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77777777"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77777777"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65857181"/>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3C45DC0F" w14:textId="77777777" w:rsidR="005D11AC" w:rsidRDefault="00D24678" w:rsidP="00324261">
      <w:pPr>
        <w:pStyle w:val="Spistreci1"/>
        <w:jc w:val="both"/>
        <w:rPr>
          <w:rFonts w:asciiTheme="minorHAnsi" w:eastAsiaTheme="minorEastAsia" w:hAnsiTheme="minorHAnsi" w:cstheme="minorBidi"/>
          <w:sz w:val="22"/>
          <w:szCs w:val="22"/>
          <w:lang w:eastAsia="pl-PL"/>
        </w:rPr>
      </w:pPr>
      <w:r>
        <w:fldChar w:fldCharType="begin"/>
      </w:r>
      <w:r>
        <w:instrText xml:space="preserve"> TOC \o "1-3" \h \z \u </w:instrText>
      </w:r>
      <w:r>
        <w:fldChar w:fldCharType="separate"/>
      </w:r>
      <w:hyperlink w:anchor="_Toc65857181" w:history="1">
        <w:r w:rsidR="005D11AC" w:rsidRPr="006A6017">
          <w:rPr>
            <w:rStyle w:val="Hipercze"/>
            <w:lang w:eastAsia="ar-SA"/>
          </w:rPr>
          <w:t xml:space="preserve">Załącznik nr 2. </w:t>
        </w:r>
        <w:r w:rsidR="005D11AC" w:rsidRPr="006A6017">
          <w:rPr>
            <w:rStyle w:val="Hipercze"/>
          </w:rPr>
          <w:t>Standardy dostępności dla polityki spójności 2021-2027</w:t>
        </w:r>
        <w:r w:rsidR="005D11AC">
          <w:rPr>
            <w:webHidden/>
          </w:rPr>
          <w:tab/>
        </w:r>
        <w:r w:rsidR="005D11AC">
          <w:rPr>
            <w:webHidden/>
          </w:rPr>
          <w:fldChar w:fldCharType="begin"/>
        </w:r>
        <w:r w:rsidR="005D11AC">
          <w:rPr>
            <w:webHidden/>
          </w:rPr>
          <w:instrText xml:space="preserve"> PAGEREF _Toc65857181 \h </w:instrText>
        </w:r>
        <w:r w:rsidR="005D11AC">
          <w:rPr>
            <w:webHidden/>
          </w:rPr>
        </w:r>
        <w:r w:rsidR="005D11AC">
          <w:rPr>
            <w:webHidden/>
          </w:rPr>
          <w:fldChar w:fldCharType="separate"/>
        </w:r>
        <w:r w:rsidR="005D11AC">
          <w:rPr>
            <w:webHidden/>
          </w:rPr>
          <w:t>1</w:t>
        </w:r>
        <w:r w:rsidR="005D11AC">
          <w:rPr>
            <w:webHidden/>
          </w:rPr>
          <w:fldChar w:fldCharType="end"/>
        </w:r>
      </w:hyperlink>
    </w:p>
    <w:p w14:paraId="5F180F41" w14:textId="77777777" w:rsidR="005D11AC" w:rsidRDefault="00411A19" w:rsidP="00324261">
      <w:pPr>
        <w:pStyle w:val="Spistreci1"/>
        <w:jc w:val="both"/>
        <w:rPr>
          <w:rFonts w:asciiTheme="minorHAnsi" w:eastAsiaTheme="minorEastAsia" w:hAnsiTheme="minorHAnsi" w:cstheme="minorBidi"/>
          <w:sz w:val="22"/>
          <w:szCs w:val="22"/>
          <w:lang w:eastAsia="pl-PL"/>
        </w:rPr>
      </w:pPr>
      <w:hyperlink w:anchor="_Toc65857182" w:history="1">
        <w:r w:rsidR="005D11AC" w:rsidRPr="006A6017">
          <w:rPr>
            <w:rStyle w:val="Hipercze"/>
          </w:rPr>
          <w:t>I.</w:t>
        </w:r>
        <w:r w:rsidR="005D11AC">
          <w:rPr>
            <w:rFonts w:asciiTheme="minorHAnsi" w:eastAsiaTheme="minorEastAsia" w:hAnsiTheme="minorHAnsi" w:cstheme="minorBidi"/>
            <w:sz w:val="22"/>
            <w:szCs w:val="22"/>
            <w:lang w:eastAsia="pl-PL"/>
          </w:rPr>
          <w:tab/>
        </w:r>
        <w:r w:rsidR="005D11AC" w:rsidRPr="006A6017">
          <w:rPr>
            <w:rStyle w:val="Hipercze"/>
          </w:rPr>
          <w:t>STANDARDY DOSTĘPNOŚCI DLA POLITYKI SPÓJNOŚCI 2021-2027 – informacje ogólne</w:t>
        </w:r>
        <w:r w:rsidR="005D11AC">
          <w:rPr>
            <w:webHidden/>
          </w:rPr>
          <w:tab/>
        </w:r>
        <w:r w:rsidR="005D11AC">
          <w:rPr>
            <w:webHidden/>
          </w:rPr>
          <w:fldChar w:fldCharType="begin"/>
        </w:r>
        <w:r w:rsidR="005D11AC">
          <w:rPr>
            <w:webHidden/>
          </w:rPr>
          <w:instrText xml:space="preserve"> PAGEREF _Toc65857182 \h </w:instrText>
        </w:r>
        <w:r w:rsidR="005D11AC">
          <w:rPr>
            <w:webHidden/>
          </w:rPr>
        </w:r>
        <w:r w:rsidR="005D11AC">
          <w:rPr>
            <w:webHidden/>
          </w:rPr>
          <w:fldChar w:fldCharType="separate"/>
        </w:r>
        <w:r w:rsidR="005D11AC">
          <w:rPr>
            <w:webHidden/>
          </w:rPr>
          <w:t>3</w:t>
        </w:r>
        <w:r w:rsidR="005D11AC">
          <w:rPr>
            <w:webHidden/>
          </w:rPr>
          <w:fldChar w:fldCharType="end"/>
        </w:r>
      </w:hyperlink>
    </w:p>
    <w:p w14:paraId="390E085B" w14:textId="77777777" w:rsidR="005D11AC" w:rsidRDefault="00411A19" w:rsidP="00324261">
      <w:pPr>
        <w:pStyle w:val="Spistreci1"/>
        <w:jc w:val="both"/>
        <w:rPr>
          <w:rFonts w:asciiTheme="minorHAnsi" w:eastAsiaTheme="minorEastAsia" w:hAnsiTheme="minorHAnsi" w:cstheme="minorBidi"/>
          <w:sz w:val="22"/>
          <w:szCs w:val="22"/>
          <w:lang w:eastAsia="pl-PL"/>
        </w:rPr>
      </w:pPr>
      <w:hyperlink w:anchor="_Toc65857183" w:history="1">
        <w:r w:rsidR="005D11AC" w:rsidRPr="006A6017">
          <w:rPr>
            <w:rStyle w:val="Hipercze"/>
          </w:rPr>
          <w:t>II.</w:t>
        </w:r>
        <w:r w:rsidR="00955C85">
          <w:rPr>
            <w:rFonts w:asciiTheme="minorHAnsi" w:eastAsiaTheme="minorEastAsia" w:hAnsiTheme="minorHAnsi" w:cstheme="minorBidi"/>
            <w:sz w:val="22"/>
            <w:szCs w:val="22"/>
            <w:lang w:eastAsia="pl-PL"/>
          </w:rPr>
          <w:t xml:space="preserve"> </w:t>
        </w:r>
        <w:r w:rsidR="005D11AC" w:rsidRPr="006A6017">
          <w:rPr>
            <w:rStyle w:val="Hipercze"/>
          </w:rPr>
          <w:t>Standard szkoleniowy (szkolenia, kursy, warsztaty, doradztwo)</w:t>
        </w:r>
        <w:r w:rsidR="005D11AC">
          <w:rPr>
            <w:webHidden/>
          </w:rPr>
          <w:tab/>
        </w:r>
        <w:r w:rsidR="005D11AC">
          <w:rPr>
            <w:webHidden/>
          </w:rPr>
          <w:fldChar w:fldCharType="begin"/>
        </w:r>
        <w:r w:rsidR="005D11AC">
          <w:rPr>
            <w:webHidden/>
          </w:rPr>
          <w:instrText xml:space="preserve"> PAGEREF _Toc65857183 \h </w:instrText>
        </w:r>
        <w:r w:rsidR="005D11AC">
          <w:rPr>
            <w:webHidden/>
          </w:rPr>
        </w:r>
        <w:r w:rsidR="005D11AC">
          <w:rPr>
            <w:webHidden/>
          </w:rPr>
          <w:fldChar w:fldCharType="separate"/>
        </w:r>
        <w:r w:rsidR="005D11AC">
          <w:rPr>
            <w:webHidden/>
          </w:rPr>
          <w:t>5</w:t>
        </w:r>
        <w:r w:rsidR="005D11AC">
          <w:rPr>
            <w:webHidden/>
          </w:rPr>
          <w:fldChar w:fldCharType="end"/>
        </w:r>
      </w:hyperlink>
    </w:p>
    <w:p w14:paraId="6A63596E" w14:textId="77777777" w:rsidR="005D11AC" w:rsidRDefault="00411A19" w:rsidP="00324261">
      <w:pPr>
        <w:pStyle w:val="Spistreci2"/>
        <w:tabs>
          <w:tab w:val="left" w:pos="1418"/>
        </w:tabs>
        <w:rPr>
          <w:rFonts w:asciiTheme="minorHAnsi" w:eastAsiaTheme="minorEastAsia" w:hAnsiTheme="minorHAnsi" w:cstheme="minorBidi"/>
          <w:noProof/>
          <w:lang w:eastAsia="pl-PL"/>
        </w:rPr>
      </w:pPr>
      <w:hyperlink w:anchor="_Toc65857184" w:history="1">
        <w:r w:rsidR="005D11AC" w:rsidRPr="006A6017">
          <w:rPr>
            <w:rStyle w:val="Hipercze"/>
            <w:rFonts w:cs="Arial"/>
            <w:noProof/>
          </w:rPr>
          <w:t>Rozdział 1.</w:t>
        </w:r>
        <w:r w:rsidR="005D11AC">
          <w:rPr>
            <w:rFonts w:asciiTheme="minorHAnsi" w:eastAsiaTheme="minorEastAsia" w:hAnsiTheme="minorHAnsi" w:cstheme="minorBidi"/>
            <w:noProof/>
            <w:lang w:eastAsia="pl-PL"/>
          </w:rPr>
          <w:tab/>
        </w:r>
        <w:r w:rsidR="005D11AC" w:rsidRPr="006A6017">
          <w:rPr>
            <w:rStyle w:val="Hipercze"/>
            <w:rFonts w:cs="Arial"/>
            <w:noProof/>
          </w:rPr>
          <w:t>Planowanie wsparcia</w:t>
        </w:r>
        <w:r w:rsidR="005D11AC">
          <w:rPr>
            <w:noProof/>
            <w:webHidden/>
          </w:rPr>
          <w:tab/>
        </w:r>
        <w:r w:rsidR="005D11AC">
          <w:rPr>
            <w:noProof/>
            <w:webHidden/>
          </w:rPr>
          <w:fldChar w:fldCharType="begin"/>
        </w:r>
        <w:r w:rsidR="005D11AC">
          <w:rPr>
            <w:noProof/>
            <w:webHidden/>
          </w:rPr>
          <w:instrText xml:space="preserve"> PAGEREF _Toc65857184 \h </w:instrText>
        </w:r>
        <w:r w:rsidR="005D11AC">
          <w:rPr>
            <w:noProof/>
            <w:webHidden/>
          </w:rPr>
        </w:r>
        <w:r w:rsidR="005D11AC">
          <w:rPr>
            <w:noProof/>
            <w:webHidden/>
          </w:rPr>
          <w:fldChar w:fldCharType="separate"/>
        </w:r>
        <w:r w:rsidR="005D11AC">
          <w:rPr>
            <w:noProof/>
            <w:webHidden/>
          </w:rPr>
          <w:t>5</w:t>
        </w:r>
        <w:r w:rsidR="005D11AC">
          <w:rPr>
            <w:noProof/>
            <w:webHidden/>
          </w:rPr>
          <w:fldChar w:fldCharType="end"/>
        </w:r>
      </w:hyperlink>
    </w:p>
    <w:p w14:paraId="006AD105" w14:textId="77777777" w:rsidR="005D11AC" w:rsidRDefault="00411A19" w:rsidP="00324261">
      <w:pPr>
        <w:pStyle w:val="Spistreci2"/>
        <w:tabs>
          <w:tab w:val="left" w:pos="1418"/>
        </w:tabs>
        <w:rPr>
          <w:rFonts w:asciiTheme="minorHAnsi" w:eastAsiaTheme="minorEastAsia" w:hAnsiTheme="minorHAnsi" w:cstheme="minorBidi"/>
          <w:noProof/>
          <w:lang w:eastAsia="pl-PL"/>
        </w:rPr>
      </w:pPr>
      <w:hyperlink w:anchor="_Toc65857185" w:history="1">
        <w:r w:rsidR="005D11AC" w:rsidRPr="006A6017">
          <w:rPr>
            <w:rStyle w:val="Hipercze"/>
            <w:rFonts w:cs="Arial"/>
            <w:noProof/>
          </w:rPr>
          <w:t>Rozdział 2.</w:t>
        </w:r>
        <w:r w:rsidR="005D11AC">
          <w:rPr>
            <w:rFonts w:asciiTheme="minorHAnsi" w:eastAsiaTheme="minorEastAsia" w:hAnsiTheme="minorHAnsi" w:cstheme="minorBidi"/>
            <w:noProof/>
            <w:lang w:eastAsia="pl-PL"/>
          </w:rPr>
          <w:tab/>
        </w:r>
        <w:r w:rsidR="005D11AC" w:rsidRPr="006A6017">
          <w:rPr>
            <w:rStyle w:val="Hipercze"/>
            <w:rFonts w:cs="Arial"/>
            <w:noProof/>
          </w:rPr>
          <w:t>Informacja o projekcie</w:t>
        </w:r>
        <w:r w:rsidR="005D11AC">
          <w:rPr>
            <w:noProof/>
            <w:webHidden/>
          </w:rPr>
          <w:tab/>
        </w:r>
        <w:r w:rsidR="005D11AC">
          <w:rPr>
            <w:noProof/>
            <w:webHidden/>
          </w:rPr>
          <w:fldChar w:fldCharType="begin"/>
        </w:r>
        <w:r w:rsidR="005D11AC">
          <w:rPr>
            <w:noProof/>
            <w:webHidden/>
          </w:rPr>
          <w:instrText xml:space="preserve"> PAGEREF _Toc65857185 \h </w:instrText>
        </w:r>
        <w:r w:rsidR="005D11AC">
          <w:rPr>
            <w:noProof/>
            <w:webHidden/>
          </w:rPr>
        </w:r>
        <w:r w:rsidR="005D11AC">
          <w:rPr>
            <w:noProof/>
            <w:webHidden/>
          </w:rPr>
          <w:fldChar w:fldCharType="separate"/>
        </w:r>
        <w:r w:rsidR="005D11AC">
          <w:rPr>
            <w:noProof/>
            <w:webHidden/>
          </w:rPr>
          <w:t>12</w:t>
        </w:r>
        <w:r w:rsidR="005D11AC">
          <w:rPr>
            <w:noProof/>
            <w:webHidden/>
          </w:rPr>
          <w:fldChar w:fldCharType="end"/>
        </w:r>
      </w:hyperlink>
    </w:p>
    <w:p w14:paraId="1CE14A31" w14:textId="77777777" w:rsidR="005D11AC" w:rsidRDefault="00411A19" w:rsidP="00324261">
      <w:pPr>
        <w:pStyle w:val="Spistreci2"/>
        <w:tabs>
          <w:tab w:val="left" w:pos="1418"/>
        </w:tabs>
        <w:rPr>
          <w:rFonts w:asciiTheme="minorHAnsi" w:eastAsiaTheme="minorEastAsia" w:hAnsiTheme="minorHAnsi" w:cstheme="minorBidi"/>
          <w:noProof/>
          <w:lang w:eastAsia="pl-PL"/>
        </w:rPr>
      </w:pPr>
      <w:hyperlink w:anchor="_Toc65857186" w:history="1">
        <w:r w:rsidR="005D11AC" w:rsidRPr="006A6017">
          <w:rPr>
            <w:rStyle w:val="Hipercze"/>
            <w:rFonts w:cs="Arial"/>
            <w:noProof/>
          </w:rPr>
          <w:t>Rozdział 3.</w:t>
        </w:r>
        <w:r w:rsidR="005D11AC">
          <w:rPr>
            <w:rFonts w:asciiTheme="minorHAnsi" w:eastAsiaTheme="minorEastAsia" w:hAnsiTheme="minorHAnsi" w:cstheme="minorBidi"/>
            <w:noProof/>
            <w:lang w:eastAsia="pl-PL"/>
          </w:rPr>
          <w:tab/>
        </w:r>
        <w:r w:rsidR="005D11AC" w:rsidRPr="006A6017">
          <w:rPr>
            <w:rStyle w:val="Hipercze"/>
            <w:rFonts w:cs="Arial"/>
            <w:noProof/>
          </w:rPr>
          <w:t>Realizacja szkolenia/kursu/warsztatu/doradztwa</w:t>
        </w:r>
        <w:r w:rsidR="005D11AC">
          <w:rPr>
            <w:noProof/>
            <w:webHidden/>
          </w:rPr>
          <w:tab/>
        </w:r>
        <w:r w:rsidR="005D11AC">
          <w:rPr>
            <w:noProof/>
            <w:webHidden/>
          </w:rPr>
          <w:fldChar w:fldCharType="begin"/>
        </w:r>
        <w:r w:rsidR="005D11AC">
          <w:rPr>
            <w:noProof/>
            <w:webHidden/>
          </w:rPr>
          <w:instrText xml:space="preserve"> PAGEREF _Toc65857186 \h </w:instrText>
        </w:r>
        <w:r w:rsidR="005D11AC">
          <w:rPr>
            <w:noProof/>
            <w:webHidden/>
          </w:rPr>
        </w:r>
        <w:r w:rsidR="005D11AC">
          <w:rPr>
            <w:noProof/>
            <w:webHidden/>
          </w:rPr>
          <w:fldChar w:fldCharType="separate"/>
        </w:r>
        <w:r w:rsidR="005D11AC">
          <w:rPr>
            <w:noProof/>
            <w:webHidden/>
          </w:rPr>
          <w:t>15</w:t>
        </w:r>
        <w:r w:rsidR="005D11AC">
          <w:rPr>
            <w:noProof/>
            <w:webHidden/>
          </w:rPr>
          <w:fldChar w:fldCharType="end"/>
        </w:r>
      </w:hyperlink>
    </w:p>
    <w:p w14:paraId="09E7F513" w14:textId="77777777" w:rsidR="005D11AC" w:rsidRDefault="00411A19" w:rsidP="00324261">
      <w:pPr>
        <w:pStyle w:val="Spistreci1"/>
        <w:jc w:val="both"/>
        <w:rPr>
          <w:rFonts w:asciiTheme="minorHAnsi" w:eastAsiaTheme="minorEastAsia" w:hAnsiTheme="minorHAnsi" w:cstheme="minorBidi"/>
          <w:sz w:val="22"/>
          <w:szCs w:val="22"/>
          <w:lang w:eastAsia="pl-PL"/>
        </w:rPr>
      </w:pPr>
      <w:hyperlink w:anchor="_Toc65857187" w:history="1">
        <w:r w:rsidR="005D11AC" w:rsidRPr="006A6017">
          <w:rPr>
            <w:rStyle w:val="Hipercze"/>
          </w:rPr>
          <w:t>III.</w:t>
        </w:r>
        <w:r w:rsidR="00955C85">
          <w:rPr>
            <w:rFonts w:asciiTheme="minorHAnsi" w:eastAsiaTheme="minorEastAsia" w:hAnsiTheme="minorHAnsi" w:cstheme="minorBidi"/>
            <w:sz w:val="22"/>
            <w:szCs w:val="22"/>
            <w:lang w:eastAsia="pl-PL"/>
          </w:rPr>
          <w:t xml:space="preserve"> </w:t>
        </w:r>
        <w:r w:rsidR="005D11AC" w:rsidRPr="006A6017">
          <w:rPr>
            <w:rStyle w:val="Hipercze"/>
          </w:rPr>
          <w:t>Standard informacyjno-promocyjny</w:t>
        </w:r>
        <w:r w:rsidR="005D11AC">
          <w:rPr>
            <w:webHidden/>
          </w:rPr>
          <w:tab/>
        </w:r>
        <w:r w:rsidR="005D11AC">
          <w:rPr>
            <w:webHidden/>
          </w:rPr>
          <w:fldChar w:fldCharType="begin"/>
        </w:r>
        <w:r w:rsidR="005D11AC">
          <w:rPr>
            <w:webHidden/>
          </w:rPr>
          <w:instrText xml:space="preserve"> PAGEREF _Toc65857187 \h </w:instrText>
        </w:r>
        <w:r w:rsidR="005D11AC">
          <w:rPr>
            <w:webHidden/>
          </w:rPr>
        </w:r>
        <w:r w:rsidR="005D11AC">
          <w:rPr>
            <w:webHidden/>
          </w:rPr>
          <w:fldChar w:fldCharType="separate"/>
        </w:r>
        <w:r w:rsidR="005D11AC">
          <w:rPr>
            <w:webHidden/>
          </w:rPr>
          <w:t>18</w:t>
        </w:r>
        <w:r w:rsidR="005D11AC">
          <w:rPr>
            <w:webHidden/>
          </w:rPr>
          <w:fldChar w:fldCharType="end"/>
        </w:r>
      </w:hyperlink>
    </w:p>
    <w:p w14:paraId="22B18C85" w14:textId="77777777" w:rsidR="005D11AC" w:rsidRDefault="00411A19" w:rsidP="00324261">
      <w:pPr>
        <w:pStyle w:val="Spistreci2"/>
        <w:tabs>
          <w:tab w:val="left" w:pos="1588"/>
        </w:tabs>
        <w:rPr>
          <w:rFonts w:asciiTheme="minorHAnsi" w:eastAsiaTheme="minorEastAsia" w:hAnsiTheme="minorHAnsi" w:cstheme="minorBidi"/>
          <w:noProof/>
          <w:lang w:eastAsia="pl-PL"/>
        </w:rPr>
      </w:pPr>
      <w:hyperlink w:anchor="_Toc65857188" w:history="1">
        <w:r w:rsidR="005D11AC" w:rsidRPr="006A6017">
          <w:rPr>
            <w:rStyle w:val="Hipercze"/>
            <w:rFonts w:cs="Arial"/>
            <w:noProof/>
          </w:rPr>
          <w:t>Rozdział 1.</w:t>
        </w:r>
        <w:r w:rsidR="005D11AC">
          <w:rPr>
            <w:rFonts w:asciiTheme="minorHAnsi" w:eastAsiaTheme="minorEastAsia" w:hAnsiTheme="minorHAnsi" w:cstheme="minorBidi"/>
            <w:noProof/>
            <w:lang w:eastAsia="pl-PL"/>
          </w:rPr>
          <w:tab/>
        </w:r>
        <w:r w:rsidR="005D11AC" w:rsidRPr="006A6017">
          <w:rPr>
            <w:rStyle w:val="Hipercze"/>
            <w:rFonts w:cs="Arial"/>
            <w:noProof/>
          </w:rPr>
          <w:t>Wydarzenia o charakterze informacyjno-promocyjnym niewymagające wcześniejszego zgłoszenia się/rejestracji</w:t>
        </w:r>
        <w:r w:rsidR="005D11AC">
          <w:rPr>
            <w:noProof/>
            <w:webHidden/>
          </w:rPr>
          <w:tab/>
        </w:r>
        <w:r w:rsidR="005D11AC">
          <w:rPr>
            <w:noProof/>
            <w:webHidden/>
          </w:rPr>
          <w:fldChar w:fldCharType="begin"/>
        </w:r>
        <w:r w:rsidR="005D11AC">
          <w:rPr>
            <w:noProof/>
            <w:webHidden/>
          </w:rPr>
          <w:instrText xml:space="preserve"> PAGEREF _Toc65857188 \h </w:instrText>
        </w:r>
        <w:r w:rsidR="005D11AC">
          <w:rPr>
            <w:noProof/>
            <w:webHidden/>
          </w:rPr>
        </w:r>
        <w:r w:rsidR="005D11AC">
          <w:rPr>
            <w:noProof/>
            <w:webHidden/>
          </w:rPr>
          <w:fldChar w:fldCharType="separate"/>
        </w:r>
        <w:r w:rsidR="005D11AC">
          <w:rPr>
            <w:noProof/>
            <w:webHidden/>
          </w:rPr>
          <w:t>18</w:t>
        </w:r>
        <w:r w:rsidR="005D11AC">
          <w:rPr>
            <w:noProof/>
            <w:webHidden/>
          </w:rPr>
          <w:fldChar w:fldCharType="end"/>
        </w:r>
      </w:hyperlink>
    </w:p>
    <w:p w14:paraId="10688567" w14:textId="77777777" w:rsidR="005D11AC" w:rsidRDefault="00411A19" w:rsidP="00324261">
      <w:pPr>
        <w:pStyle w:val="Spistreci2"/>
        <w:tabs>
          <w:tab w:val="left" w:pos="1758"/>
        </w:tabs>
        <w:rPr>
          <w:rFonts w:asciiTheme="minorHAnsi" w:eastAsiaTheme="minorEastAsia" w:hAnsiTheme="minorHAnsi" w:cstheme="minorBidi"/>
          <w:noProof/>
          <w:lang w:eastAsia="pl-PL"/>
        </w:rPr>
      </w:pPr>
      <w:hyperlink w:anchor="_Toc65857189" w:history="1">
        <w:r w:rsidR="005D11AC" w:rsidRPr="006A6017">
          <w:rPr>
            <w:rStyle w:val="Hipercze"/>
            <w:rFonts w:cs="Arial"/>
            <w:noProof/>
          </w:rPr>
          <w:t>Rozdział 2.</w:t>
        </w:r>
        <w:r w:rsidR="005D11AC">
          <w:rPr>
            <w:rFonts w:asciiTheme="minorHAnsi" w:eastAsiaTheme="minorEastAsia" w:hAnsiTheme="minorHAnsi" w:cstheme="minorBidi"/>
            <w:noProof/>
            <w:lang w:eastAsia="pl-PL"/>
          </w:rPr>
          <w:tab/>
        </w:r>
        <w:r w:rsidR="005D11AC" w:rsidRPr="006A6017">
          <w:rPr>
            <w:rStyle w:val="Hipercze"/>
            <w:rFonts w:cs="Arial"/>
            <w:noProof/>
          </w:rPr>
          <w:t>Wydarzenia o charakterze informacyjno-promocyjnym wymagające wcześniejszego zgłoszenia się/rejestracji</w:t>
        </w:r>
        <w:r w:rsidR="005D11AC">
          <w:rPr>
            <w:noProof/>
            <w:webHidden/>
          </w:rPr>
          <w:tab/>
        </w:r>
        <w:r w:rsidR="005D11AC">
          <w:rPr>
            <w:noProof/>
            <w:webHidden/>
          </w:rPr>
          <w:fldChar w:fldCharType="begin"/>
        </w:r>
        <w:r w:rsidR="005D11AC">
          <w:rPr>
            <w:noProof/>
            <w:webHidden/>
          </w:rPr>
          <w:instrText xml:space="preserve"> PAGEREF _Toc65857189 \h </w:instrText>
        </w:r>
        <w:r w:rsidR="005D11AC">
          <w:rPr>
            <w:noProof/>
            <w:webHidden/>
          </w:rPr>
        </w:r>
        <w:r w:rsidR="005D11AC">
          <w:rPr>
            <w:noProof/>
            <w:webHidden/>
          </w:rPr>
          <w:fldChar w:fldCharType="separate"/>
        </w:r>
        <w:r w:rsidR="005D11AC">
          <w:rPr>
            <w:noProof/>
            <w:webHidden/>
          </w:rPr>
          <w:t>27</w:t>
        </w:r>
        <w:r w:rsidR="005D11AC">
          <w:rPr>
            <w:noProof/>
            <w:webHidden/>
          </w:rPr>
          <w:fldChar w:fldCharType="end"/>
        </w:r>
      </w:hyperlink>
    </w:p>
    <w:p w14:paraId="14D2694B" w14:textId="77777777" w:rsidR="005D11AC" w:rsidRDefault="00411A19" w:rsidP="00324261">
      <w:pPr>
        <w:pStyle w:val="Spistreci2"/>
        <w:tabs>
          <w:tab w:val="left" w:pos="1418"/>
        </w:tabs>
        <w:rPr>
          <w:rFonts w:asciiTheme="minorHAnsi" w:eastAsiaTheme="minorEastAsia" w:hAnsiTheme="minorHAnsi" w:cstheme="minorBidi"/>
          <w:noProof/>
          <w:lang w:eastAsia="pl-PL"/>
        </w:rPr>
      </w:pPr>
      <w:hyperlink w:anchor="_Toc65857190" w:history="1">
        <w:r w:rsidR="005D11AC" w:rsidRPr="006A6017">
          <w:rPr>
            <w:rStyle w:val="Hipercze"/>
            <w:rFonts w:cs="Arial"/>
            <w:noProof/>
          </w:rPr>
          <w:t>Rozdział 3.</w:t>
        </w:r>
        <w:r w:rsidR="005D11AC">
          <w:rPr>
            <w:rFonts w:asciiTheme="minorHAnsi" w:eastAsiaTheme="minorEastAsia" w:hAnsiTheme="minorHAnsi" w:cstheme="minorBidi"/>
            <w:noProof/>
            <w:lang w:eastAsia="pl-PL"/>
          </w:rPr>
          <w:tab/>
        </w:r>
        <w:r w:rsidR="005D11AC" w:rsidRPr="006A6017">
          <w:rPr>
            <w:rStyle w:val="Hipercze"/>
            <w:rFonts w:cs="Arial"/>
            <w:noProof/>
          </w:rPr>
          <w:t>Materiały. Informacja pisana</w:t>
        </w:r>
        <w:r w:rsidR="005D11AC">
          <w:rPr>
            <w:noProof/>
            <w:webHidden/>
          </w:rPr>
          <w:tab/>
        </w:r>
        <w:r w:rsidR="005D11AC">
          <w:rPr>
            <w:noProof/>
            <w:webHidden/>
          </w:rPr>
          <w:fldChar w:fldCharType="begin"/>
        </w:r>
        <w:r w:rsidR="005D11AC">
          <w:rPr>
            <w:noProof/>
            <w:webHidden/>
          </w:rPr>
          <w:instrText xml:space="preserve"> PAGEREF _Toc65857190 \h </w:instrText>
        </w:r>
        <w:r w:rsidR="005D11AC">
          <w:rPr>
            <w:noProof/>
            <w:webHidden/>
          </w:rPr>
        </w:r>
        <w:r w:rsidR="005D11AC">
          <w:rPr>
            <w:noProof/>
            <w:webHidden/>
          </w:rPr>
          <w:fldChar w:fldCharType="separate"/>
        </w:r>
        <w:r w:rsidR="005D11AC">
          <w:rPr>
            <w:noProof/>
            <w:webHidden/>
          </w:rPr>
          <w:t>33</w:t>
        </w:r>
        <w:r w:rsidR="005D11AC">
          <w:rPr>
            <w:noProof/>
            <w:webHidden/>
          </w:rPr>
          <w:fldChar w:fldCharType="end"/>
        </w:r>
      </w:hyperlink>
    </w:p>
    <w:p w14:paraId="671E2C29" w14:textId="77777777" w:rsidR="005D11AC" w:rsidRDefault="00411A19" w:rsidP="00324261">
      <w:pPr>
        <w:pStyle w:val="Spistreci2"/>
        <w:tabs>
          <w:tab w:val="left" w:pos="1418"/>
        </w:tabs>
        <w:rPr>
          <w:rFonts w:asciiTheme="minorHAnsi" w:eastAsiaTheme="minorEastAsia" w:hAnsiTheme="minorHAnsi" w:cstheme="minorBidi"/>
          <w:noProof/>
          <w:lang w:eastAsia="pl-PL"/>
        </w:rPr>
      </w:pPr>
      <w:hyperlink w:anchor="_Toc65857191" w:history="1">
        <w:r w:rsidR="005D11AC" w:rsidRPr="006A6017">
          <w:rPr>
            <w:rStyle w:val="Hipercze"/>
            <w:rFonts w:cs="Arial"/>
            <w:noProof/>
          </w:rPr>
          <w:t>Rozdział 4.</w:t>
        </w:r>
        <w:r w:rsidR="005D11AC">
          <w:rPr>
            <w:rFonts w:asciiTheme="minorHAnsi" w:eastAsiaTheme="minorEastAsia" w:hAnsiTheme="minorHAnsi" w:cstheme="minorBidi"/>
            <w:noProof/>
            <w:lang w:eastAsia="pl-PL"/>
          </w:rPr>
          <w:tab/>
        </w:r>
        <w:r w:rsidR="005D11AC" w:rsidRPr="006A6017">
          <w:rPr>
            <w:rStyle w:val="Hipercze"/>
            <w:rFonts w:cs="Arial"/>
            <w:noProof/>
          </w:rPr>
          <w:t>Materiały. Informacja elektroniczna</w:t>
        </w:r>
        <w:r w:rsidR="005D11AC">
          <w:rPr>
            <w:noProof/>
            <w:webHidden/>
          </w:rPr>
          <w:tab/>
        </w:r>
        <w:r w:rsidR="005D11AC">
          <w:rPr>
            <w:noProof/>
            <w:webHidden/>
          </w:rPr>
          <w:fldChar w:fldCharType="begin"/>
        </w:r>
        <w:r w:rsidR="005D11AC">
          <w:rPr>
            <w:noProof/>
            <w:webHidden/>
          </w:rPr>
          <w:instrText xml:space="preserve"> PAGEREF _Toc65857191 \h </w:instrText>
        </w:r>
        <w:r w:rsidR="005D11AC">
          <w:rPr>
            <w:noProof/>
            <w:webHidden/>
          </w:rPr>
        </w:r>
        <w:r w:rsidR="005D11AC">
          <w:rPr>
            <w:noProof/>
            <w:webHidden/>
          </w:rPr>
          <w:fldChar w:fldCharType="separate"/>
        </w:r>
        <w:r w:rsidR="005D11AC">
          <w:rPr>
            <w:noProof/>
            <w:webHidden/>
          </w:rPr>
          <w:t>37</w:t>
        </w:r>
        <w:r w:rsidR="005D11AC">
          <w:rPr>
            <w:noProof/>
            <w:webHidden/>
          </w:rPr>
          <w:fldChar w:fldCharType="end"/>
        </w:r>
      </w:hyperlink>
    </w:p>
    <w:p w14:paraId="0B911526" w14:textId="77777777" w:rsidR="005D11AC" w:rsidRDefault="00411A19" w:rsidP="00324261">
      <w:pPr>
        <w:pStyle w:val="Spistreci2"/>
        <w:tabs>
          <w:tab w:val="left" w:pos="1418"/>
        </w:tabs>
        <w:rPr>
          <w:rFonts w:asciiTheme="minorHAnsi" w:eastAsiaTheme="minorEastAsia" w:hAnsiTheme="minorHAnsi" w:cstheme="minorBidi"/>
          <w:noProof/>
          <w:lang w:eastAsia="pl-PL"/>
        </w:rPr>
      </w:pPr>
      <w:hyperlink w:anchor="_Toc65857192" w:history="1">
        <w:r w:rsidR="005D11AC" w:rsidRPr="006A6017">
          <w:rPr>
            <w:rStyle w:val="Hipercze"/>
            <w:rFonts w:cs="Arial"/>
            <w:noProof/>
          </w:rPr>
          <w:t>Rozdział 5.</w:t>
        </w:r>
        <w:r w:rsidR="005D11AC">
          <w:rPr>
            <w:rFonts w:asciiTheme="minorHAnsi" w:eastAsiaTheme="minorEastAsia" w:hAnsiTheme="minorHAnsi" w:cstheme="minorBidi"/>
            <w:noProof/>
            <w:lang w:eastAsia="pl-PL"/>
          </w:rPr>
          <w:tab/>
        </w:r>
        <w:r w:rsidR="005D11AC" w:rsidRPr="006A6017">
          <w:rPr>
            <w:rStyle w:val="Hipercze"/>
            <w:rFonts w:cs="Arial"/>
            <w:noProof/>
          </w:rPr>
          <w:t>Kampanie medialne (na przykład filmy, videoblogi)</w:t>
        </w:r>
        <w:r w:rsidR="005D11AC">
          <w:rPr>
            <w:noProof/>
            <w:webHidden/>
          </w:rPr>
          <w:tab/>
        </w:r>
        <w:r w:rsidR="005D11AC">
          <w:rPr>
            <w:noProof/>
            <w:webHidden/>
          </w:rPr>
          <w:fldChar w:fldCharType="begin"/>
        </w:r>
        <w:r w:rsidR="005D11AC">
          <w:rPr>
            <w:noProof/>
            <w:webHidden/>
          </w:rPr>
          <w:instrText xml:space="preserve"> PAGEREF _Toc65857192 \h </w:instrText>
        </w:r>
        <w:r w:rsidR="005D11AC">
          <w:rPr>
            <w:noProof/>
            <w:webHidden/>
          </w:rPr>
        </w:r>
        <w:r w:rsidR="005D11AC">
          <w:rPr>
            <w:noProof/>
            <w:webHidden/>
          </w:rPr>
          <w:fldChar w:fldCharType="separate"/>
        </w:r>
        <w:r w:rsidR="005D11AC">
          <w:rPr>
            <w:noProof/>
            <w:webHidden/>
          </w:rPr>
          <w:t>38</w:t>
        </w:r>
        <w:r w:rsidR="005D11AC">
          <w:rPr>
            <w:noProof/>
            <w:webHidden/>
          </w:rPr>
          <w:fldChar w:fldCharType="end"/>
        </w:r>
      </w:hyperlink>
    </w:p>
    <w:p w14:paraId="57E51258" w14:textId="77777777" w:rsidR="005D11AC" w:rsidRDefault="00411A19" w:rsidP="00324261">
      <w:pPr>
        <w:pStyle w:val="Spistreci1"/>
        <w:jc w:val="both"/>
        <w:rPr>
          <w:rFonts w:asciiTheme="minorHAnsi" w:eastAsiaTheme="minorEastAsia" w:hAnsiTheme="minorHAnsi" w:cstheme="minorBidi"/>
          <w:sz w:val="22"/>
          <w:szCs w:val="22"/>
          <w:lang w:eastAsia="pl-PL"/>
        </w:rPr>
      </w:pPr>
      <w:hyperlink w:anchor="_Toc65857193" w:history="1">
        <w:r w:rsidR="005D11AC" w:rsidRPr="006A6017">
          <w:rPr>
            <w:rStyle w:val="Hipercze"/>
          </w:rPr>
          <w:t>IV. Standard transportowy</w:t>
        </w:r>
        <w:r w:rsidR="005D11AC">
          <w:rPr>
            <w:webHidden/>
          </w:rPr>
          <w:tab/>
        </w:r>
        <w:r w:rsidR="005D11AC">
          <w:rPr>
            <w:webHidden/>
          </w:rPr>
          <w:fldChar w:fldCharType="begin"/>
        </w:r>
        <w:r w:rsidR="005D11AC">
          <w:rPr>
            <w:webHidden/>
          </w:rPr>
          <w:instrText xml:space="preserve"> PAGEREF _Toc65857193 \h </w:instrText>
        </w:r>
        <w:r w:rsidR="005D11AC">
          <w:rPr>
            <w:webHidden/>
          </w:rPr>
        </w:r>
        <w:r w:rsidR="005D11AC">
          <w:rPr>
            <w:webHidden/>
          </w:rPr>
          <w:fldChar w:fldCharType="separate"/>
        </w:r>
        <w:r w:rsidR="005D11AC">
          <w:rPr>
            <w:webHidden/>
          </w:rPr>
          <w:t>40</w:t>
        </w:r>
        <w:r w:rsidR="005D11AC">
          <w:rPr>
            <w:webHidden/>
          </w:rPr>
          <w:fldChar w:fldCharType="end"/>
        </w:r>
      </w:hyperlink>
    </w:p>
    <w:p w14:paraId="09FD9503" w14:textId="77777777" w:rsidR="005D11AC" w:rsidRDefault="00411A19" w:rsidP="00324261">
      <w:pPr>
        <w:pStyle w:val="Spistreci2"/>
        <w:rPr>
          <w:rFonts w:asciiTheme="minorHAnsi" w:eastAsiaTheme="minorEastAsia" w:hAnsiTheme="minorHAnsi" w:cstheme="minorBidi"/>
          <w:noProof/>
          <w:lang w:eastAsia="pl-PL"/>
        </w:rPr>
      </w:pPr>
      <w:hyperlink w:anchor="_Toc65857194" w:history="1">
        <w:r w:rsidR="005D11AC" w:rsidRPr="006A6017">
          <w:rPr>
            <w:rStyle w:val="Hipercze"/>
            <w:noProof/>
          </w:rPr>
          <w:t>Infrastruktura komunikacji publicznej</w:t>
        </w:r>
        <w:r w:rsidR="005D11AC">
          <w:rPr>
            <w:noProof/>
            <w:webHidden/>
          </w:rPr>
          <w:tab/>
        </w:r>
        <w:r w:rsidR="005D11AC">
          <w:rPr>
            <w:noProof/>
            <w:webHidden/>
          </w:rPr>
          <w:fldChar w:fldCharType="begin"/>
        </w:r>
        <w:r w:rsidR="005D11AC">
          <w:rPr>
            <w:noProof/>
            <w:webHidden/>
          </w:rPr>
          <w:instrText xml:space="preserve"> PAGEREF _Toc65857194 \h </w:instrText>
        </w:r>
        <w:r w:rsidR="005D11AC">
          <w:rPr>
            <w:noProof/>
            <w:webHidden/>
          </w:rPr>
        </w:r>
        <w:r w:rsidR="005D11AC">
          <w:rPr>
            <w:noProof/>
            <w:webHidden/>
          </w:rPr>
          <w:fldChar w:fldCharType="separate"/>
        </w:r>
        <w:r w:rsidR="005D11AC">
          <w:rPr>
            <w:noProof/>
            <w:webHidden/>
          </w:rPr>
          <w:t>40</w:t>
        </w:r>
        <w:r w:rsidR="005D11AC">
          <w:rPr>
            <w:noProof/>
            <w:webHidden/>
          </w:rPr>
          <w:fldChar w:fldCharType="end"/>
        </w:r>
      </w:hyperlink>
    </w:p>
    <w:p w14:paraId="604A3BCD"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195" w:history="1">
        <w:r w:rsidR="005D11AC" w:rsidRPr="006A6017">
          <w:rPr>
            <w:rStyle w:val="Hipercze"/>
            <w:noProof/>
          </w:rPr>
          <w:t>Rozdział 1.  Zagadnienia ogólne i definicje</w:t>
        </w:r>
        <w:r w:rsidR="005D11AC">
          <w:rPr>
            <w:noProof/>
            <w:webHidden/>
          </w:rPr>
          <w:tab/>
        </w:r>
        <w:r w:rsidR="005D11AC">
          <w:rPr>
            <w:noProof/>
            <w:webHidden/>
          </w:rPr>
          <w:fldChar w:fldCharType="begin"/>
        </w:r>
        <w:r w:rsidR="005D11AC">
          <w:rPr>
            <w:noProof/>
            <w:webHidden/>
          </w:rPr>
          <w:instrText xml:space="preserve"> PAGEREF _Toc65857195 \h </w:instrText>
        </w:r>
        <w:r w:rsidR="005D11AC">
          <w:rPr>
            <w:noProof/>
            <w:webHidden/>
          </w:rPr>
        </w:r>
        <w:r w:rsidR="005D11AC">
          <w:rPr>
            <w:noProof/>
            <w:webHidden/>
          </w:rPr>
          <w:fldChar w:fldCharType="separate"/>
        </w:r>
        <w:r w:rsidR="005D11AC">
          <w:rPr>
            <w:noProof/>
            <w:webHidden/>
          </w:rPr>
          <w:t>40</w:t>
        </w:r>
        <w:r w:rsidR="005D11AC">
          <w:rPr>
            <w:noProof/>
            <w:webHidden/>
          </w:rPr>
          <w:fldChar w:fldCharType="end"/>
        </w:r>
      </w:hyperlink>
    </w:p>
    <w:p w14:paraId="1AE50BA8"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196" w:history="1">
        <w:r w:rsidR="005D11AC" w:rsidRPr="006A6017">
          <w:rPr>
            <w:rStyle w:val="Hipercze"/>
            <w:noProof/>
          </w:rPr>
          <w:t>Rozdział 2.  Elementy towarzyszące infrastrukturze transportowej</w:t>
        </w:r>
        <w:r w:rsidR="005D11AC">
          <w:rPr>
            <w:noProof/>
            <w:webHidden/>
          </w:rPr>
          <w:tab/>
        </w:r>
        <w:r w:rsidR="005D11AC">
          <w:rPr>
            <w:noProof/>
            <w:webHidden/>
          </w:rPr>
          <w:fldChar w:fldCharType="begin"/>
        </w:r>
        <w:r w:rsidR="005D11AC">
          <w:rPr>
            <w:noProof/>
            <w:webHidden/>
          </w:rPr>
          <w:instrText xml:space="preserve"> PAGEREF _Toc65857196 \h </w:instrText>
        </w:r>
        <w:r w:rsidR="005D11AC">
          <w:rPr>
            <w:noProof/>
            <w:webHidden/>
          </w:rPr>
        </w:r>
        <w:r w:rsidR="005D11AC">
          <w:rPr>
            <w:noProof/>
            <w:webHidden/>
          </w:rPr>
          <w:fldChar w:fldCharType="separate"/>
        </w:r>
        <w:r w:rsidR="005D11AC">
          <w:rPr>
            <w:noProof/>
            <w:webHidden/>
          </w:rPr>
          <w:t>40</w:t>
        </w:r>
        <w:r w:rsidR="005D11AC">
          <w:rPr>
            <w:noProof/>
            <w:webHidden/>
          </w:rPr>
          <w:fldChar w:fldCharType="end"/>
        </w:r>
      </w:hyperlink>
    </w:p>
    <w:p w14:paraId="5FFCD9E3"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197" w:history="1">
        <w:r w:rsidR="005D11AC" w:rsidRPr="006A6017">
          <w:rPr>
            <w:rStyle w:val="Hipercze"/>
            <w:noProof/>
          </w:rPr>
          <w:t>Rozdział 3.  Infrastruktura transportu kolejowego - wymagania szczegółowe</w:t>
        </w:r>
        <w:r w:rsidR="005D11AC">
          <w:rPr>
            <w:noProof/>
            <w:webHidden/>
          </w:rPr>
          <w:tab/>
        </w:r>
        <w:r w:rsidR="005D11AC">
          <w:rPr>
            <w:noProof/>
            <w:webHidden/>
          </w:rPr>
          <w:fldChar w:fldCharType="begin"/>
        </w:r>
        <w:r w:rsidR="005D11AC">
          <w:rPr>
            <w:noProof/>
            <w:webHidden/>
          </w:rPr>
          <w:instrText xml:space="preserve"> PAGEREF _Toc65857197 \h </w:instrText>
        </w:r>
        <w:r w:rsidR="005D11AC">
          <w:rPr>
            <w:noProof/>
            <w:webHidden/>
          </w:rPr>
        </w:r>
        <w:r w:rsidR="005D11AC">
          <w:rPr>
            <w:noProof/>
            <w:webHidden/>
          </w:rPr>
          <w:fldChar w:fldCharType="separate"/>
        </w:r>
        <w:r w:rsidR="005D11AC">
          <w:rPr>
            <w:noProof/>
            <w:webHidden/>
          </w:rPr>
          <w:t>47</w:t>
        </w:r>
        <w:r w:rsidR="005D11AC">
          <w:rPr>
            <w:noProof/>
            <w:webHidden/>
          </w:rPr>
          <w:fldChar w:fldCharType="end"/>
        </w:r>
      </w:hyperlink>
    </w:p>
    <w:p w14:paraId="023FB99A"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198" w:history="1">
        <w:r w:rsidR="005D11AC" w:rsidRPr="006A6017">
          <w:rPr>
            <w:rStyle w:val="Hipercze"/>
            <w:noProof/>
          </w:rPr>
          <w:t>Rozdział 4.  Infrastruktura komunikacji publicznej - wymagania szczegółowe</w:t>
        </w:r>
        <w:r w:rsidR="005D11AC">
          <w:rPr>
            <w:noProof/>
            <w:webHidden/>
          </w:rPr>
          <w:tab/>
        </w:r>
        <w:r w:rsidR="005D11AC">
          <w:rPr>
            <w:noProof/>
            <w:webHidden/>
          </w:rPr>
          <w:fldChar w:fldCharType="begin"/>
        </w:r>
        <w:r w:rsidR="005D11AC">
          <w:rPr>
            <w:noProof/>
            <w:webHidden/>
          </w:rPr>
          <w:instrText xml:space="preserve"> PAGEREF _Toc65857198 \h </w:instrText>
        </w:r>
        <w:r w:rsidR="005D11AC">
          <w:rPr>
            <w:noProof/>
            <w:webHidden/>
          </w:rPr>
        </w:r>
        <w:r w:rsidR="005D11AC">
          <w:rPr>
            <w:noProof/>
            <w:webHidden/>
          </w:rPr>
          <w:fldChar w:fldCharType="separate"/>
        </w:r>
        <w:r w:rsidR="005D11AC">
          <w:rPr>
            <w:noProof/>
            <w:webHidden/>
          </w:rPr>
          <w:t>58</w:t>
        </w:r>
        <w:r w:rsidR="005D11AC">
          <w:rPr>
            <w:noProof/>
            <w:webHidden/>
          </w:rPr>
          <w:fldChar w:fldCharType="end"/>
        </w:r>
      </w:hyperlink>
    </w:p>
    <w:p w14:paraId="61BFFE25" w14:textId="77777777" w:rsidR="005D11AC" w:rsidRDefault="00411A19" w:rsidP="00324261">
      <w:pPr>
        <w:pStyle w:val="Spistreci2"/>
        <w:rPr>
          <w:rFonts w:asciiTheme="minorHAnsi" w:eastAsiaTheme="minorEastAsia" w:hAnsiTheme="minorHAnsi" w:cstheme="minorBidi"/>
          <w:noProof/>
          <w:lang w:eastAsia="pl-PL"/>
        </w:rPr>
      </w:pPr>
      <w:hyperlink w:anchor="_Toc65857199" w:history="1">
        <w:r w:rsidR="005D11AC" w:rsidRPr="006A6017">
          <w:rPr>
            <w:rStyle w:val="Hipercze"/>
            <w:noProof/>
          </w:rPr>
          <w:t>Tabor miejski (tramwaje, autobusy, trolejbusy, metro)</w:t>
        </w:r>
        <w:r w:rsidR="005D11AC">
          <w:rPr>
            <w:noProof/>
            <w:webHidden/>
          </w:rPr>
          <w:tab/>
        </w:r>
        <w:r w:rsidR="005D11AC">
          <w:rPr>
            <w:noProof/>
            <w:webHidden/>
          </w:rPr>
          <w:fldChar w:fldCharType="begin"/>
        </w:r>
        <w:r w:rsidR="005D11AC">
          <w:rPr>
            <w:noProof/>
            <w:webHidden/>
          </w:rPr>
          <w:instrText xml:space="preserve"> PAGEREF _Toc65857199 \h </w:instrText>
        </w:r>
        <w:r w:rsidR="005D11AC">
          <w:rPr>
            <w:noProof/>
            <w:webHidden/>
          </w:rPr>
        </w:r>
        <w:r w:rsidR="005D11AC">
          <w:rPr>
            <w:noProof/>
            <w:webHidden/>
          </w:rPr>
          <w:fldChar w:fldCharType="separate"/>
        </w:r>
        <w:r w:rsidR="005D11AC">
          <w:rPr>
            <w:noProof/>
            <w:webHidden/>
          </w:rPr>
          <w:t>64</w:t>
        </w:r>
        <w:r w:rsidR="005D11AC">
          <w:rPr>
            <w:noProof/>
            <w:webHidden/>
          </w:rPr>
          <w:fldChar w:fldCharType="end"/>
        </w:r>
      </w:hyperlink>
    </w:p>
    <w:p w14:paraId="1D85A9F0"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200" w:history="1">
        <w:r w:rsidR="005D11AC" w:rsidRPr="006A6017">
          <w:rPr>
            <w:rStyle w:val="Hipercze"/>
            <w:noProof/>
          </w:rPr>
          <w:t>Rozdział 1.  Zagadnienia ogólne</w:t>
        </w:r>
        <w:r w:rsidR="005D11AC">
          <w:rPr>
            <w:noProof/>
            <w:webHidden/>
          </w:rPr>
          <w:tab/>
        </w:r>
        <w:r w:rsidR="005D11AC">
          <w:rPr>
            <w:noProof/>
            <w:webHidden/>
          </w:rPr>
          <w:fldChar w:fldCharType="begin"/>
        </w:r>
        <w:r w:rsidR="005D11AC">
          <w:rPr>
            <w:noProof/>
            <w:webHidden/>
          </w:rPr>
          <w:instrText xml:space="preserve"> PAGEREF _Toc65857200 \h </w:instrText>
        </w:r>
        <w:r w:rsidR="005D11AC">
          <w:rPr>
            <w:noProof/>
            <w:webHidden/>
          </w:rPr>
        </w:r>
        <w:r w:rsidR="005D11AC">
          <w:rPr>
            <w:noProof/>
            <w:webHidden/>
          </w:rPr>
          <w:fldChar w:fldCharType="separate"/>
        </w:r>
        <w:r w:rsidR="005D11AC">
          <w:rPr>
            <w:noProof/>
            <w:webHidden/>
          </w:rPr>
          <w:t>64</w:t>
        </w:r>
        <w:r w:rsidR="005D11AC">
          <w:rPr>
            <w:noProof/>
            <w:webHidden/>
          </w:rPr>
          <w:fldChar w:fldCharType="end"/>
        </w:r>
      </w:hyperlink>
    </w:p>
    <w:p w14:paraId="2BD51429"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201" w:history="1">
        <w:r w:rsidR="005D11AC" w:rsidRPr="006A6017">
          <w:rPr>
            <w:rStyle w:val="Hipercze"/>
            <w:noProof/>
          </w:rPr>
          <w:t>Rozdział 2.  Wymagania szczegółowe dla autobusów</w:t>
        </w:r>
        <w:r w:rsidR="005D11AC">
          <w:rPr>
            <w:noProof/>
            <w:webHidden/>
          </w:rPr>
          <w:tab/>
        </w:r>
        <w:r w:rsidR="005D11AC">
          <w:rPr>
            <w:noProof/>
            <w:webHidden/>
          </w:rPr>
          <w:fldChar w:fldCharType="begin"/>
        </w:r>
        <w:r w:rsidR="005D11AC">
          <w:rPr>
            <w:noProof/>
            <w:webHidden/>
          </w:rPr>
          <w:instrText xml:space="preserve"> PAGEREF _Toc65857201 \h </w:instrText>
        </w:r>
        <w:r w:rsidR="005D11AC">
          <w:rPr>
            <w:noProof/>
            <w:webHidden/>
          </w:rPr>
        </w:r>
        <w:r w:rsidR="005D11AC">
          <w:rPr>
            <w:noProof/>
            <w:webHidden/>
          </w:rPr>
          <w:fldChar w:fldCharType="separate"/>
        </w:r>
        <w:r w:rsidR="005D11AC">
          <w:rPr>
            <w:noProof/>
            <w:webHidden/>
          </w:rPr>
          <w:t>65</w:t>
        </w:r>
        <w:r w:rsidR="005D11AC">
          <w:rPr>
            <w:noProof/>
            <w:webHidden/>
          </w:rPr>
          <w:fldChar w:fldCharType="end"/>
        </w:r>
      </w:hyperlink>
    </w:p>
    <w:p w14:paraId="287336AC"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202" w:history="1">
        <w:r w:rsidR="005D11AC" w:rsidRPr="006A6017">
          <w:rPr>
            <w:rStyle w:val="Hipercze"/>
            <w:noProof/>
          </w:rPr>
          <w:t>Rozdział 3.  Wymagania szczegółowe dla tramwajów i trolejbusów</w:t>
        </w:r>
        <w:r w:rsidR="005D11AC">
          <w:rPr>
            <w:noProof/>
            <w:webHidden/>
          </w:rPr>
          <w:tab/>
        </w:r>
        <w:r w:rsidR="005D11AC">
          <w:rPr>
            <w:noProof/>
            <w:webHidden/>
          </w:rPr>
          <w:fldChar w:fldCharType="begin"/>
        </w:r>
        <w:r w:rsidR="005D11AC">
          <w:rPr>
            <w:noProof/>
            <w:webHidden/>
          </w:rPr>
          <w:instrText xml:space="preserve"> PAGEREF _Toc65857202 \h </w:instrText>
        </w:r>
        <w:r w:rsidR="005D11AC">
          <w:rPr>
            <w:noProof/>
            <w:webHidden/>
          </w:rPr>
        </w:r>
        <w:r w:rsidR="005D11AC">
          <w:rPr>
            <w:noProof/>
            <w:webHidden/>
          </w:rPr>
          <w:fldChar w:fldCharType="separate"/>
        </w:r>
        <w:r w:rsidR="005D11AC">
          <w:rPr>
            <w:noProof/>
            <w:webHidden/>
          </w:rPr>
          <w:t>77</w:t>
        </w:r>
        <w:r w:rsidR="005D11AC">
          <w:rPr>
            <w:noProof/>
            <w:webHidden/>
          </w:rPr>
          <w:fldChar w:fldCharType="end"/>
        </w:r>
      </w:hyperlink>
    </w:p>
    <w:p w14:paraId="67052CCA"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203" w:history="1">
        <w:r w:rsidR="005D11AC" w:rsidRPr="006A6017">
          <w:rPr>
            <w:rStyle w:val="Hipercze"/>
            <w:noProof/>
          </w:rPr>
          <w:t>Rozdział 4.  Wymagania szczegółowe dla metra</w:t>
        </w:r>
        <w:r w:rsidR="005D11AC">
          <w:rPr>
            <w:noProof/>
            <w:webHidden/>
          </w:rPr>
          <w:tab/>
        </w:r>
        <w:r w:rsidR="005D11AC">
          <w:rPr>
            <w:noProof/>
            <w:webHidden/>
          </w:rPr>
          <w:fldChar w:fldCharType="begin"/>
        </w:r>
        <w:r w:rsidR="005D11AC">
          <w:rPr>
            <w:noProof/>
            <w:webHidden/>
          </w:rPr>
          <w:instrText xml:space="preserve"> PAGEREF _Toc65857203 \h </w:instrText>
        </w:r>
        <w:r w:rsidR="005D11AC">
          <w:rPr>
            <w:noProof/>
            <w:webHidden/>
          </w:rPr>
        </w:r>
        <w:r w:rsidR="005D11AC">
          <w:rPr>
            <w:noProof/>
            <w:webHidden/>
          </w:rPr>
          <w:fldChar w:fldCharType="separate"/>
        </w:r>
        <w:r w:rsidR="005D11AC">
          <w:rPr>
            <w:noProof/>
            <w:webHidden/>
          </w:rPr>
          <w:t>84</w:t>
        </w:r>
        <w:r w:rsidR="005D11AC">
          <w:rPr>
            <w:noProof/>
            <w:webHidden/>
          </w:rPr>
          <w:fldChar w:fldCharType="end"/>
        </w:r>
      </w:hyperlink>
    </w:p>
    <w:p w14:paraId="4C942616" w14:textId="77777777" w:rsidR="005D11AC" w:rsidRDefault="00411A19" w:rsidP="00324261">
      <w:pPr>
        <w:pStyle w:val="Spistreci2"/>
        <w:rPr>
          <w:rFonts w:asciiTheme="minorHAnsi" w:eastAsiaTheme="minorEastAsia" w:hAnsiTheme="minorHAnsi" w:cstheme="minorBidi"/>
          <w:noProof/>
          <w:lang w:eastAsia="pl-PL"/>
        </w:rPr>
      </w:pPr>
      <w:hyperlink w:anchor="_Toc65857204" w:history="1">
        <w:r w:rsidR="005D11AC" w:rsidRPr="006A6017">
          <w:rPr>
            <w:rStyle w:val="Hipercze"/>
            <w:noProof/>
          </w:rPr>
          <w:t>Tabor kolejowy</w:t>
        </w:r>
        <w:r w:rsidR="005D11AC">
          <w:rPr>
            <w:noProof/>
            <w:webHidden/>
          </w:rPr>
          <w:tab/>
        </w:r>
        <w:r w:rsidR="005D11AC">
          <w:rPr>
            <w:noProof/>
            <w:webHidden/>
          </w:rPr>
          <w:fldChar w:fldCharType="begin"/>
        </w:r>
        <w:r w:rsidR="005D11AC">
          <w:rPr>
            <w:noProof/>
            <w:webHidden/>
          </w:rPr>
          <w:instrText xml:space="preserve"> PAGEREF _Toc65857204 \h </w:instrText>
        </w:r>
        <w:r w:rsidR="005D11AC">
          <w:rPr>
            <w:noProof/>
            <w:webHidden/>
          </w:rPr>
        </w:r>
        <w:r w:rsidR="005D11AC">
          <w:rPr>
            <w:noProof/>
            <w:webHidden/>
          </w:rPr>
          <w:fldChar w:fldCharType="separate"/>
        </w:r>
        <w:r w:rsidR="005D11AC">
          <w:rPr>
            <w:noProof/>
            <w:webHidden/>
          </w:rPr>
          <w:t>89</w:t>
        </w:r>
        <w:r w:rsidR="005D11AC">
          <w:rPr>
            <w:noProof/>
            <w:webHidden/>
          </w:rPr>
          <w:fldChar w:fldCharType="end"/>
        </w:r>
      </w:hyperlink>
    </w:p>
    <w:p w14:paraId="6A85F8A0"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205" w:history="1">
        <w:r w:rsidR="005D11AC" w:rsidRPr="006A6017">
          <w:rPr>
            <w:rStyle w:val="Hipercze"/>
            <w:noProof/>
          </w:rPr>
          <w:t>Rozdział 1.  Wymagania ogólne</w:t>
        </w:r>
        <w:r w:rsidR="005D11AC">
          <w:rPr>
            <w:noProof/>
            <w:webHidden/>
          </w:rPr>
          <w:tab/>
        </w:r>
        <w:r w:rsidR="005D11AC">
          <w:rPr>
            <w:noProof/>
            <w:webHidden/>
          </w:rPr>
          <w:fldChar w:fldCharType="begin"/>
        </w:r>
        <w:r w:rsidR="005D11AC">
          <w:rPr>
            <w:noProof/>
            <w:webHidden/>
          </w:rPr>
          <w:instrText xml:space="preserve"> PAGEREF _Toc65857205 \h </w:instrText>
        </w:r>
        <w:r w:rsidR="005D11AC">
          <w:rPr>
            <w:noProof/>
            <w:webHidden/>
          </w:rPr>
        </w:r>
        <w:r w:rsidR="005D11AC">
          <w:rPr>
            <w:noProof/>
            <w:webHidden/>
          </w:rPr>
          <w:fldChar w:fldCharType="separate"/>
        </w:r>
        <w:r w:rsidR="005D11AC">
          <w:rPr>
            <w:noProof/>
            <w:webHidden/>
          </w:rPr>
          <w:t>89</w:t>
        </w:r>
        <w:r w:rsidR="005D11AC">
          <w:rPr>
            <w:noProof/>
            <w:webHidden/>
          </w:rPr>
          <w:fldChar w:fldCharType="end"/>
        </w:r>
      </w:hyperlink>
    </w:p>
    <w:p w14:paraId="309FFBC6" w14:textId="77777777" w:rsidR="005D11AC" w:rsidRDefault="00411A19" w:rsidP="00324261">
      <w:pPr>
        <w:pStyle w:val="Spistreci3"/>
        <w:tabs>
          <w:tab w:val="right" w:leader="dot" w:pos="9344"/>
        </w:tabs>
        <w:jc w:val="both"/>
        <w:rPr>
          <w:rFonts w:asciiTheme="minorHAnsi" w:eastAsiaTheme="minorEastAsia" w:hAnsiTheme="minorHAnsi" w:cstheme="minorBidi"/>
          <w:noProof/>
          <w:lang w:eastAsia="pl-PL"/>
        </w:rPr>
      </w:pPr>
      <w:hyperlink w:anchor="_Toc65857206" w:history="1">
        <w:r w:rsidR="005D11AC" w:rsidRPr="006A6017">
          <w:rPr>
            <w:rStyle w:val="Hipercze"/>
            <w:noProof/>
          </w:rPr>
          <w:t>Rozdział 2.  Wymagania szczegółowe</w:t>
        </w:r>
        <w:r w:rsidR="005D11AC">
          <w:rPr>
            <w:noProof/>
            <w:webHidden/>
          </w:rPr>
          <w:tab/>
        </w:r>
        <w:r w:rsidR="005D11AC">
          <w:rPr>
            <w:noProof/>
            <w:webHidden/>
          </w:rPr>
          <w:fldChar w:fldCharType="begin"/>
        </w:r>
        <w:r w:rsidR="005D11AC">
          <w:rPr>
            <w:noProof/>
            <w:webHidden/>
          </w:rPr>
          <w:instrText xml:space="preserve"> PAGEREF _Toc65857206 \h </w:instrText>
        </w:r>
        <w:r w:rsidR="005D11AC">
          <w:rPr>
            <w:noProof/>
            <w:webHidden/>
          </w:rPr>
        </w:r>
        <w:r w:rsidR="005D11AC">
          <w:rPr>
            <w:noProof/>
            <w:webHidden/>
          </w:rPr>
          <w:fldChar w:fldCharType="separate"/>
        </w:r>
        <w:r w:rsidR="005D11AC">
          <w:rPr>
            <w:noProof/>
            <w:webHidden/>
          </w:rPr>
          <w:t>90</w:t>
        </w:r>
        <w:r w:rsidR="005D11AC">
          <w:rPr>
            <w:noProof/>
            <w:webHidden/>
          </w:rPr>
          <w:fldChar w:fldCharType="end"/>
        </w:r>
      </w:hyperlink>
    </w:p>
    <w:p w14:paraId="048AB91E" w14:textId="77777777" w:rsidR="005D11AC" w:rsidRDefault="00411A19" w:rsidP="00324261">
      <w:pPr>
        <w:pStyle w:val="Spistreci1"/>
        <w:jc w:val="both"/>
        <w:rPr>
          <w:rFonts w:asciiTheme="minorHAnsi" w:eastAsiaTheme="minorEastAsia" w:hAnsiTheme="minorHAnsi" w:cstheme="minorBidi"/>
          <w:sz w:val="22"/>
          <w:szCs w:val="22"/>
          <w:lang w:eastAsia="pl-PL"/>
        </w:rPr>
      </w:pPr>
      <w:hyperlink w:anchor="_Toc65857207" w:history="1">
        <w:r w:rsidR="005D11AC" w:rsidRPr="006A6017">
          <w:rPr>
            <w:rStyle w:val="Hipercze"/>
          </w:rPr>
          <w:t>V. Standard cyfrowy</w:t>
        </w:r>
        <w:r w:rsidR="005D11AC">
          <w:rPr>
            <w:webHidden/>
          </w:rPr>
          <w:tab/>
        </w:r>
        <w:r w:rsidR="005D11AC">
          <w:rPr>
            <w:webHidden/>
          </w:rPr>
          <w:fldChar w:fldCharType="begin"/>
        </w:r>
        <w:r w:rsidR="005D11AC">
          <w:rPr>
            <w:webHidden/>
          </w:rPr>
          <w:instrText xml:space="preserve"> PAGEREF _Toc65857207 \h </w:instrText>
        </w:r>
        <w:r w:rsidR="005D11AC">
          <w:rPr>
            <w:webHidden/>
          </w:rPr>
        </w:r>
        <w:r w:rsidR="005D11AC">
          <w:rPr>
            <w:webHidden/>
          </w:rPr>
          <w:fldChar w:fldCharType="separate"/>
        </w:r>
        <w:r w:rsidR="005D11AC">
          <w:rPr>
            <w:webHidden/>
          </w:rPr>
          <w:t>106</w:t>
        </w:r>
        <w:r w:rsidR="005D11AC">
          <w:rPr>
            <w:webHidden/>
          </w:rPr>
          <w:fldChar w:fldCharType="end"/>
        </w:r>
      </w:hyperlink>
    </w:p>
    <w:p w14:paraId="58EC73BC" w14:textId="77777777" w:rsidR="005D11AC" w:rsidRDefault="00411A19" w:rsidP="00324261">
      <w:pPr>
        <w:pStyle w:val="Spistreci2"/>
        <w:rPr>
          <w:rFonts w:asciiTheme="minorHAnsi" w:eastAsiaTheme="minorEastAsia" w:hAnsiTheme="minorHAnsi" w:cstheme="minorBidi"/>
          <w:noProof/>
          <w:lang w:eastAsia="pl-PL"/>
        </w:rPr>
      </w:pPr>
      <w:hyperlink w:anchor="_Toc65857208" w:history="1">
        <w:r w:rsidR="005D11AC" w:rsidRPr="006A6017">
          <w:rPr>
            <w:rStyle w:val="Hipercze"/>
            <w:noProof/>
            <w:lang w:eastAsia="hi-IN" w:bidi="hi-IN"/>
          </w:rPr>
          <w:t>Wprowadzenie</w:t>
        </w:r>
        <w:r w:rsidR="005D11AC">
          <w:rPr>
            <w:noProof/>
            <w:webHidden/>
          </w:rPr>
          <w:tab/>
        </w:r>
        <w:r w:rsidR="005D11AC">
          <w:rPr>
            <w:noProof/>
            <w:webHidden/>
          </w:rPr>
          <w:fldChar w:fldCharType="begin"/>
        </w:r>
        <w:r w:rsidR="005D11AC">
          <w:rPr>
            <w:noProof/>
            <w:webHidden/>
          </w:rPr>
          <w:instrText xml:space="preserve"> PAGEREF _Toc65857208 \h </w:instrText>
        </w:r>
        <w:r w:rsidR="005D11AC">
          <w:rPr>
            <w:noProof/>
            <w:webHidden/>
          </w:rPr>
        </w:r>
        <w:r w:rsidR="005D11AC">
          <w:rPr>
            <w:noProof/>
            <w:webHidden/>
          </w:rPr>
          <w:fldChar w:fldCharType="separate"/>
        </w:r>
        <w:r w:rsidR="005D11AC">
          <w:rPr>
            <w:noProof/>
            <w:webHidden/>
          </w:rPr>
          <w:t>106</w:t>
        </w:r>
        <w:r w:rsidR="005D11AC">
          <w:rPr>
            <w:noProof/>
            <w:webHidden/>
          </w:rPr>
          <w:fldChar w:fldCharType="end"/>
        </w:r>
      </w:hyperlink>
    </w:p>
    <w:p w14:paraId="0220EA36" w14:textId="77777777" w:rsidR="005D11AC" w:rsidRDefault="00411A19" w:rsidP="00324261">
      <w:pPr>
        <w:pStyle w:val="Spistreci2"/>
        <w:rPr>
          <w:rFonts w:asciiTheme="minorHAnsi" w:eastAsiaTheme="minorEastAsia" w:hAnsiTheme="minorHAnsi" w:cstheme="minorBidi"/>
          <w:noProof/>
          <w:lang w:eastAsia="pl-PL"/>
        </w:rPr>
      </w:pPr>
      <w:hyperlink w:anchor="_Toc65857209" w:history="1">
        <w:r w:rsidR="005D11AC" w:rsidRPr="006A6017">
          <w:rPr>
            <w:rStyle w:val="Hipercze"/>
            <w:noProof/>
            <w:lang w:eastAsia="hi-IN" w:bidi="hi-IN"/>
          </w:rPr>
          <w:t>Słownik</w:t>
        </w:r>
        <w:r w:rsidR="005D11AC">
          <w:rPr>
            <w:noProof/>
            <w:webHidden/>
          </w:rPr>
          <w:tab/>
        </w:r>
        <w:r w:rsidR="005D11AC">
          <w:rPr>
            <w:noProof/>
            <w:webHidden/>
          </w:rPr>
          <w:fldChar w:fldCharType="begin"/>
        </w:r>
        <w:r w:rsidR="005D11AC">
          <w:rPr>
            <w:noProof/>
            <w:webHidden/>
          </w:rPr>
          <w:instrText xml:space="preserve"> PAGEREF _Toc65857209 \h </w:instrText>
        </w:r>
        <w:r w:rsidR="005D11AC">
          <w:rPr>
            <w:noProof/>
            <w:webHidden/>
          </w:rPr>
        </w:r>
        <w:r w:rsidR="005D11AC">
          <w:rPr>
            <w:noProof/>
            <w:webHidden/>
          </w:rPr>
          <w:fldChar w:fldCharType="separate"/>
        </w:r>
        <w:r w:rsidR="005D11AC">
          <w:rPr>
            <w:noProof/>
            <w:webHidden/>
          </w:rPr>
          <w:t>109</w:t>
        </w:r>
        <w:r w:rsidR="005D11AC">
          <w:rPr>
            <w:noProof/>
            <w:webHidden/>
          </w:rPr>
          <w:fldChar w:fldCharType="end"/>
        </w:r>
      </w:hyperlink>
    </w:p>
    <w:p w14:paraId="43C5D735" w14:textId="77777777" w:rsidR="005D11AC" w:rsidRDefault="00411A19" w:rsidP="00324261">
      <w:pPr>
        <w:pStyle w:val="Spistreci2"/>
        <w:rPr>
          <w:rFonts w:asciiTheme="minorHAnsi" w:eastAsiaTheme="minorEastAsia" w:hAnsiTheme="minorHAnsi" w:cstheme="minorBidi"/>
          <w:noProof/>
          <w:lang w:eastAsia="pl-PL"/>
        </w:rPr>
      </w:pPr>
      <w:hyperlink w:anchor="_Toc65857210" w:history="1">
        <w:r w:rsidR="005D11AC" w:rsidRPr="006A6017">
          <w:rPr>
            <w:rStyle w:val="Hipercze"/>
            <w:noProof/>
            <w:lang w:eastAsia="hi-IN" w:bidi="hi-IN"/>
          </w:rPr>
          <w:t>Rozdział 1. Serwisy internetowe, aplikacje desktopowe (programy komputerowe), aplikacje mobilne, aplikacje webowe</w:t>
        </w:r>
        <w:r w:rsidR="005D11AC">
          <w:rPr>
            <w:noProof/>
            <w:webHidden/>
          </w:rPr>
          <w:tab/>
        </w:r>
        <w:r w:rsidR="005D11AC">
          <w:rPr>
            <w:noProof/>
            <w:webHidden/>
          </w:rPr>
          <w:fldChar w:fldCharType="begin"/>
        </w:r>
        <w:r w:rsidR="005D11AC">
          <w:rPr>
            <w:noProof/>
            <w:webHidden/>
          </w:rPr>
          <w:instrText xml:space="preserve"> PAGEREF _Toc65857210 \h </w:instrText>
        </w:r>
        <w:r w:rsidR="005D11AC">
          <w:rPr>
            <w:noProof/>
            <w:webHidden/>
          </w:rPr>
        </w:r>
        <w:r w:rsidR="005D11AC">
          <w:rPr>
            <w:noProof/>
            <w:webHidden/>
          </w:rPr>
          <w:fldChar w:fldCharType="separate"/>
        </w:r>
        <w:r w:rsidR="005D11AC">
          <w:rPr>
            <w:noProof/>
            <w:webHidden/>
          </w:rPr>
          <w:t>111</w:t>
        </w:r>
        <w:r w:rsidR="005D11AC">
          <w:rPr>
            <w:noProof/>
            <w:webHidden/>
          </w:rPr>
          <w:fldChar w:fldCharType="end"/>
        </w:r>
      </w:hyperlink>
    </w:p>
    <w:p w14:paraId="17DDF1F0" w14:textId="77777777" w:rsidR="005D11AC" w:rsidRDefault="00411A19" w:rsidP="00324261">
      <w:pPr>
        <w:pStyle w:val="Spistreci2"/>
        <w:rPr>
          <w:rFonts w:asciiTheme="minorHAnsi" w:eastAsiaTheme="minorEastAsia" w:hAnsiTheme="minorHAnsi" w:cstheme="minorBidi"/>
          <w:noProof/>
          <w:lang w:eastAsia="pl-PL"/>
        </w:rPr>
      </w:pPr>
      <w:hyperlink w:anchor="_Toc65857211" w:history="1">
        <w:r w:rsidR="005D11AC" w:rsidRPr="006A6017">
          <w:rPr>
            <w:rStyle w:val="Hipercze"/>
            <w:noProof/>
            <w:lang w:eastAsia="hi-IN" w:bidi="hi-IN"/>
          </w:rPr>
          <w:t>Rozdział 2. Dobre praktyki w projektowaniu aplikacji mobilnych</w:t>
        </w:r>
        <w:r w:rsidR="005D11AC">
          <w:rPr>
            <w:noProof/>
            <w:webHidden/>
          </w:rPr>
          <w:tab/>
        </w:r>
        <w:r w:rsidR="005D11AC">
          <w:rPr>
            <w:noProof/>
            <w:webHidden/>
          </w:rPr>
          <w:fldChar w:fldCharType="begin"/>
        </w:r>
        <w:r w:rsidR="005D11AC">
          <w:rPr>
            <w:noProof/>
            <w:webHidden/>
          </w:rPr>
          <w:instrText xml:space="preserve"> PAGEREF _Toc65857211 \h </w:instrText>
        </w:r>
        <w:r w:rsidR="005D11AC">
          <w:rPr>
            <w:noProof/>
            <w:webHidden/>
          </w:rPr>
        </w:r>
        <w:r w:rsidR="005D11AC">
          <w:rPr>
            <w:noProof/>
            <w:webHidden/>
          </w:rPr>
          <w:fldChar w:fldCharType="separate"/>
        </w:r>
        <w:r w:rsidR="005D11AC">
          <w:rPr>
            <w:noProof/>
            <w:webHidden/>
          </w:rPr>
          <w:t>143</w:t>
        </w:r>
        <w:r w:rsidR="005D11AC">
          <w:rPr>
            <w:noProof/>
            <w:webHidden/>
          </w:rPr>
          <w:fldChar w:fldCharType="end"/>
        </w:r>
      </w:hyperlink>
    </w:p>
    <w:p w14:paraId="38973AF6" w14:textId="77777777" w:rsidR="005D11AC" w:rsidRDefault="00411A19" w:rsidP="00324261">
      <w:pPr>
        <w:pStyle w:val="Spistreci2"/>
        <w:rPr>
          <w:rFonts w:asciiTheme="minorHAnsi" w:eastAsiaTheme="minorEastAsia" w:hAnsiTheme="minorHAnsi" w:cstheme="minorBidi"/>
          <w:noProof/>
          <w:lang w:eastAsia="pl-PL"/>
        </w:rPr>
      </w:pPr>
      <w:hyperlink w:anchor="_Toc65857212" w:history="1">
        <w:r w:rsidR="005D11AC" w:rsidRPr="006A6017">
          <w:rPr>
            <w:rStyle w:val="Hipercze"/>
            <w:noProof/>
            <w:lang w:eastAsia="hi-IN" w:bidi="hi-IN"/>
          </w:rPr>
          <w:t>Rozdział 3. Dokumenty elektroniczne</w:t>
        </w:r>
        <w:r w:rsidR="005D11AC">
          <w:rPr>
            <w:noProof/>
            <w:webHidden/>
          </w:rPr>
          <w:tab/>
        </w:r>
        <w:r w:rsidR="005D11AC">
          <w:rPr>
            <w:noProof/>
            <w:webHidden/>
          </w:rPr>
          <w:fldChar w:fldCharType="begin"/>
        </w:r>
        <w:r w:rsidR="005D11AC">
          <w:rPr>
            <w:noProof/>
            <w:webHidden/>
          </w:rPr>
          <w:instrText xml:space="preserve"> PAGEREF _Toc65857212 \h </w:instrText>
        </w:r>
        <w:r w:rsidR="005D11AC">
          <w:rPr>
            <w:noProof/>
            <w:webHidden/>
          </w:rPr>
        </w:r>
        <w:r w:rsidR="005D11AC">
          <w:rPr>
            <w:noProof/>
            <w:webHidden/>
          </w:rPr>
          <w:fldChar w:fldCharType="separate"/>
        </w:r>
        <w:r w:rsidR="005D11AC">
          <w:rPr>
            <w:noProof/>
            <w:webHidden/>
          </w:rPr>
          <w:t>145</w:t>
        </w:r>
        <w:r w:rsidR="005D11AC">
          <w:rPr>
            <w:noProof/>
            <w:webHidden/>
          </w:rPr>
          <w:fldChar w:fldCharType="end"/>
        </w:r>
      </w:hyperlink>
    </w:p>
    <w:p w14:paraId="1CBDC0BE" w14:textId="77777777" w:rsidR="005D11AC" w:rsidRDefault="00411A19" w:rsidP="00324261">
      <w:pPr>
        <w:pStyle w:val="Spistreci2"/>
        <w:rPr>
          <w:rFonts w:asciiTheme="minorHAnsi" w:eastAsiaTheme="minorEastAsia" w:hAnsiTheme="minorHAnsi" w:cstheme="minorBidi"/>
          <w:noProof/>
          <w:lang w:eastAsia="pl-PL"/>
        </w:rPr>
      </w:pPr>
      <w:hyperlink w:anchor="_Toc65857213" w:history="1">
        <w:r w:rsidR="005D11AC" w:rsidRPr="006A6017">
          <w:rPr>
            <w:rStyle w:val="Hipercze"/>
            <w:noProof/>
            <w:lang w:eastAsia="hi-IN" w:bidi="hi-IN"/>
          </w:rPr>
          <w:t>Rozdział 4. Multimedia</w:t>
        </w:r>
        <w:r w:rsidR="005D11AC">
          <w:rPr>
            <w:noProof/>
            <w:webHidden/>
          </w:rPr>
          <w:tab/>
        </w:r>
        <w:r w:rsidR="005D11AC">
          <w:rPr>
            <w:noProof/>
            <w:webHidden/>
          </w:rPr>
          <w:fldChar w:fldCharType="begin"/>
        </w:r>
        <w:r w:rsidR="005D11AC">
          <w:rPr>
            <w:noProof/>
            <w:webHidden/>
          </w:rPr>
          <w:instrText xml:space="preserve"> PAGEREF _Toc65857213 \h </w:instrText>
        </w:r>
        <w:r w:rsidR="005D11AC">
          <w:rPr>
            <w:noProof/>
            <w:webHidden/>
          </w:rPr>
        </w:r>
        <w:r w:rsidR="005D11AC">
          <w:rPr>
            <w:noProof/>
            <w:webHidden/>
          </w:rPr>
          <w:fldChar w:fldCharType="separate"/>
        </w:r>
        <w:r w:rsidR="005D11AC">
          <w:rPr>
            <w:noProof/>
            <w:webHidden/>
          </w:rPr>
          <w:t>154</w:t>
        </w:r>
        <w:r w:rsidR="005D11AC">
          <w:rPr>
            <w:noProof/>
            <w:webHidden/>
          </w:rPr>
          <w:fldChar w:fldCharType="end"/>
        </w:r>
      </w:hyperlink>
    </w:p>
    <w:p w14:paraId="3697F68A" w14:textId="77777777" w:rsidR="005D11AC" w:rsidRDefault="00411A19" w:rsidP="00324261">
      <w:pPr>
        <w:pStyle w:val="Spistreci2"/>
        <w:rPr>
          <w:rFonts w:asciiTheme="minorHAnsi" w:eastAsiaTheme="minorEastAsia" w:hAnsiTheme="minorHAnsi" w:cstheme="minorBidi"/>
          <w:noProof/>
          <w:lang w:eastAsia="pl-PL"/>
        </w:rPr>
      </w:pPr>
      <w:hyperlink w:anchor="_Toc65857214" w:history="1">
        <w:r w:rsidR="005D11AC" w:rsidRPr="006A6017">
          <w:rPr>
            <w:rStyle w:val="Hipercze"/>
            <w:noProof/>
            <w:lang w:eastAsia="hi-IN" w:bidi="hi-IN"/>
          </w:rPr>
          <w:t>Rozdział 4. Sprzęt informatyczny szczególnego przeznaczenia</w:t>
        </w:r>
        <w:r w:rsidR="005D11AC">
          <w:rPr>
            <w:noProof/>
            <w:webHidden/>
          </w:rPr>
          <w:tab/>
        </w:r>
        <w:r w:rsidR="005D11AC">
          <w:rPr>
            <w:noProof/>
            <w:webHidden/>
          </w:rPr>
          <w:fldChar w:fldCharType="begin"/>
        </w:r>
        <w:r w:rsidR="005D11AC">
          <w:rPr>
            <w:noProof/>
            <w:webHidden/>
          </w:rPr>
          <w:instrText xml:space="preserve"> PAGEREF _Toc65857214 \h </w:instrText>
        </w:r>
        <w:r w:rsidR="005D11AC">
          <w:rPr>
            <w:noProof/>
            <w:webHidden/>
          </w:rPr>
        </w:r>
        <w:r w:rsidR="005D11AC">
          <w:rPr>
            <w:noProof/>
            <w:webHidden/>
          </w:rPr>
          <w:fldChar w:fldCharType="separate"/>
        </w:r>
        <w:r w:rsidR="005D11AC">
          <w:rPr>
            <w:noProof/>
            <w:webHidden/>
          </w:rPr>
          <w:t>163</w:t>
        </w:r>
        <w:r w:rsidR="005D11AC">
          <w:rPr>
            <w:noProof/>
            <w:webHidden/>
          </w:rPr>
          <w:fldChar w:fldCharType="end"/>
        </w:r>
      </w:hyperlink>
    </w:p>
    <w:p w14:paraId="7ED9EAD7" w14:textId="77777777" w:rsidR="005D11AC" w:rsidRDefault="00411A19" w:rsidP="00324261">
      <w:pPr>
        <w:pStyle w:val="Spistreci1"/>
        <w:jc w:val="both"/>
        <w:rPr>
          <w:rFonts w:asciiTheme="minorHAnsi" w:eastAsiaTheme="minorEastAsia" w:hAnsiTheme="minorHAnsi" w:cstheme="minorBidi"/>
          <w:sz w:val="22"/>
          <w:szCs w:val="22"/>
          <w:lang w:eastAsia="pl-PL"/>
        </w:rPr>
      </w:pPr>
      <w:hyperlink w:anchor="_Toc65857215" w:history="1">
        <w:r w:rsidR="005D11AC" w:rsidRPr="006A6017">
          <w:rPr>
            <w:rStyle w:val="Hipercze"/>
            <w:lang w:eastAsia="pl-PL" w:bidi="hi-IN"/>
          </w:rPr>
          <w:t>VI.</w:t>
        </w:r>
        <w:r w:rsidR="00955C85">
          <w:rPr>
            <w:rStyle w:val="Hipercze"/>
            <w:lang w:eastAsia="pl-PL" w:bidi="hi-IN"/>
          </w:rPr>
          <w:t>Standard architektoniczny</w:t>
        </w:r>
        <w:r w:rsidR="005D11AC">
          <w:rPr>
            <w:webHidden/>
          </w:rPr>
          <w:tab/>
        </w:r>
        <w:r w:rsidR="005D11AC">
          <w:rPr>
            <w:webHidden/>
          </w:rPr>
          <w:fldChar w:fldCharType="begin"/>
        </w:r>
        <w:r w:rsidR="005D11AC">
          <w:rPr>
            <w:webHidden/>
          </w:rPr>
          <w:instrText xml:space="preserve"> PAGEREF _Toc65857215 \h </w:instrText>
        </w:r>
        <w:r w:rsidR="005D11AC">
          <w:rPr>
            <w:webHidden/>
          </w:rPr>
        </w:r>
        <w:r w:rsidR="005D11AC">
          <w:rPr>
            <w:webHidden/>
          </w:rPr>
          <w:fldChar w:fldCharType="separate"/>
        </w:r>
        <w:r w:rsidR="005D11AC">
          <w:rPr>
            <w:webHidden/>
          </w:rPr>
          <w:t>167</w:t>
        </w:r>
        <w:r w:rsidR="005D11AC">
          <w:rPr>
            <w:webHidden/>
          </w:rPr>
          <w:fldChar w:fldCharType="end"/>
        </w:r>
      </w:hyperlink>
    </w:p>
    <w:p w14:paraId="09132ABA" w14:textId="77777777" w:rsidR="005D11AC" w:rsidRDefault="00411A19" w:rsidP="00324261">
      <w:pPr>
        <w:pStyle w:val="Spistreci2"/>
        <w:rPr>
          <w:rFonts w:asciiTheme="minorHAnsi" w:eastAsiaTheme="minorEastAsia" w:hAnsiTheme="minorHAnsi" w:cstheme="minorBidi"/>
          <w:noProof/>
          <w:lang w:eastAsia="pl-PL"/>
        </w:rPr>
      </w:pPr>
      <w:hyperlink w:anchor="_Toc65857216" w:history="1">
        <w:r w:rsidR="005D11AC" w:rsidRPr="006A6017">
          <w:rPr>
            <w:rStyle w:val="Hipercze"/>
            <w:rFonts w:cs="Arial"/>
            <w:noProof/>
            <w:lang w:eastAsia="pl-PL"/>
          </w:rPr>
          <w:t>Rozdział 1.  Stanowiska postojowe dla samochodów osób  z niepełnosprawnościami</w:t>
        </w:r>
        <w:r w:rsidR="005D11AC">
          <w:rPr>
            <w:noProof/>
            <w:webHidden/>
          </w:rPr>
          <w:tab/>
        </w:r>
        <w:r w:rsidR="005D11AC">
          <w:rPr>
            <w:noProof/>
            <w:webHidden/>
          </w:rPr>
          <w:fldChar w:fldCharType="begin"/>
        </w:r>
        <w:r w:rsidR="005D11AC">
          <w:rPr>
            <w:noProof/>
            <w:webHidden/>
          </w:rPr>
          <w:instrText xml:space="preserve"> PAGEREF _Toc65857216 \h </w:instrText>
        </w:r>
        <w:r w:rsidR="005D11AC">
          <w:rPr>
            <w:noProof/>
            <w:webHidden/>
          </w:rPr>
        </w:r>
        <w:r w:rsidR="005D11AC">
          <w:rPr>
            <w:noProof/>
            <w:webHidden/>
          </w:rPr>
          <w:fldChar w:fldCharType="separate"/>
        </w:r>
        <w:r w:rsidR="005D11AC">
          <w:rPr>
            <w:noProof/>
            <w:webHidden/>
          </w:rPr>
          <w:t>167</w:t>
        </w:r>
        <w:r w:rsidR="005D11AC">
          <w:rPr>
            <w:noProof/>
            <w:webHidden/>
          </w:rPr>
          <w:fldChar w:fldCharType="end"/>
        </w:r>
      </w:hyperlink>
    </w:p>
    <w:p w14:paraId="3F5AD559" w14:textId="77777777" w:rsidR="005D11AC" w:rsidRDefault="00411A19" w:rsidP="00324261">
      <w:pPr>
        <w:pStyle w:val="Spistreci2"/>
        <w:rPr>
          <w:rFonts w:asciiTheme="minorHAnsi" w:eastAsiaTheme="minorEastAsia" w:hAnsiTheme="minorHAnsi" w:cstheme="minorBidi"/>
          <w:noProof/>
          <w:lang w:eastAsia="pl-PL"/>
        </w:rPr>
      </w:pPr>
      <w:hyperlink w:anchor="_Toc65857217" w:history="1">
        <w:r w:rsidR="005D11AC" w:rsidRPr="006A6017">
          <w:rPr>
            <w:rStyle w:val="Hipercze"/>
            <w:noProof/>
          </w:rPr>
          <w:t>Rozdział 2.  Budynek</w:t>
        </w:r>
        <w:r w:rsidR="005D11AC">
          <w:rPr>
            <w:noProof/>
            <w:webHidden/>
          </w:rPr>
          <w:tab/>
        </w:r>
        <w:r w:rsidR="005D11AC">
          <w:rPr>
            <w:noProof/>
            <w:webHidden/>
          </w:rPr>
          <w:fldChar w:fldCharType="begin"/>
        </w:r>
        <w:r w:rsidR="005D11AC">
          <w:rPr>
            <w:noProof/>
            <w:webHidden/>
          </w:rPr>
          <w:instrText xml:space="preserve"> PAGEREF _Toc65857217 \h </w:instrText>
        </w:r>
        <w:r w:rsidR="005D11AC">
          <w:rPr>
            <w:noProof/>
            <w:webHidden/>
          </w:rPr>
        </w:r>
        <w:r w:rsidR="005D11AC">
          <w:rPr>
            <w:noProof/>
            <w:webHidden/>
          </w:rPr>
          <w:fldChar w:fldCharType="separate"/>
        </w:r>
        <w:r w:rsidR="005D11AC">
          <w:rPr>
            <w:noProof/>
            <w:webHidden/>
          </w:rPr>
          <w:t>171</w:t>
        </w:r>
        <w:r w:rsidR="005D11AC">
          <w:rPr>
            <w:noProof/>
            <w:webHidden/>
          </w:rPr>
          <w:fldChar w:fldCharType="end"/>
        </w:r>
      </w:hyperlink>
    </w:p>
    <w:p w14:paraId="1AB77E84" w14:textId="77777777"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082E21">
      <w:pPr>
        <w:pStyle w:val="Nagwek1"/>
        <w:keepLines/>
        <w:numPr>
          <w:ilvl w:val="0"/>
          <w:numId w:val="346"/>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65857182"/>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77777777" w:rsidR="00082E21" w:rsidRPr="00F717FB" w:rsidRDefault="00082E21" w:rsidP="00302337">
      <w:pPr>
        <w:numPr>
          <w:ilvl w:val="0"/>
          <w:numId w:val="823"/>
        </w:numPr>
        <w:spacing w:after="120" w:line="276" w:lineRule="auto"/>
        <w:rPr>
          <w:rFonts w:cs="Arial"/>
          <w:sz w:val="24"/>
          <w:szCs w:val="24"/>
        </w:rPr>
      </w:pPr>
      <w:r w:rsidRPr="00F717FB">
        <w:rPr>
          <w:rFonts w:cs="Arial"/>
          <w:sz w:val="24"/>
          <w:szCs w:val="24"/>
        </w:rPr>
        <w:t>udziału</w:t>
      </w:r>
    </w:p>
    <w:p w14:paraId="545A9709" w14:textId="77777777" w:rsidR="00082E21" w:rsidRPr="00F717FB" w:rsidRDefault="00082E21" w:rsidP="00302337">
      <w:pPr>
        <w:numPr>
          <w:ilvl w:val="0"/>
          <w:numId w:val="823"/>
        </w:numPr>
        <w:spacing w:after="120" w:line="276" w:lineRule="auto"/>
        <w:rPr>
          <w:rFonts w:cs="Arial"/>
          <w:sz w:val="24"/>
          <w:szCs w:val="24"/>
        </w:rPr>
      </w:pPr>
      <w:r w:rsidRPr="00F717FB">
        <w:rPr>
          <w:rFonts w:cs="Arial"/>
          <w:sz w:val="24"/>
          <w:szCs w:val="24"/>
        </w:rPr>
        <w:t>użytkowania</w:t>
      </w:r>
    </w:p>
    <w:p w14:paraId="32610F15" w14:textId="77777777" w:rsidR="00082E21" w:rsidRPr="00F717FB" w:rsidRDefault="00082E21" w:rsidP="00302337">
      <w:pPr>
        <w:numPr>
          <w:ilvl w:val="0"/>
          <w:numId w:val="823"/>
        </w:numPr>
        <w:spacing w:after="120" w:line="276" w:lineRule="auto"/>
        <w:rPr>
          <w:rFonts w:cs="Arial"/>
          <w:sz w:val="24"/>
          <w:szCs w:val="24"/>
        </w:rPr>
      </w:pPr>
      <w:r w:rsidRPr="00F717FB">
        <w:rPr>
          <w:rFonts w:cs="Arial"/>
          <w:sz w:val="24"/>
          <w:szCs w:val="24"/>
        </w:rPr>
        <w:t>zrozumienia</w:t>
      </w:r>
    </w:p>
    <w:p w14:paraId="508C7829" w14:textId="77777777" w:rsidR="00082E21" w:rsidRPr="00F717FB" w:rsidRDefault="00082E21" w:rsidP="00302337">
      <w:pPr>
        <w:numPr>
          <w:ilvl w:val="0"/>
          <w:numId w:val="823"/>
        </w:numPr>
        <w:spacing w:after="120" w:line="276" w:lineRule="auto"/>
        <w:rPr>
          <w:rFonts w:cs="Arial"/>
          <w:sz w:val="24"/>
          <w:szCs w:val="24"/>
        </w:rPr>
      </w:pPr>
      <w:r w:rsidRPr="00F717FB">
        <w:rPr>
          <w:rFonts w:cs="Arial"/>
          <w:sz w:val="24"/>
          <w:szCs w:val="24"/>
        </w:rPr>
        <w:t xml:space="preserve">komunikowania się </w:t>
      </w:r>
    </w:p>
    <w:p w14:paraId="37EAAD70" w14:textId="77777777" w:rsidR="00082E21" w:rsidRPr="00F717FB" w:rsidRDefault="00082E21" w:rsidP="00302337">
      <w:pPr>
        <w:numPr>
          <w:ilvl w:val="0"/>
          <w:numId w:val="823"/>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77777777" w:rsidR="00082E21" w:rsidRPr="00F717FB" w:rsidRDefault="00082E21" w:rsidP="00302337">
      <w:pPr>
        <w:numPr>
          <w:ilvl w:val="0"/>
          <w:numId w:val="824"/>
        </w:numPr>
        <w:spacing w:after="120" w:line="276" w:lineRule="auto"/>
        <w:rPr>
          <w:rFonts w:cs="Arial"/>
          <w:sz w:val="24"/>
          <w:szCs w:val="24"/>
          <w:lang w:eastAsia="x-none"/>
        </w:rPr>
      </w:pPr>
      <w:r w:rsidRPr="00F717FB">
        <w:rPr>
          <w:rFonts w:cs="Arial"/>
          <w:sz w:val="24"/>
          <w:szCs w:val="24"/>
          <w:lang w:eastAsia="x-none"/>
        </w:rPr>
        <w:t>z niepełnosprawnością ruchową</w:t>
      </w:r>
    </w:p>
    <w:p w14:paraId="27CBFAB6" w14:textId="77777777" w:rsidR="00082E21" w:rsidRPr="00F717FB" w:rsidRDefault="00082E21" w:rsidP="00302337">
      <w:pPr>
        <w:numPr>
          <w:ilvl w:val="0"/>
          <w:numId w:val="824"/>
        </w:numPr>
        <w:spacing w:after="120" w:line="276" w:lineRule="auto"/>
        <w:rPr>
          <w:rFonts w:cs="Arial"/>
          <w:sz w:val="24"/>
          <w:szCs w:val="24"/>
          <w:lang w:eastAsia="x-none"/>
        </w:rPr>
      </w:pPr>
      <w:r w:rsidRPr="00F717FB">
        <w:rPr>
          <w:rFonts w:cs="Arial"/>
          <w:sz w:val="24"/>
          <w:szCs w:val="24"/>
          <w:lang w:eastAsia="x-none"/>
        </w:rPr>
        <w:t>niewidomych i słabowidzących</w:t>
      </w:r>
    </w:p>
    <w:p w14:paraId="575DEAFD" w14:textId="77777777" w:rsidR="00082E21" w:rsidRPr="00F717FB" w:rsidRDefault="00082E21" w:rsidP="00302337">
      <w:pPr>
        <w:numPr>
          <w:ilvl w:val="0"/>
          <w:numId w:val="824"/>
        </w:numPr>
        <w:spacing w:after="120" w:line="276" w:lineRule="auto"/>
        <w:rPr>
          <w:rFonts w:cs="Arial"/>
          <w:sz w:val="24"/>
          <w:szCs w:val="24"/>
          <w:lang w:eastAsia="x-none"/>
        </w:rPr>
      </w:pPr>
      <w:r w:rsidRPr="00F717FB">
        <w:rPr>
          <w:rFonts w:cs="Arial"/>
          <w:sz w:val="24"/>
          <w:szCs w:val="24"/>
          <w:lang w:eastAsia="x-none"/>
        </w:rPr>
        <w:t>głuchych i słabosłyszących</w:t>
      </w:r>
    </w:p>
    <w:p w14:paraId="490CC1B4" w14:textId="77777777" w:rsidR="00082E21" w:rsidRPr="00F717FB" w:rsidRDefault="00082E21" w:rsidP="00302337">
      <w:pPr>
        <w:numPr>
          <w:ilvl w:val="0"/>
          <w:numId w:val="824"/>
        </w:numPr>
        <w:spacing w:after="120" w:line="276" w:lineRule="auto"/>
        <w:rPr>
          <w:rFonts w:cs="Arial"/>
          <w:sz w:val="24"/>
          <w:szCs w:val="24"/>
          <w:lang w:eastAsia="x-none"/>
        </w:rPr>
      </w:pPr>
      <w:r w:rsidRPr="00F717FB">
        <w:rPr>
          <w:rFonts w:cs="Arial"/>
          <w:sz w:val="24"/>
          <w:szCs w:val="24"/>
          <w:lang w:eastAsia="x-none"/>
        </w:rPr>
        <w:t>z niepełnosprawnością intelektualną</w:t>
      </w:r>
    </w:p>
    <w:p w14:paraId="096FEF69" w14:textId="77777777" w:rsidR="00082E21" w:rsidRPr="00F717FB" w:rsidRDefault="00082E21" w:rsidP="00302337">
      <w:pPr>
        <w:numPr>
          <w:ilvl w:val="0"/>
          <w:numId w:val="824"/>
        </w:numPr>
        <w:spacing w:after="120" w:line="276" w:lineRule="auto"/>
        <w:rPr>
          <w:rFonts w:cs="Arial"/>
          <w:sz w:val="24"/>
          <w:szCs w:val="24"/>
          <w:lang w:eastAsia="x-none"/>
        </w:rPr>
      </w:pPr>
      <w:r w:rsidRPr="00F717FB">
        <w:rPr>
          <w:rFonts w:cs="Arial"/>
          <w:sz w:val="24"/>
          <w:szCs w:val="24"/>
        </w:rPr>
        <w:t>z zaburzeniami lub chorobami psychicznymi</w:t>
      </w:r>
    </w:p>
    <w:p w14:paraId="26403A88" w14:textId="77777777" w:rsidR="00082E21" w:rsidRPr="00F717FB" w:rsidRDefault="00082E21" w:rsidP="00302337">
      <w:pPr>
        <w:numPr>
          <w:ilvl w:val="0"/>
          <w:numId w:val="824"/>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082E21">
      <w:pPr>
        <w:numPr>
          <w:ilvl w:val="0"/>
          <w:numId w:val="328"/>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082E21">
      <w:pPr>
        <w:numPr>
          <w:ilvl w:val="0"/>
          <w:numId w:val="328"/>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0CCBEEC5" w:rsidR="002319E8" w:rsidRPr="00302337" w:rsidRDefault="00241B9A" w:rsidP="002319E8">
      <w:pPr>
        <w:numPr>
          <w:ilvl w:val="0"/>
          <w:numId w:val="328"/>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Ustawy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 xml:space="preserve"> Wytycznych.</w:t>
      </w:r>
    </w:p>
    <w:p w14:paraId="344DB40A" w14:textId="6BABFF49" w:rsidR="00A80C30" w:rsidRPr="002319E8" w:rsidRDefault="00A80C30" w:rsidP="002319E8">
      <w:pPr>
        <w:numPr>
          <w:ilvl w:val="0"/>
          <w:numId w:val="328"/>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2319E8">
      <w:pPr>
        <w:numPr>
          <w:ilvl w:val="0"/>
          <w:numId w:val="328"/>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082E21">
      <w:pPr>
        <w:numPr>
          <w:ilvl w:val="0"/>
          <w:numId w:val="328"/>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082E21">
      <w:pPr>
        <w:numPr>
          <w:ilvl w:val="0"/>
          <w:numId w:val="328"/>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082E21">
      <w:pPr>
        <w:numPr>
          <w:ilvl w:val="0"/>
          <w:numId w:val="328"/>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AB4625">
      <w:pPr>
        <w:numPr>
          <w:ilvl w:val="0"/>
          <w:numId w:val="328"/>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082E21">
      <w:pPr>
        <w:pStyle w:val="Nagwek1"/>
        <w:keepLines/>
        <w:numPr>
          <w:ilvl w:val="0"/>
          <w:numId w:val="346"/>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65857183"/>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3B4268" w:rsidRDefault="00082E21" w:rsidP="00324261">
      <w:pPr>
        <w:pStyle w:val="Nagwek2"/>
        <w:keepLines/>
        <w:numPr>
          <w:ilvl w:val="0"/>
          <w:numId w:val="343"/>
        </w:numPr>
        <w:suppressAutoHyphens/>
        <w:spacing w:before="360" w:after="120"/>
        <w:ind w:left="1418" w:hanging="1418"/>
        <w:jc w:val="left"/>
        <w:rPr>
          <w:rFonts w:cs="Arial"/>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65857184"/>
      <w:r w:rsidRPr="003B4268">
        <w:rPr>
          <w:rFonts w:cs="Arial"/>
          <w:szCs w:val="24"/>
        </w:rPr>
        <w:t>Planowanie wsparcia</w:t>
      </w:r>
      <w:bookmarkEnd w:id="38"/>
      <w:bookmarkEnd w:id="39"/>
      <w:bookmarkEnd w:id="40"/>
      <w:bookmarkEnd w:id="41"/>
      <w:bookmarkEnd w:id="42"/>
      <w:bookmarkEnd w:id="43"/>
      <w:bookmarkEnd w:id="44"/>
      <w:bookmarkEnd w:id="45"/>
      <w:r w:rsidRPr="003B4268">
        <w:rPr>
          <w:rFonts w:cs="Arial"/>
          <w:szCs w:val="24"/>
        </w:rPr>
        <w:t xml:space="preserve"> </w:t>
      </w:r>
    </w:p>
    <w:p w14:paraId="76E685B7" w14:textId="4BA8834F" w:rsidR="00082E21" w:rsidRPr="00F717FB" w:rsidRDefault="00082E21">
      <w:pPr>
        <w:numPr>
          <w:ilvl w:val="0"/>
          <w:numId w:val="262"/>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pPr>
        <w:numPr>
          <w:ilvl w:val="0"/>
          <w:numId w:val="262"/>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lastRenderedPageBreak/>
              <w:t xml:space="preserve">Rodzaje </w:t>
            </w:r>
          </w:p>
        </w:tc>
        <w:tc>
          <w:tcPr>
            <w:tcW w:w="3119" w:type="dxa"/>
            <w:shd w:val="clear" w:color="auto" w:fill="auto"/>
            <w:vAlign w:val="center"/>
          </w:tcPr>
          <w:p w14:paraId="41979D31"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Bariery w otoczeniu</w:t>
            </w:r>
          </w:p>
        </w:tc>
        <w:tc>
          <w:tcPr>
            <w:tcW w:w="7796" w:type="dxa"/>
            <w:shd w:val="clear" w:color="auto" w:fill="auto"/>
            <w:vAlign w:val="center"/>
          </w:tcPr>
          <w:p w14:paraId="707627D5"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082E21">
            <w:pPr>
              <w:numPr>
                <w:ilvl w:val="0"/>
                <w:numId w:val="360"/>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082E21">
            <w:pPr>
              <w:numPr>
                <w:ilvl w:val="0"/>
                <w:numId w:val="360"/>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354C9">
            <w:pPr>
              <w:numPr>
                <w:ilvl w:val="0"/>
                <w:numId w:val="361"/>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082E21">
            <w:pPr>
              <w:numPr>
                <w:ilvl w:val="0"/>
                <w:numId w:val="361"/>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F717FB">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55346D37" w:rsidR="00082E21" w:rsidRPr="00F717FB" w:rsidRDefault="00082E21" w:rsidP="00A33484">
            <w:pPr>
              <w:numPr>
                <w:ilvl w:val="0"/>
                <w:numId w:val="361"/>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9694E">
            <w:pPr>
              <w:numPr>
                <w:ilvl w:val="0"/>
                <w:numId w:val="361"/>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082E21">
            <w:pPr>
              <w:numPr>
                <w:ilvl w:val="0"/>
                <w:numId w:val="361"/>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77777777" w:rsidR="00082E21" w:rsidRPr="00F717FB" w:rsidRDefault="00082E21" w:rsidP="00917EE7">
            <w:pPr>
              <w:spacing w:after="120"/>
              <w:rPr>
                <w:rFonts w:cs="Arial"/>
                <w:sz w:val="24"/>
                <w:szCs w:val="24"/>
              </w:rPr>
            </w:pPr>
            <w:r w:rsidRPr="00F717FB">
              <w:rPr>
                <w:rFonts w:cs="Arial"/>
                <w:sz w:val="24"/>
                <w:szCs w:val="24"/>
              </w:rPr>
              <w:lastRenderedPageBreak/>
              <w:t>Osoby z zaburzeniami lub chorobami psychicznymi</w:t>
            </w:r>
          </w:p>
        </w:tc>
        <w:tc>
          <w:tcPr>
            <w:tcW w:w="3119" w:type="dxa"/>
            <w:shd w:val="clear" w:color="auto" w:fill="auto"/>
          </w:tcPr>
          <w:p w14:paraId="243C17A0"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lastRenderedPageBreak/>
              <w:t>komunikacyjne</w:t>
            </w:r>
          </w:p>
          <w:p w14:paraId="30631DE2"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 xml:space="preserve">zapewnienie materiałów w języku łatwym do czytania lub w innych wersjach alternatywnych (na przykład audio, rysunki, symbole) - dla </w:t>
            </w:r>
            <w:r w:rsidRPr="00F717FB">
              <w:rPr>
                <w:rFonts w:cs="Arial"/>
                <w:sz w:val="24"/>
                <w:szCs w:val="24"/>
              </w:rPr>
              <w:lastRenderedPageBreak/>
              <w:t>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082E21">
            <w:pPr>
              <w:numPr>
                <w:ilvl w:val="0"/>
                <w:numId w:val="361"/>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014769">
            <w:pPr>
              <w:numPr>
                <w:ilvl w:val="0"/>
                <w:numId w:val="361"/>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5BAD89F9" w:rsidR="00082E21" w:rsidRPr="00F717FB" w:rsidRDefault="00082E21" w:rsidP="00082E21">
            <w:pPr>
              <w:numPr>
                <w:ilvl w:val="0"/>
                <w:numId w:val="361"/>
              </w:numPr>
              <w:spacing w:after="120" w:line="276" w:lineRule="auto"/>
              <w:contextualSpacing/>
              <w:rPr>
                <w:rFonts w:cs="Arial"/>
                <w:sz w:val="24"/>
                <w:szCs w:val="24"/>
              </w:rPr>
            </w:pPr>
            <w:r w:rsidRPr="00F717FB">
              <w:rPr>
                <w:rFonts w:cs="Arial"/>
                <w:sz w:val="24"/>
                <w:szCs w:val="24"/>
              </w:rPr>
              <w:t xml:space="preserve">udział osób wpierających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lastRenderedPageBreak/>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 xml:space="preserve">wszystkich szczegółów. Jeśli uda się nawiązać </w:t>
            </w:r>
            <w:r w:rsidRPr="00E67B82">
              <w:rPr>
                <w:rFonts w:cs="Arial"/>
                <w:sz w:val="24"/>
                <w:szCs w:val="24"/>
              </w:rPr>
              <w:lastRenderedPageBreak/>
              <w:t>dłuższą, stałą współpracę z tymi osobami, należy włączać je do opracowywania planu zajęć – ich obserwacje i uwagi będą bardzo cenne</w:t>
            </w:r>
            <w:r w:rsidR="00287FE3" w:rsidRPr="00E67B82">
              <w:rPr>
                <w:rFonts w:cs="Arial"/>
                <w:sz w:val="24"/>
                <w:szCs w:val="24"/>
              </w:rPr>
              <w:t>,</w:t>
            </w:r>
          </w:p>
          <w:p w14:paraId="17832B27" w14:textId="36E96610" w:rsidR="00082E21" w:rsidRPr="00F717FB" w:rsidRDefault="00082E21" w:rsidP="00082E21">
            <w:pPr>
              <w:numPr>
                <w:ilvl w:val="0"/>
                <w:numId w:val="361"/>
              </w:numPr>
              <w:spacing w:after="120" w:line="276" w:lineRule="auto"/>
              <w:contextualSpacing/>
              <w:rPr>
                <w:rFonts w:cs="Arial"/>
                <w:sz w:val="24"/>
                <w:szCs w:val="24"/>
              </w:rPr>
            </w:pPr>
            <w:r w:rsidRPr="00F717FB">
              <w:rPr>
                <w:rFonts w:cs="Arial"/>
                <w:sz w:val="24"/>
                <w:szCs w:val="24"/>
              </w:rPr>
              <w:t>organizując warsztaty, w których będą osoby z zaburzeniami psychicznymi lub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Część osób, na przykład z autyzmem korzysta z alternatywnych i wspomagających sposobów komunikowania się</w:t>
            </w:r>
            <w:r w:rsidR="00A03C35">
              <w:rPr>
                <w:rFonts w:cs="Arial"/>
                <w:sz w:val="24"/>
                <w:szCs w:val="24"/>
              </w:rPr>
              <w:t>,</w:t>
            </w:r>
            <w:r w:rsidRPr="00F717FB">
              <w:rPr>
                <w:rFonts w:cs="Arial"/>
                <w:sz w:val="24"/>
                <w:szCs w:val="24"/>
              </w:rPr>
              <w:t xml:space="preserve"> wykorzystujących różnego rodzaju znaki graficzne umieszczone w specjalnie przygotowanych książkach komunikacyjnych i/lub na specjalnie zorganizowanych tablicach. Użytkownicy mogą wskazywać lub podawać obrazek czy pasek z obrazkami, prosząc o konkretne odpowiedzi</w:t>
            </w:r>
            <w:r w:rsidR="000E4C9E">
              <w:rPr>
                <w:rFonts w:cs="Arial"/>
                <w:sz w:val="24"/>
                <w:szCs w:val="24"/>
              </w:rPr>
              <w:t>.</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082E21">
            <w:pPr>
              <w:numPr>
                <w:ilvl w:val="0"/>
                <w:numId w:val="360"/>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udział osób wpierających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082E21">
            <w:pPr>
              <w:numPr>
                <w:ilvl w:val="0"/>
                <w:numId w:val="361"/>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74CFEECB" w14:textId="77777777" w:rsidR="00082E21" w:rsidRPr="00F717FB" w:rsidRDefault="00082E21" w:rsidP="00082E21">
      <w:pPr>
        <w:spacing w:after="120"/>
        <w:jc w:val="both"/>
        <w:rPr>
          <w:rFonts w:cs="Arial"/>
          <w:sz w:val="24"/>
          <w:szCs w:val="24"/>
          <w:lang w:eastAsia="x-none"/>
        </w:rPr>
      </w:pPr>
    </w:p>
    <w:p w14:paraId="6808DA4E" w14:textId="77777777" w:rsidR="00082E21" w:rsidRPr="00E67B82" w:rsidRDefault="00082E21" w:rsidP="00324261">
      <w:pPr>
        <w:pStyle w:val="Nagwek2"/>
        <w:keepLines/>
        <w:numPr>
          <w:ilvl w:val="0"/>
          <w:numId w:val="343"/>
        </w:numPr>
        <w:suppressAutoHyphens/>
        <w:spacing w:before="360" w:after="120"/>
        <w:ind w:left="1418" w:hanging="1418"/>
        <w:jc w:val="left"/>
        <w:rPr>
          <w:rFonts w:cs="Arial"/>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65857185"/>
      <w:bookmarkEnd w:id="46"/>
      <w:bookmarkEnd w:id="47"/>
      <w:bookmarkEnd w:id="48"/>
      <w:bookmarkEnd w:id="49"/>
      <w:r w:rsidRPr="00E67B82">
        <w:rPr>
          <w:rFonts w:cs="Arial"/>
          <w:szCs w:val="24"/>
        </w:rPr>
        <w:t>Informacja o projekcie</w:t>
      </w:r>
      <w:bookmarkEnd w:id="50"/>
      <w:bookmarkEnd w:id="51"/>
      <w:bookmarkEnd w:id="52"/>
      <w:bookmarkEnd w:id="53"/>
      <w:bookmarkEnd w:id="54"/>
      <w:bookmarkEnd w:id="55"/>
    </w:p>
    <w:p w14:paraId="36ABC637" w14:textId="77777777" w:rsidR="00082E21" w:rsidRPr="00F717FB" w:rsidRDefault="00082E21" w:rsidP="00082E21">
      <w:pPr>
        <w:numPr>
          <w:ilvl w:val="0"/>
          <w:numId w:val="310"/>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082E21">
      <w:pPr>
        <w:numPr>
          <w:ilvl w:val="0"/>
          <w:numId w:val="310"/>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082E21">
      <w:pPr>
        <w:numPr>
          <w:ilvl w:val="0"/>
          <w:numId w:val="310"/>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7A3C63E6" w:rsidR="00082E21" w:rsidRPr="003B4268" w:rsidRDefault="00082E21" w:rsidP="003B4268">
      <w:pPr>
        <w:numPr>
          <w:ilvl w:val="0"/>
          <w:numId w:val="310"/>
        </w:numPr>
        <w:spacing w:after="120" w:line="276" w:lineRule="auto"/>
        <w:ind w:left="357" w:hanging="357"/>
        <w:rPr>
          <w:rFonts w:cs="Arial"/>
          <w:sz w:val="24"/>
          <w:szCs w:val="24"/>
        </w:rPr>
      </w:pPr>
      <w:r w:rsidRPr="00F717FB">
        <w:rPr>
          <w:rFonts w:cs="Arial"/>
          <w:sz w:val="24"/>
          <w:szCs w:val="24"/>
        </w:rPr>
        <w:lastRenderedPageBreak/>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302337">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082E21">
      <w:pPr>
        <w:numPr>
          <w:ilvl w:val="0"/>
          <w:numId w:val="283"/>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082E21">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082E21">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082E21">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082E21">
      <w:pPr>
        <w:numPr>
          <w:ilvl w:val="0"/>
          <w:numId w:val="283"/>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72654B3D"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082E21">
      <w:pPr>
        <w:numPr>
          <w:ilvl w:val="0"/>
          <w:numId w:val="285"/>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082E21">
      <w:pPr>
        <w:numPr>
          <w:ilvl w:val="0"/>
          <w:numId w:val="285"/>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082E21">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082E21">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082E21">
      <w:pPr>
        <w:numPr>
          <w:ilvl w:val="0"/>
          <w:numId w:val="283"/>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082E21">
      <w:pPr>
        <w:numPr>
          <w:ilvl w:val="0"/>
          <w:numId w:val="296"/>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082E21">
      <w:pPr>
        <w:numPr>
          <w:ilvl w:val="0"/>
          <w:numId w:val="296"/>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082E21">
      <w:pPr>
        <w:numPr>
          <w:ilvl w:val="0"/>
          <w:numId w:val="296"/>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082E21">
      <w:pPr>
        <w:numPr>
          <w:ilvl w:val="0"/>
          <w:numId w:val="296"/>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082E21">
      <w:pPr>
        <w:numPr>
          <w:ilvl w:val="0"/>
          <w:numId w:val="296"/>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082E21">
      <w:pPr>
        <w:numPr>
          <w:ilvl w:val="0"/>
          <w:numId w:val="296"/>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082E21">
      <w:pPr>
        <w:numPr>
          <w:ilvl w:val="0"/>
          <w:numId w:val="296"/>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E67B82" w:rsidRDefault="00082E21" w:rsidP="00324261">
      <w:pPr>
        <w:pStyle w:val="Nagwek2"/>
        <w:keepLines/>
        <w:numPr>
          <w:ilvl w:val="0"/>
          <w:numId w:val="343"/>
        </w:numPr>
        <w:suppressAutoHyphens/>
        <w:spacing w:before="360" w:after="120"/>
        <w:ind w:left="1418" w:hanging="1417"/>
        <w:jc w:val="left"/>
        <w:rPr>
          <w:rFonts w:cs="Arial"/>
          <w:szCs w:val="24"/>
        </w:rPr>
      </w:pPr>
      <w:bookmarkStart w:id="56" w:name="_Toc498091331"/>
      <w:bookmarkStart w:id="57" w:name="_Toc506900177"/>
      <w:bookmarkStart w:id="58" w:name="_Toc504551730"/>
      <w:bookmarkStart w:id="59" w:name="_Toc509482828"/>
      <w:bookmarkStart w:id="60" w:name="_Toc61362642"/>
      <w:bookmarkStart w:id="61" w:name="_Toc65857186"/>
      <w:r w:rsidRPr="00E67B82">
        <w:rPr>
          <w:rFonts w:cs="Arial"/>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082E21">
      <w:pPr>
        <w:numPr>
          <w:ilvl w:val="0"/>
          <w:numId w:val="311"/>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082E21">
      <w:pPr>
        <w:numPr>
          <w:ilvl w:val="0"/>
          <w:numId w:val="311"/>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197AF0C2" w:rsidR="00082E21" w:rsidRPr="00F717FB" w:rsidRDefault="00082E21" w:rsidP="00082E21">
      <w:pPr>
        <w:numPr>
          <w:ilvl w:val="0"/>
          <w:numId w:val="613"/>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Pr="00F717FB">
        <w:rPr>
          <w:rFonts w:cs="Arial"/>
          <w:sz w:val="24"/>
          <w:szCs w:val="24"/>
        </w:rPr>
        <w:t xml:space="preserve"> </w:t>
      </w:r>
    </w:p>
    <w:p w14:paraId="69CA647A" w14:textId="77777777" w:rsidR="00082E21" w:rsidRPr="00F717FB" w:rsidRDefault="00082E21" w:rsidP="00082E21">
      <w:pPr>
        <w:numPr>
          <w:ilvl w:val="0"/>
          <w:numId w:val="613"/>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 xml:space="preserve">elastyczność form wsparcia (na przykład: wydłużony czas trwania szkoleń – potrzeba tłumaczenia na język migowy, konieczność wolniejszego mówienia, krótsze sesje szkoleniowe, częstsze i dłuższe przerwy) </w:t>
      </w:r>
    </w:p>
    <w:p w14:paraId="147D89F2" w14:textId="74791913" w:rsidR="00082E21" w:rsidRPr="00F717FB" w:rsidRDefault="002C63E1" w:rsidP="00082E21">
      <w:pPr>
        <w:numPr>
          <w:ilvl w:val="0"/>
          <w:numId w:val="613"/>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082E21">
      <w:pPr>
        <w:numPr>
          <w:ilvl w:val="0"/>
          <w:numId w:val="311"/>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47D9E18E" w:rsidR="00082E21" w:rsidRPr="00F717FB" w:rsidRDefault="00082E21" w:rsidP="00082E21">
      <w:pPr>
        <w:numPr>
          <w:ilvl w:val="0"/>
          <w:numId w:val="58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zastosowano schody </w:t>
      </w:r>
      <w:r w:rsidR="00F85BFC">
        <w:rPr>
          <w:rFonts w:cs="Arial"/>
          <w:sz w:val="24"/>
          <w:szCs w:val="24"/>
        </w:rPr>
        <w:t>(</w:t>
      </w:r>
      <w:r w:rsidR="00BB10E5">
        <w:rPr>
          <w:rFonts w:cs="Arial"/>
          <w:sz w:val="24"/>
          <w:szCs w:val="24"/>
        </w:rPr>
        <w:t xml:space="preserve">lub </w:t>
      </w:r>
      <w:r w:rsidR="00F85BFC">
        <w:rPr>
          <w:rFonts w:cs="Arial"/>
          <w:sz w:val="24"/>
          <w:szCs w:val="24"/>
        </w:rPr>
        <w:t>przed wejściem do budynk</w:t>
      </w:r>
      <w:r w:rsidR="00BB10E5">
        <w:rPr>
          <w:rFonts w:cs="Arial"/>
          <w:sz w:val="24"/>
          <w:szCs w:val="24"/>
        </w:rPr>
        <w:t>u</w:t>
      </w:r>
      <w:r w:rsidR="00F85BFC">
        <w:rPr>
          <w:rFonts w:cs="Arial"/>
          <w:sz w:val="24"/>
          <w:szCs w:val="24"/>
        </w:rPr>
        <w:t xml:space="preserve">) </w:t>
      </w:r>
      <w:r w:rsidRPr="00F717FB">
        <w:rPr>
          <w:rFonts w:cs="Arial"/>
          <w:sz w:val="24"/>
          <w:szCs w:val="24"/>
        </w:rPr>
        <w:t xml:space="preserve">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p>
    <w:p w14:paraId="02581394" w14:textId="77777777" w:rsidR="00082E21" w:rsidRPr="00F717FB" w:rsidRDefault="00082E21" w:rsidP="00082E21">
      <w:pPr>
        <w:numPr>
          <w:ilvl w:val="0"/>
          <w:numId w:val="58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 </w:t>
      </w:r>
    </w:p>
    <w:p w14:paraId="07F3B92F" w14:textId="1235B78D" w:rsidR="00082E21" w:rsidRPr="00F717FB" w:rsidRDefault="00082E21" w:rsidP="00082E21">
      <w:pPr>
        <w:numPr>
          <w:ilvl w:val="0"/>
          <w:numId w:val="58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082E21">
      <w:pPr>
        <w:numPr>
          <w:ilvl w:val="0"/>
          <w:numId w:val="311"/>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082E21">
      <w:pPr>
        <w:numPr>
          <w:ilvl w:val="0"/>
          <w:numId w:val="304"/>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082E21">
      <w:pPr>
        <w:numPr>
          <w:ilvl w:val="0"/>
          <w:numId w:val="258"/>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2CB250EA" w14:textId="1C73053D" w:rsidR="00082E21" w:rsidRPr="00F717FB" w:rsidRDefault="00082E21" w:rsidP="00082E21">
      <w:pPr>
        <w:numPr>
          <w:ilvl w:val="0"/>
          <w:numId w:val="258"/>
        </w:numPr>
        <w:shd w:val="clear" w:color="auto" w:fill="FFF2CC"/>
        <w:spacing w:after="0" w:line="276" w:lineRule="auto"/>
        <w:ind w:left="284" w:hanging="284"/>
        <w:rPr>
          <w:rFonts w:cs="Arial"/>
          <w:sz w:val="24"/>
          <w:szCs w:val="24"/>
        </w:rPr>
      </w:pPr>
      <w:r w:rsidRPr="00F717FB">
        <w:rPr>
          <w:rFonts w:cs="Arial"/>
          <w:sz w:val="24"/>
          <w:szCs w:val="24"/>
        </w:rPr>
        <w:t xml:space="preserve">Dobrą praktyką jest okresowe sprawdzanie dostępności i funkcjonowania urządzeń wspomagających jak platformy </w:t>
      </w:r>
      <w:proofErr w:type="spellStart"/>
      <w:r w:rsidRPr="00F717FB">
        <w:rPr>
          <w:rFonts w:cs="Arial"/>
          <w:sz w:val="24"/>
          <w:szCs w:val="24"/>
        </w:rPr>
        <w:t>przyschodowe</w:t>
      </w:r>
      <w:proofErr w:type="spellEnd"/>
      <w:r w:rsidRPr="00F717FB">
        <w:rPr>
          <w:rFonts w:cs="Arial"/>
          <w:sz w:val="24"/>
          <w:szCs w:val="24"/>
        </w:rPr>
        <w:t>, podjazdy. Dodatkowo przed organizacją szkolenia należy sprawdzić</w:t>
      </w:r>
      <w:r w:rsidR="00193B74">
        <w:rPr>
          <w:rFonts w:cs="Arial"/>
          <w:sz w:val="24"/>
          <w:szCs w:val="24"/>
        </w:rPr>
        <w:t>,</w:t>
      </w:r>
      <w:r w:rsidRPr="00F717FB">
        <w:rPr>
          <w:rFonts w:cs="Arial"/>
          <w:sz w:val="24"/>
          <w:szCs w:val="24"/>
        </w:rPr>
        <w:t xml:space="preserve"> czy urządzenie działa prawidłowo.</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1F3B3B7B" w:rsidR="00B27794" w:rsidRPr="003B4268" w:rsidRDefault="00B27794" w:rsidP="00082E21">
      <w:pPr>
        <w:numPr>
          <w:ilvl w:val="0"/>
          <w:numId w:val="311"/>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 xml:space="preserve">kolenia </w:t>
      </w:r>
      <w:proofErr w:type="spellStart"/>
      <w:r w:rsidR="00274342">
        <w:rPr>
          <w:rFonts w:cs="Arial"/>
          <w:sz w:val="24"/>
          <w:szCs w:val="24"/>
        </w:rPr>
        <w:t>na</w:t>
      </w:r>
      <w:r w:rsidR="003201E8">
        <w:rPr>
          <w:rFonts w:cs="Arial"/>
          <w:sz w:val="24"/>
          <w:szCs w:val="24"/>
        </w:rPr>
        <w:t>PJM</w:t>
      </w:r>
      <w:proofErr w:type="spellEnd"/>
      <w:r w:rsidR="00274342">
        <w:rPr>
          <w:rFonts w:cs="Arial"/>
          <w:sz w:val="24"/>
          <w:szCs w:val="24"/>
        </w:rPr>
        <w:t>.</w:t>
      </w:r>
    </w:p>
    <w:p w14:paraId="7E7135F2" w14:textId="77777777" w:rsidR="00082E21" w:rsidRPr="00F717FB" w:rsidRDefault="00082E21" w:rsidP="00082E21">
      <w:pPr>
        <w:numPr>
          <w:ilvl w:val="0"/>
          <w:numId w:val="311"/>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082E21">
      <w:pPr>
        <w:numPr>
          <w:ilvl w:val="0"/>
          <w:numId w:val="311"/>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082E21">
      <w:pPr>
        <w:numPr>
          <w:ilvl w:val="0"/>
          <w:numId w:val="311"/>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lastRenderedPageBreak/>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082E21">
      <w:pPr>
        <w:numPr>
          <w:ilvl w:val="0"/>
          <w:numId w:val="311"/>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14:paraId="3057A6DE" w14:textId="77777777" w:rsidR="00082E21" w:rsidRPr="005C020F" w:rsidRDefault="00082E21" w:rsidP="005C020F">
      <w:pPr>
        <w:pStyle w:val="Nagwek1"/>
        <w:keepLines/>
        <w:numPr>
          <w:ilvl w:val="0"/>
          <w:numId w:val="346"/>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7D28D6">
      <w:pPr>
        <w:pStyle w:val="Nagwek1"/>
        <w:numPr>
          <w:ilvl w:val="0"/>
          <w:numId w:val="820"/>
        </w:numPr>
        <w:jc w:val="left"/>
      </w:pPr>
      <w:bookmarkStart w:id="64" w:name="_Toc498091346"/>
      <w:bookmarkStart w:id="65" w:name="_Toc506900192"/>
      <w:bookmarkStart w:id="66" w:name="_Toc504551745"/>
      <w:bookmarkStart w:id="67" w:name="_Toc509482841"/>
      <w:bookmarkStart w:id="68" w:name="_Toc61362643"/>
      <w:bookmarkStart w:id="69" w:name="_Toc65857187"/>
      <w:r w:rsidRPr="003B4268">
        <w:lastRenderedPageBreak/>
        <w:t>Standard informacyjno-promocyjny</w:t>
      </w:r>
      <w:bookmarkEnd w:id="64"/>
      <w:bookmarkEnd w:id="65"/>
      <w:bookmarkEnd w:id="66"/>
      <w:bookmarkEnd w:id="67"/>
      <w:bookmarkEnd w:id="68"/>
      <w:bookmarkEnd w:id="69"/>
    </w:p>
    <w:p w14:paraId="568036EB" w14:textId="6EC98AB7" w:rsidR="00082E21" w:rsidRPr="00F717FB" w:rsidRDefault="00082E21" w:rsidP="00AB4625">
      <w:pPr>
        <w:numPr>
          <w:ilvl w:val="0"/>
          <w:numId w:val="27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082E21">
      <w:pPr>
        <w:numPr>
          <w:ilvl w:val="0"/>
          <w:numId w:val="27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E67B82" w:rsidRDefault="00082E21" w:rsidP="00082E21">
      <w:pPr>
        <w:pStyle w:val="Nagwek2"/>
        <w:keepLines/>
        <w:numPr>
          <w:ilvl w:val="0"/>
          <w:numId w:val="347"/>
        </w:numPr>
        <w:suppressAutoHyphens/>
        <w:spacing w:before="360" w:after="120"/>
        <w:ind w:left="1418" w:hanging="1418"/>
        <w:jc w:val="left"/>
        <w:rPr>
          <w:rFonts w:cs="Arial"/>
          <w:szCs w:val="24"/>
        </w:rPr>
      </w:pPr>
      <w:bookmarkStart w:id="70" w:name="_Toc498091347"/>
      <w:bookmarkStart w:id="71" w:name="_Toc506900193"/>
      <w:bookmarkStart w:id="72" w:name="_Toc504551746"/>
      <w:bookmarkStart w:id="73" w:name="_Toc509482842"/>
      <w:bookmarkStart w:id="74" w:name="_Toc61362644"/>
      <w:bookmarkStart w:id="75" w:name="_Toc65857188"/>
      <w:r w:rsidRPr="00E67B82">
        <w:rPr>
          <w:rFonts w:cs="Arial"/>
          <w:szCs w:val="24"/>
        </w:rPr>
        <w:t>Wydarzenia o charakterze informacyjno-promocyjnym niewymagające wcześniejszego zgłoszenia się/rejestracji</w:t>
      </w:r>
      <w:bookmarkEnd w:id="70"/>
      <w:bookmarkEnd w:id="71"/>
      <w:bookmarkEnd w:id="72"/>
      <w:bookmarkEnd w:id="73"/>
      <w:bookmarkEnd w:id="74"/>
      <w:bookmarkEnd w:id="75"/>
      <w:r w:rsidRPr="00E67B82">
        <w:rPr>
          <w:rFonts w:cs="Arial"/>
          <w:szCs w:val="24"/>
        </w:rPr>
        <w:t xml:space="preserve"> </w:t>
      </w:r>
    </w:p>
    <w:p w14:paraId="23C0AFCB" w14:textId="610004D9" w:rsidR="00A62301" w:rsidRDefault="00082E21" w:rsidP="00082E21">
      <w:pPr>
        <w:numPr>
          <w:ilvl w:val="0"/>
          <w:numId w:val="263"/>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36D8279E" w:rsidR="00082E21" w:rsidRPr="00F717FB" w:rsidRDefault="00D23BD9" w:rsidP="00082E21">
      <w:pPr>
        <w:numPr>
          <w:ilvl w:val="0"/>
          <w:numId w:val="263"/>
        </w:numPr>
        <w:spacing w:after="120" w:line="276" w:lineRule="auto"/>
        <w:rPr>
          <w:rFonts w:cs="Arial"/>
          <w:sz w:val="24"/>
          <w:szCs w:val="24"/>
        </w:rPr>
      </w:pPr>
      <w:r w:rsidRPr="00D23BD9">
        <w:rPr>
          <w:rFonts w:cs="Arial"/>
          <w:sz w:val="24"/>
          <w:szCs w:val="24"/>
        </w:rPr>
        <w:t>Wydarzenia odbywają się w budynkach (miejscach) dostępnych, w których</w:t>
      </w:r>
      <w:r w:rsidRPr="00D23BD9" w:rsidDel="00D23BD9">
        <w:rPr>
          <w:rFonts w:cs="Arial"/>
          <w:sz w:val="24"/>
          <w:szCs w:val="24"/>
        </w:rPr>
        <w:t xml:space="preserve"> </w:t>
      </w:r>
      <w:r w:rsidR="00082E21" w:rsidRPr="00F717FB">
        <w:rPr>
          <w:rFonts w:cs="Arial"/>
          <w:sz w:val="24"/>
          <w:szCs w:val="24"/>
        </w:rPr>
        <w:t>:</w:t>
      </w:r>
    </w:p>
    <w:p w14:paraId="50C8DFED" w14:textId="78300506" w:rsidR="00082E21" w:rsidRPr="00F717FB" w:rsidRDefault="00082E21" w:rsidP="00082E21">
      <w:pPr>
        <w:numPr>
          <w:ilvl w:val="0"/>
          <w:numId w:val="299"/>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 xml:space="preserve">są schody to jest winda, podjazd, platforma </w:t>
      </w:r>
      <w:proofErr w:type="spellStart"/>
      <w:r w:rsidRPr="00F717FB">
        <w:rPr>
          <w:rFonts w:cs="Arial"/>
          <w:sz w:val="24"/>
          <w:szCs w:val="24"/>
        </w:rPr>
        <w:t>przyschodowa</w:t>
      </w:r>
      <w:proofErr w:type="spellEnd"/>
      <w:r w:rsidRPr="00F717FB">
        <w:rPr>
          <w:rFonts w:cs="Arial"/>
          <w:sz w:val="24"/>
          <w:szCs w:val="24"/>
        </w:rPr>
        <w:t xml:space="preserve"> lub </w:t>
      </w:r>
      <w:proofErr w:type="spellStart"/>
      <w:r w:rsidR="00A62301">
        <w:rPr>
          <w:rFonts w:cs="Arial"/>
          <w:sz w:val="24"/>
          <w:szCs w:val="24"/>
        </w:rPr>
        <w:t>schodołaz</w:t>
      </w:r>
      <w:proofErr w:type="spellEnd"/>
      <w:r w:rsidRPr="00F717FB">
        <w:rPr>
          <w:rFonts w:cs="Arial"/>
          <w:sz w:val="24"/>
          <w:szCs w:val="24"/>
        </w:rPr>
        <w:t xml:space="preserve"> i przeszkolony w jego obsłudze personel (</w:t>
      </w:r>
      <w:r w:rsidRPr="00F717FB">
        <w:rPr>
          <w:rFonts w:cs="Arial"/>
          <w:sz w:val="24"/>
          <w:szCs w:val="24"/>
        </w:rPr>
        <w:sym w:font="Symbol" w:char="F0DE"/>
      </w:r>
      <w:r w:rsidRPr="00F717FB">
        <w:rPr>
          <w:rFonts w:cs="Arial"/>
          <w:sz w:val="24"/>
          <w:szCs w:val="24"/>
        </w:rPr>
        <w:t xml:space="preserve"> Patrz: Standard architektoniczny)</w:t>
      </w:r>
    </w:p>
    <w:p w14:paraId="45435FE3" w14:textId="405F1320" w:rsidR="00082E21" w:rsidRDefault="00082E21" w:rsidP="00082E21">
      <w:pPr>
        <w:numPr>
          <w:ilvl w:val="0"/>
          <w:numId w:val="299"/>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4FBC18DA" w14:textId="3235676E" w:rsidR="006D219D" w:rsidRPr="00850E3C" w:rsidRDefault="00082E21" w:rsidP="006D219D">
      <w:pPr>
        <w:numPr>
          <w:ilvl w:val="0"/>
          <w:numId w:val="299"/>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082E21">
      <w:pPr>
        <w:numPr>
          <w:ilvl w:val="0"/>
          <w:numId w:val="263"/>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302337">
      <w:pPr>
        <w:pStyle w:val="Akapitzlist"/>
        <w:numPr>
          <w:ilvl w:val="1"/>
          <w:numId w:val="263"/>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302337">
      <w:pPr>
        <w:pStyle w:val="Akapitzlist"/>
        <w:numPr>
          <w:ilvl w:val="1"/>
          <w:numId w:val="263"/>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t>
      </w:r>
      <w:r w:rsidRPr="00850E3C">
        <w:rPr>
          <w:rFonts w:cs="Arial"/>
          <w:sz w:val="24"/>
          <w:szCs w:val="24"/>
        </w:rPr>
        <w:lastRenderedPageBreak/>
        <w:t xml:space="preserve">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082E21">
      <w:pPr>
        <w:numPr>
          <w:ilvl w:val="0"/>
          <w:numId w:val="263"/>
        </w:numPr>
        <w:spacing w:after="120" w:line="276" w:lineRule="auto"/>
        <w:rPr>
          <w:rFonts w:cs="Arial"/>
          <w:sz w:val="24"/>
          <w:szCs w:val="24"/>
        </w:rPr>
      </w:pPr>
      <w:r w:rsidRPr="00F717FB">
        <w:rPr>
          <w:rFonts w:cs="Arial"/>
          <w:sz w:val="24"/>
          <w:szCs w:val="24"/>
        </w:rPr>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8B6ADF">
      <w:pPr>
        <w:numPr>
          <w:ilvl w:val="0"/>
          <w:numId w:val="258"/>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8B6ADF">
      <w:pPr>
        <w:numPr>
          <w:ilvl w:val="0"/>
          <w:numId w:val="258"/>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1526D7B7" w:rsidR="00F24ECD" w:rsidRDefault="00F24ECD" w:rsidP="008B6ADF">
      <w:pPr>
        <w:numPr>
          <w:ilvl w:val="0"/>
          <w:numId w:val="258"/>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F24ECD">
      <w:pPr>
        <w:pStyle w:val="Akapitzlist"/>
        <w:numPr>
          <w:ilvl w:val="0"/>
          <w:numId w:val="829"/>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543BC8">
      <w:pPr>
        <w:pStyle w:val="Akapitzlist"/>
        <w:numPr>
          <w:ilvl w:val="0"/>
          <w:numId w:val="829"/>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lastRenderedPageBreak/>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302337">
      <w:pPr>
        <w:pStyle w:val="Akapitzlist"/>
        <w:numPr>
          <w:ilvl w:val="0"/>
          <w:numId w:val="829"/>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3A5668">
      <w:pPr>
        <w:pStyle w:val="Akapitzlist"/>
        <w:numPr>
          <w:ilvl w:val="0"/>
          <w:numId w:val="829"/>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302337">
      <w:pPr>
        <w:pStyle w:val="Akapitzlist"/>
        <w:numPr>
          <w:ilvl w:val="0"/>
          <w:numId w:val="829"/>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0E72F7BB" w:rsidR="00082E21" w:rsidRPr="00F717FB" w:rsidRDefault="00082E21" w:rsidP="00082E21">
      <w:pPr>
        <w:numPr>
          <w:ilvl w:val="0"/>
          <w:numId w:val="263"/>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Pr="00F717FB">
        <w:rPr>
          <w:rFonts w:cs="Arial"/>
          <w:sz w:val="24"/>
          <w:szCs w:val="24"/>
        </w:rPr>
        <w:t xml:space="preserve">(lub ewentualnie usługa video-tłumacza).  </w:t>
      </w:r>
    </w:p>
    <w:p w14:paraId="2F08DF59" w14:textId="56776C8B" w:rsidR="00082E21" w:rsidRPr="00F717FB" w:rsidRDefault="00082E21" w:rsidP="00082E21">
      <w:pPr>
        <w:numPr>
          <w:ilvl w:val="0"/>
          <w:numId w:val="263"/>
        </w:numPr>
        <w:spacing w:after="120" w:line="276" w:lineRule="auto"/>
        <w:rPr>
          <w:rFonts w:cs="Arial"/>
          <w:sz w:val="24"/>
          <w:szCs w:val="24"/>
        </w:rPr>
      </w:pPr>
      <w:r w:rsidRPr="00F717FB">
        <w:rPr>
          <w:rFonts w:cs="Arial"/>
          <w:sz w:val="24"/>
          <w:szCs w:val="24"/>
        </w:rPr>
        <w:lastRenderedPageBreak/>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082E21">
      <w:pPr>
        <w:numPr>
          <w:ilvl w:val="0"/>
          <w:numId w:val="263"/>
        </w:numPr>
        <w:spacing w:after="120" w:line="276" w:lineRule="auto"/>
        <w:rPr>
          <w:rFonts w:cs="Arial"/>
          <w:sz w:val="24"/>
          <w:szCs w:val="24"/>
        </w:rPr>
      </w:pPr>
      <w:r w:rsidRPr="00F717FB">
        <w:rPr>
          <w:rFonts w:cs="Arial"/>
          <w:sz w:val="24"/>
          <w:szCs w:val="24"/>
        </w:rPr>
        <w:t>Zapewnione jest wsparcie asystenta.</w:t>
      </w:r>
    </w:p>
    <w:p w14:paraId="3029097D" w14:textId="77777777" w:rsidR="00082E21" w:rsidRPr="003B4268" w:rsidRDefault="00082E21"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082E21">
      <w:pPr>
        <w:numPr>
          <w:ilvl w:val="0"/>
          <w:numId w:val="286"/>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082E21">
      <w:pPr>
        <w:numPr>
          <w:ilvl w:val="0"/>
          <w:numId w:val="286"/>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082E21">
      <w:pPr>
        <w:numPr>
          <w:ilvl w:val="0"/>
          <w:numId w:val="286"/>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77777777" w:rsidR="00082E21" w:rsidRPr="00F717FB" w:rsidRDefault="00082E21" w:rsidP="00082E21">
      <w:pPr>
        <w:numPr>
          <w:ilvl w:val="0"/>
          <w:numId w:val="286"/>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lastRenderedPageBreak/>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31B84A0E" w:rsidR="00082E21" w:rsidRPr="00F717FB" w:rsidRDefault="00082E21" w:rsidP="00082E21">
      <w:pPr>
        <w:numPr>
          <w:ilvl w:val="0"/>
          <w:numId w:val="306"/>
        </w:numPr>
        <w:shd w:val="clear" w:color="auto" w:fill="FFF2CC"/>
        <w:spacing w:after="120" w:line="276" w:lineRule="auto"/>
        <w:rPr>
          <w:rFonts w:cs="Arial"/>
          <w:sz w:val="24"/>
          <w:szCs w:val="24"/>
        </w:rPr>
      </w:pPr>
      <w:r w:rsidRPr="00F717FB">
        <w:rPr>
          <w:rFonts w:cs="Arial"/>
          <w:sz w:val="24"/>
          <w:szCs w:val="24"/>
        </w:rPr>
        <w:t>Zapewnienie dostępności najważniejszych informacji  w formie nagrania dźwiękowego oraz w tekście łatwym do czytania.</w:t>
      </w:r>
    </w:p>
    <w:p w14:paraId="247544EA" w14:textId="7520D199" w:rsidR="00082E21" w:rsidRPr="00F717FB" w:rsidRDefault="00082E21" w:rsidP="00082E21">
      <w:pPr>
        <w:numPr>
          <w:ilvl w:val="0"/>
          <w:numId w:val="306"/>
        </w:numPr>
        <w:shd w:val="clear" w:color="auto" w:fill="FFF2CC"/>
        <w:spacing w:after="120" w:line="276" w:lineRule="auto"/>
        <w:rPr>
          <w:rFonts w:cs="Arial"/>
          <w:sz w:val="24"/>
          <w:szCs w:val="24"/>
        </w:rPr>
      </w:pPr>
      <w:r w:rsidRPr="00F717FB">
        <w:rPr>
          <w:rFonts w:cs="Arial"/>
          <w:b/>
          <w:noProof/>
          <w:sz w:val="24"/>
          <w:szCs w:val="24"/>
          <w:lang w:eastAsia="pl-PL"/>
        </w:rPr>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 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Pr="00F717FB">
        <w:rPr>
          <w:rFonts w:cs="Arial"/>
          <w:sz w:val="24"/>
          <w:szCs w:val="24"/>
        </w:rPr>
        <w:t xml:space="preserve"> </w:t>
      </w:r>
      <w:r w:rsidR="00F66277">
        <w:rPr>
          <w:rFonts w:cs="Arial"/>
          <w:sz w:val="24"/>
          <w:szCs w:val="24"/>
        </w:rPr>
        <w:t xml:space="preserve">(o PJM i SJM mowa odpowiednio w </w:t>
      </w:r>
      <w:r w:rsidR="000F692D">
        <w:rPr>
          <w:rFonts w:cs="Arial"/>
          <w:sz w:val="24"/>
          <w:szCs w:val="24"/>
        </w:rPr>
        <w:t>art.</w:t>
      </w:r>
      <w:r w:rsidR="000F692D" w:rsidRPr="00F717FB">
        <w:rPr>
          <w:rFonts w:cs="Arial"/>
          <w:sz w:val="24"/>
          <w:szCs w:val="24"/>
        </w:rPr>
        <w:t xml:space="preserve"> </w:t>
      </w:r>
      <w:r w:rsidRPr="00F717FB">
        <w:rPr>
          <w:rFonts w:cs="Arial"/>
          <w:sz w:val="24"/>
          <w:szCs w:val="24"/>
        </w:rPr>
        <w:t xml:space="preserve">3 </w:t>
      </w:r>
      <w:r w:rsidR="000F692D" w:rsidRPr="00F717FB">
        <w:rPr>
          <w:rFonts w:cs="Arial"/>
          <w:sz w:val="24"/>
          <w:szCs w:val="24"/>
        </w:rPr>
        <w:t>p</w:t>
      </w:r>
      <w:r w:rsidR="000F692D">
        <w:rPr>
          <w:rFonts w:cs="Arial"/>
          <w:sz w:val="24"/>
          <w:szCs w:val="24"/>
        </w:rPr>
        <w:t>kt</w:t>
      </w:r>
      <w:r w:rsidR="000F692D" w:rsidRPr="00F717FB">
        <w:rPr>
          <w:rFonts w:cs="Arial"/>
          <w:sz w:val="24"/>
          <w:szCs w:val="24"/>
        </w:rPr>
        <w:t xml:space="preserve"> </w:t>
      </w:r>
      <w:r w:rsidR="000B5EEE">
        <w:rPr>
          <w:rFonts w:cs="Arial"/>
          <w:sz w:val="24"/>
          <w:szCs w:val="24"/>
        </w:rPr>
        <w:t xml:space="preserve">2 </w:t>
      </w:r>
      <w:r w:rsidR="00F66277">
        <w:rPr>
          <w:rFonts w:cs="Arial"/>
          <w:sz w:val="24"/>
          <w:szCs w:val="24"/>
        </w:rPr>
        <w:t>i</w:t>
      </w:r>
      <w:r w:rsidR="000B5EEE">
        <w:rPr>
          <w:rFonts w:cs="Arial"/>
          <w:sz w:val="24"/>
          <w:szCs w:val="24"/>
        </w:rPr>
        <w:t xml:space="preserve"> </w:t>
      </w:r>
      <w:r w:rsidRPr="00F717FB">
        <w:rPr>
          <w:rFonts w:cs="Arial"/>
          <w:sz w:val="24"/>
          <w:szCs w:val="24"/>
        </w:rPr>
        <w:t>3 ustawy z dnia 19 sierpnia 2011 r. o języku migowym i inn</w:t>
      </w:r>
      <w:r w:rsidR="007D28D6">
        <w:rPr>
          <w:rFonts w:cs="Arial"/>
          <w:sz w:val="24"/>
          <w:szCs w:val="24"/>
        </w:rPr>
        <w:t>ych środkach komunikowania się</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wideokonferencyjnie z jednym z profesjonalnych tłumaczy. Osoba niesłysząca i przy wsparciu tłumacza on-line kompleksowo załatwia sprawę. </w:t>
      </w:r>
    </w:p>
    <w:p w14:paraId="41E17BA1" w14:textId="42564B5C" w:rsidR="00082E21" w:rsidRPr="00F717FB" w:rsidRDefault="00082E21" w:rsidP="00082E21">
      <w:pPr>
        <w:numPr>
          <w:ilvl w:val="0"/>
          <w:numId w:val="286"/>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082E21">
      <w:pPr>
        <w:numPr>
          <w:ilvl w:val="0"/>
          <w:numId w:val="286"/>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0715D9D0" w:rsidR="00082E21" w:rsidRPr="00F717FB" w:rsidRDefault="00082E21" w:rsidP="008C30EF">
      <w:pPr>
        <w:numPr>
          <w:ilvl w:val="0"/>
          <w:numId w:val="263"/>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w:t>
      </w:r>
      <w:r w:rsidRPr="00F717FB">
        <w:rPr>
          <w:rFonts w:cs="Arial"/>
          <w:sz w:val="24"/>
          <w:szCs w:val="24"/>
        </w:rPr>
        <w:lastRenderedPageBreak/>
        <w:t xml:space="preserve">etapie dokumentacji zamówienia uwzględnia kwestie dostępności – w zależności od tego co jest treścią tego zamówienia (na przykład klauzule społeczne – włączenie osoby z niepełnosprawnością do wykonania zamówienia; uniwersalne projektowanie – materiały audio-video). </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082E21">
      <w:pPr>
        <w:numPr>
          <w:ilvl w:val="0"/>
          <w:numId w:val="279"/>
        </w:numPr>
        <w:shd w:val="clear" w:color="auto" w:fill="FFF2CC"/>
        <w:spacing w:after="0" w:line="276" w:lineRule="auto"/>
        <w:rPr>
          <w:rFonts w:cs="Arial"/>
          <w:sz w:val="24"/>
          <w:szCs w:val="24"/>
        </w:rPr>
      </w:pPr>
      <w:r w:rsidRPr="00F717FB">
        <w:rPr>
          <w:rFonts w:cs="Arial"/>
          <w:sz w:val="24"/>
          <w:szCs w:val="24"/>
        </w:rPr>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przeszkody (zbiorniki wodne, place budowy, itp.)</w:t>
      </w:r>
    </w:p>
    <w:p w14:paraId="60E57682"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przystanki autobusowe, postoje taksówek</w:t>
      </w:r>
    </w:p>
    <w:p w14:paraId="5E0034F0"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miejsca parkingowe dla osób z niepełnosprawnością</w:t>
      </w:r>
    </w:p>
    <w:p w14:paraId="48FBC19D" w14:textId="02D7D52A"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wejścia (wraz z informacją o dostępności dla wózków)</w:t>
      </w:r>
    </w:p>
    <w:p w14:paraId="7D3F897C"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dostępna recepcja</w:t>
      </w:r>
    </w:p>
    <w:p w14:paraId="098A5801"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p>
    <w:p w14:paraId="1B5EDEE1" w14:textId="2D1953BF"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 xml:space="preserve">plan sali, w tym miejsca przygotowane dla osób poruszających się na wózkach </w:t>
      </w:r>
    </w:p>
    <w:p w14:paraId="21992047"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p>
    <w:p w14:paraId="0A7802A9"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rozmieszczenie wind, ramp</w:t>
      </w:r>
    </w:p>
    <w:p w14:paraId="390AD015" w14:textId="7DDF4AD1" w:rsidR="00082E21" w:rsidRPr="00F717FB" w:rsidRDefault="00DF4FAE" w:rsidP="00082E21">
      <w:pPr>
        <w:numPr>
          <w:ilvl w:val="0"/>
          <w:numId w:val="264"/>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p>
    <w:p w14:paraId="6EDD826E" w14:textId="77777777" w:rsidR="00082E21" w:rsidRPr="00F717FB" w:rsidRDefault="00082E21" w:rsidP="00082E21">
      <w:pPr>
        <w:numPr>
          <w:ilvl w:val="0"/>
          <w:numId w:val="264"/>
        </w:numPr>
        <w:shd w:val="clear" w:color="auto" w:fill="FFF2CC"/>
        <w:spacing w:after="0" w:line="276" w:lineRule="auto"/>
        <w:ind w:left="690" w:hanging="283"/>
        <w:rPr>
          <w:rFonts w:cs="Arial"/>
          <w:sz w:val="24"/>
          <w:szCs w:val="24"/>
        </w:rPr>
      </w:pPr>
      <w:r w:rsidRPr="00F717FB">
        <w:rPr>
          <w:rFonts w:cs="Arial"/>
          <w:sz w:val="24"/>
          <w:szCs w:val="24"/>
        </w:rPr>
        <w:t xml:space="preserve">jeżeli połączenie się z punktem Wi-Fi wymaga hasła, uczestnicy otrzymują je w formie możliwie dostępnej, w tym dostosowanej dla osób z niepełnosprawnością wzroku </w:t>
      </w:r>
    </w:p>
    <w:p w14:paraId="42E196C5" w14:textId="3FAE95AA"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p>
    <w:p w14:paraId="6361D11E" w14:textId="77777777" w:rsidR="00082E21" w:rsidRPr="00F717FB" w:rsidRDefault="00082E21" w:rsidP="00082E21">
      <w:pPr>
        <w:numPr>
          <w:ilvl w:val="0"/>
          <w:numId w:val="264"/>
        </w:numPr>
        <w:shd w:val="clear" w:color="auto" w:fill="FFF2CC"/>
        <w:spacing w:after="0" w:line="276" w:lineRule="auto"/>
        <w:rPr>
          <w:rFonts w:cs="Arial"/>
          <w:sz w:val="24"/>
          <w:szCs w:val="24"/>
        </w:rPr>
      </w:pPr>
      <w:r w:rsidRPr="00F717FB">
        <w:rPr>
          <w:rFonts w:cs="Arial"/>
          <w:sz w:val="24"/>
          <w:szCs w:val="24"/>
        </w:rPr>
        <w:t>punkty gastronomiczne</w:t>
      </w:r>
    </w:p>
    <w:p w14:paraId="3AA045AA" w14:textId="7A463C24" w:rsidR="00082E21" w:rsidRPr="00F717FB" w:rsidRDefault="00082E21" w:rsidP="00082E21">
      <w:pPr>
        <w:numPr>
          <w:ilvl w:val="0"/>
          <w:numId w:val="264"/>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082E21">
      <w:pPr>
        <w:numPr>
          <w:ilvl w:val="0"/>
          <w:numId w:val="263"/>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082E21">
      <w:pPr>
        <w:numPr>
          <w:ilvl w:val="0"/>
          <w:numId w:val="594"/>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4C82D9E7" w:rsidR="00082E21" w:rsidRPr="00F717FB" w:rsidRDefault="00082E21" w:rsidP="00082E21">
      <w:pPr>
        <w:numPr>
          <w:ilvl w:val="0"/>
          <w:numId w:val="594"/>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mobilności,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428A0345" w:rsidR="00082E21" w:rsidRPr="00F717FB" w:rsidRDefault="00082E21" w:rsidP="00082E21">
      <w:pPr>
        <w:numPr>
          <w:ilvl w:val="0"/>
          <w:numId w:val="263"/>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dedykowaną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21121CA3" w:rsidR="00082E21" w:rsidRPr="00F717FB" w:rsidRDefault="00082E21" w:rsidP="00082E21">
      <w:pPr>
        <w:numPr>
          <w:ilvl w:val="0"/>
          <w:numId w:val="595"/>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 e-maila</w:t>
      </w:r>
      <w:r w:rsidR="00BF7A8F">
        <w:rPr>
          <w:rFonts w:cs="Arial"/>
          <w:sz w:val="24"/>
          <w:szCs w:val="24"/>
        </w:rPr>
        <w:t>; można też wykorzystać media społecznościowe</w:t>
      </w:r>
      <w:r w:rsidRPr="00F717FB">
        <w:rPr>
          <w:rFonts w:cs="Arial"/>
          <w:sz w:val="24"/>
          <w:szCs w:val="24"/>
        </w:rPr>
        <w:t>)</w:t>
      </w:r>
    </w:p>
    <w:p w14:paraId="0CBA40A6" w14:textId="77777777" w:rsidR="00082E21" w:rsidRPr="00F717FB" w:rsidRDefault="00082E21" w:rsidP="00082E21">
      <w:pPr>
        <w:numPr>
          <w:ilvl w:val="0"/>
          <w:numId w:val="595"/>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p>
    <w:p w14:paraId="604ED0C8" w14:textId="77777777" w:rsidR="00082E21" w:rsidRPr="00F717FB" w:rsidRDefault="00082E21" w:rsidP="00082E21">
      <w:pPr>
        <w:numPr>
          <w:ilvl w:val="0"/>
          <w:numId w:val="595"/>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p>
    <w:p w14:paraId="4AAC7680" w14:textId="77777777" w:rsidR="00082E21" w:rsidRPr="00F717FB" w:rsidRDefault="00082E21" w:rsidP="00082E21">
      <w:pPr>
        <w:numPr>
          <w:ilvl w:val="0"/>
          <w:numId w:val="595"/>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77777777"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hyperlink r:id="rId23" w:history="1">
        <w:r w:rsidRPr="00F717FB">
          <w:rPr>
            <w:rFonts w:cs="Arial"/>
            <w:bCs/>
            <w:i/>
            <w:color w:val="0000FF"/>
            <w:sz w:val="24"/>
            <w:szCs w:val="24"/>
            <w:u w:val="single"/>
          </w:rPr>
          <w:t>Strona internetowa festiwalu Warszawski Tydzień Kultury Bez Barier</w:t>
        </w:r>
      </w:hyperlink>
      <w:r w:rsidR="00955C85">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2FA2D361" w:rsidR="00082E21" w:rsidRPr="00A62EFE" w:rsidRDefault="00082E21" w:rsidP="00A62EFE">
      <w:pPr>
        <w:numPr>
          <w:ilvl w:val="0"/>
          <w:numId w:val="263"/>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77777777" w:rsidR="00082E21" w:rsidRPr="00F717FB" w:rsidRDefault="00082E21"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082E21">
      <w:pPr>
        <w:numPr>
          <w:ilvl w:val="0"/>
          <w:numId w:val="279"/>
        </w:numPr>
        <w:shd w:val="clear" w:color="auto" w:fill="FFF2CC"/>
        <w:spacing w:after="120" w:line="276" w:lineRule="auto"/>
        <w:rPr>
          <w:rFonts w:cs="Arial"/>
          <w:sz w:val="24"/>
          <w:szCs w:val="24"/>
        </w:rPr>
      </w:pPr>
      <w:r w:rsidRPr="00F717FB">
        <w:rPr>
          <w:rFonts w:cs="Arial"/>
          <w:sz w:val="24"/>
          <w:szCs w:val="24"/>
        </w:rPr>
        <w:lastRenderedPageBreak/>
        <w:t xml:space="preserve">Przy wyborze sposobów komunikacji, dobrą praktyką powinno być uwzględnienie, co najmniej dwóch kanałów sensorycznych (wzrok, słuch). </w:t>
      </w:r>
    </w:p>
    <w:p w14:paraId="735E107C" w14:textId="77777777" w:rsidR="00082E21" w:rsidRPr="00F717FB" w:rsidRDefault="00082E21" w:rsidP="00082E21">
      <w:pPr>
        <w:numPr>
          <w:ilvl w:val="0"/>
          <w:numId w:val="27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082E21">
      <w:pPr>
        <w:numPr>
          <w:ilvl w:val="0"/>
          <w:numId w:val="263"/>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77777777"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unikalne tytuły dla każdego ze slajdów</w:t>
      </w:r>
    </w:p>
    <w:p w14:paraId="09500322" w14:textId="77777777"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ograniczona ilość tekstu na slajdzie – maksymalnie 4-6 wierszy</w:t>
      </w:r>
    </w:p>
    <w:p w14:paraId="5D94DF74" w14:textId="43AC4F2C"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użycie równoważników zdań</w:t>
      </w:r>
    </w:p>
    <w:p w14:paraId="334D5682" w14:textId="77777777"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 xml:space="preserve">zastosowanie dużej czcionki – minimum 18-20 punktów </w:t>
      </w:r>
    </w:p>
    <w:p w14:paraId="38FC8C3F" w14:textId="77777777"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p>
    <w:p w14:paraId="4B9D309E" w14:textId="77777777"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zachowanie kontrastu czcionki do tła</w:t>
      </w:r>
    </w:p>
    <w:p w14:paraId="685EEE2B" w14:textId="77777777" w:rsidR="00082E21" w:rsidRPr="00F717FB" w:rsidRDefault="00082E21" w:rsidP="00082E21">
      <w:pPr>
        <w:numPr>
          <w:ilvl w:val="0"/>
          <w:numId w:val="596"/>
        </w:numPr>
        <w:spacing w:after="120" w:line="276" w:lineRule="auto"/>
        <w:ind w:left="567" w:hanging="283"/>
        <w:rPr>
          <w:rFonts w:cs="Arial"/>
          <w:sz w:val="24"/>
          <w:szCs w:val="24"/>
        </w:rPr>
      </w:pPr>
      <w:r w:rsidRPr="00F717FB">
        <w:rPr>
          <w:rFonts w:cs="Arial"/>
          <w:sz w:val="24"/>
          <w:szCs w:val="24"/>
        </w:rPr>
        <w:t xml:space="preserve">zastosowanie wysokiej jakości grafiki, dużych zdjęć wraz z obligatoryjnym tekstem alternatywnym. </w:t>
      </w:r>
    </w:p>
    <w:p w14:paraId="1CE3E07C" w14:textId="77777777" w:rsidR="00082E21" w:rsidRPr="00F717FB" w:rsidRDefault="00082E21" w:rsidP="00082E21">
      <w:pPr>
        <w:pBdr>
          <w:bottom w:val="single" w:sz="6" w:space="1" w:color="auto"/>
        </w:pBdr>
        <w:spacing w:after="0" w:line="276" w:lineRule="auto"/>
        <w:rPr>
          <w:rFonts w:cs="Arial"/>
          <w:sz w:val="24"/>
          <w:szCs w:val="24"/>
        </w:rPr>
      </w:pP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082E21">
      <w:pPr>
        <w:numPr>
          <w:ilvl w:val="0"/>
          <w:numId w:val="27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3714CE74" w:rsidR="00D46803" w:rsidRPr="00D46803" w:rsidRDefault="00082E21" w:rsidP="00D46803">
      <w:pPr>
        <w:numPr>
          <w:ilvl w:val="0"/>
          <w:numId w:val="27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Pr="00F717FB">
        <w:rPr>
          <w:rFonts w:cs="Arial"/>
          <w:sz w:val="24"/>
          <w:szCs w:val="24"/>
        </w:rPr>
        <w:t>audiodeskrypcję</w:t>
      </w:r>
      <w:proofErr w:type="spellEnd"/>
      <w:r w:rsidRPr="00F717FB">
        <w:rPr>
          <w:rFonts w:cs="Arial"/>
          <w:sz w:val="24"/>
          <w:szCs w:val="24"/>
        </w:rPr>
        <w:t xml:space="preserve">  </w:t>
      </w:r>
      <w:r w:rsidR="00EE1EAE">
        <w:rPr>
          <w:rFonts w:cs="Arial"/>
          <w:sz w:val="24"/>
          <w:szCs w:val="24"/>
        </w:rPr>
        <w:t>–</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082E21">
      <w:pPr>
        <w:numPr>
          <w:ilvl w:val="0"/>
          <w:numId w:val="263"/>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082E21">
      <w:pPr>
        <w:numPr>
          <w:ilvl w:val="0"/>
          <w:numId w:val="263"/>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w:t>
      </w:r>
      <w:r w:rsidR="00082E21" w:rsidRPr="00F717FB">
        <w:rPr>
          <w:rFonts w:cs="Arial"/>
          <w:sz w:val="24"/>
          <w:szCs w:val="24"/>
        </w:rPr>
        <w:lastRenderedPageBreak/>
        <w:t xml:space="preserve">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E67B82" w:rsidRDefault="00082E21" w:rsidP="00082E21">
      <w:pPr>
        <w:pStyle w:val="Nagwek2"/>
        <w:keepLines/>
        <w:numPr>
          <w:ilvl w:val="0"/>
          <w:numId w:val="347"/>
        </w:numPr>
        <w:suppressAutoHyphens/>
        <w:spacing w:before="360" w:after="120"/>
        <w:ind w:left="1418" w:hanging="1418"/>
        <w:jc w:val="left"/>
        <w:rPr>
          <w:rFonts w:cs="Arial"/>
          <w:szCs w:val="24"/>
        </w:rPr>
      </w:pPr>
      <w:bookmarkStart w:id="77" w:name="_Toc498091348"/>
      <w:bookmarkStart w:id="78" w:name="_Toc506900194"/>
      <w:bookmarkStart w:id="79" w:name="_Toc504551747"/>
      <w:bookmarkStart w:id="80" w:name="_Toc509482843"/>
      <w:bookmarkStart w:id="81" w:name="_Toc61362645"/>
      <w:bookmarkStart w:id="82" w:name="_Toc65857189"/>
      <w:r w:rsidRPr="00E67B82">
        <w:rPr>
          <w:rFonts w:cs="Arial"/>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082E21">
      <w:pPr>
        <w:numPr>
          <w:ilvl w:val="0"/>
          <w:numId w:val="322"/>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D6932">
        <w:rPr>
          <w:rFonts w:cs="Arial"/>
          <w:sz w:val="24"/>
          <w:szCs w:val="24"/>
          <w:highlight w:val="yellow"/>
        </w:rPr>
        <w:t>europejskich</w:t>
      </w:r>
      <w:r w:rsidRPr="00F717FB">
        <w:rPr>
          <w:rFonts w:cs="Arial"/>
          <w:sz w:val="24"/>
          <w:szCs w:val="24"/>
        </w:rPr>
        <w:t>,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3A602A4B"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3CC3E" w14:textId="77777777"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082E21">
      <w:pPr>
        <w:numPr>
          <w:ilvl w:val="0"/>
          <w:numId w:val="259"/>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082E21">
      <w:pPr>
        <w:numPr>
          <w:ilvl w:val="0"/>
          <w:numId w:val="322"/>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16435BB6" w:rsidR="00082E21" w:rsidRPr="00F717FB" w:rsidRDefault="00082E21" w:rsidP="00082E21">
      <w:pPr>
        <w:numPr>
          <w:ilvl w:val="0"/>
          <w:numId w:val="597"/>
        </w:numPr>
        <w:spacing w:after="120" w:line="276" w:lineRule="auto"/>
        <w:ind w:left="567" w:hanging="283"/>
        <w:rPr>
          <w:rFonts w:cs="Arial"/>
          <w:sz w:val="24"/>
          <w:szCs w:val="24"/>
        </w:rPr>
      </w:pPr>
      <w:r w:rsidRPr="00F717FB">
        <w:rPr>
          <w:rFonts w:cs="Arial"/>
          <w:sz w:val="24"/>
          <w:szCs w:val="24"/>
        </w:rPr>
        <w:lastRenderedPageBreak/>
        <w:t xml:space="preserve">wejście do budynku jest na poziomie terenu wokół budynku, a jeśli w budynku są schody to jest winda, dostępny podjazd lub platforma </w:t>
      </w:r>
      <w:proofErr w:type="spellStart"/>
      <w:r w:rsidRPr="00F717FB">
        <w:rPr>
          <w:rFonts w:cs="Arial"/>
          <w:sz w:val="24"/>
          <w:szCs w:val="24"/>
        </w:rPr>
        <w:t>przyschodowa</w:t>
      </w:r>
      <w:proofErr w:type="spellEnd"/>
      <w:r w:rsidRPr="00F717FB">
        <w:rPr>
          <w:rFonts w:cs="Arial"/>
          <w:sz w:val="24"/>
          <w:szCs w:val="24"/>
        </w:rPr>
        <w:t xml:space="preserve"> lub wózek schodowy ręczny i przeszkolony w jego obsłudze personel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082E21">
      <w:pPr>
        <w:numPr>
          <w:ilvl w:val="0"/>
          <w:numId w:val="597"/>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4E767A">
      <w:pPr>
        <w:numPr>
          <w:ilvl w:val="0"/>
          <w:numId w:val="597"/>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4E767A">
      <w:pPr>
        <w:pStyle w:val="Akapitzlist"/>
        <w:numPr>
          <w:ilvl w:val="0"/>
          <w:numId w:val="322"/>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043D038A"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7A2ADD7B" w:rsidR="004F3C40" w:rsidRPr="003B4268" w:rsidRDefault="00082E21" w:rsidP="008C30EF">
      <w:pPr>
        <w:numPr>
          <w:ilvl w:val="0"/>
          <w:numId w:val="27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082E21">
      <w:pPr>
        <w:numPr>
          <w:ilvl w:val="0"/>
          <w:numId w:val="27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082E21">
      <w:pPr>
        <w:numPr>
          <w:ilvl w:val="0"/>
          <w:numId w:val="27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77777777" w:rsidR="00082E21" w:rsidRPr="00F717FB" w:rsidRDefault="00082E21" w:rsidP="00082E21">
      <w:pPr>
        <w:numPr>
          <w:ilvl w:val="0"/>
          <w:numId w:val="284"/>
        </w:numPr>
        <w:shd w:val="clear" w:color="auto" w:fill="FFF2CC"/>
        <w:spacing w:after="0" w:line="276" w:lineRule="auto"/>
        <w:rPr>
          <w:rFonts w:cs="Arial"/>
          <w:sz w:val="24"/>
          <w:szCs w:val="24"/>
        </w:rPr>
      </w:pPr>
      <w:r w:rsidRPr="00F717FB">
        <w:rPr>
          <w:rFonts w:cs="Arial"/>
          <w:sz w:val="24"/>
          <w:szCs w:val="24"/>
        </w:rPr>
        <w:t xml:space="preserve">Ze względu na udział w wydarzeniu osób z niepełnosprawnościami całość wydarzenia musi zostać w pełni dostosowana do ich potrzeb, w szczególności miejsce, materiały konferencyjne, poszczególne punkty programu </w:t>
      </w:r>
    </w:p>
    <w:p w14:paraId="2EE981A9" w14:textId="77777777" w:rsidR="00082E21" w:rsidRPr="00F717FB" w:rsidRDefault="00082E21" w:rsidP="00082E21">
      <w:pPr>
        <w:numPr>
          <w:ilvl w:val="0"/>
          <w:numId w:val="284"/>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p>
    <w:p w14:paraId="4F1FEBF6" w14:textId="77777777" w:rsidR="00082E21" w:rsidRPr="00F717FB" w:rsidRDefault="00082E21" w:rsidP="00082E21">
      <w:pPr>
        <w:numPr>
          <w:ilvl w:val="0"/>
          <w:numId w:val="284"/>
        </w:numPr>
        <w:shd w:val="clear" w:color="auto" w:fill="FFF2CC"/>
        <w:spacing w:after="0" w:line="276" w:lineRule="auto"/>
        <w:rPr>
          <w:rFonts w:cs="Arial"/>
          <w:sz w:val="24"/>
          <w:szCs w:val="24"/>
        </w:rPr>
      </w:pPr>
      <w:r w:rsidRPr="00F717FB">
        <w:rPr>
          <w:rFonts w:cs="Arial"/>
          <w:sz w:val="24"/>
          <w:szCs w:val="24"/>
        </w:rPr>
        <w:lastRenderedPageBreak/>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p>
    <w:p w14:paraId="16AC25B8" w14:textId="77777777" w:rsidR="00082E21" w:rsidRPr="00F717FB" w:rsidRDefault="00082E21" w:rsidP="00082E21">
      <w:pPr>
        <w:numPr>
          <w:ilvl w:val="0"/>
          <w:numId w:val="284"/>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77777777" w:rsidR="00082E21" w:rsidRPr="00F717FB" w:rsidRDefault="00082E21" w:rsidP="00082E21">
      <w:pPr>
        <w:numPr>
          <w:ilvl w:val="1"/>
          <w:numId w:val="284"/>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p>
    <w:p w14:paraId="74D1BCDA" w14:textId="154AFF5E" w:rsidR="00082E21" w:rsidRPr="003201E8" w:rsidRDefault="00082E21" w:rsidP="003201E8">
      <w:pPr>
        <w:numPr>
          <w:ilvl w:val="1"/>
          <w:numId w:val="284"/>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3201E8">
        <w:rPr>
          <w:rFonts w:cs="Arial"/>
          <w:sz w:val="24"/>
          <w:szCs w:val="24"/>
        </w:rPr>
        <w:br/>
      </w:r>
      <w:r w:rsidRPr="003201E8">
        <w:rPr>
          <w:rFonts w:cs="Arial"/>
          <w:sz w:val="24"/>
          <w:szCs w:val="24"/>
        </w:rPr>
        <w:t>w formie filmu trwającego do maksymalnie 5 min., który będzie możliwy do zamieszczenia i otworzenia za pośrednictwem strony internetowej Wykonawcy lub dedykowanej wydarzeniu.</w:t>
      </w:r>
    </w:p>
    <w:p w14:paraId="2D46EC9C" w14:textId="77777777" w:rsidR="00082E21" w:rsidRPr="00F717FB" w:rsidRDefault="00082E21" w:rsidP="00082E21">
      <w:pPr>
        <w:numPr>
          <w:ilvl w:val="0"/>
          <w:numId w:val="284"/>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 xml:space="preserve">równe szanse dla wszystkich </w:t>
      </w:r>
    </w:p>
    <w:p w14:paraId="52B46993"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p>
    <w:p w14:paraId="6E430D48"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 xml:space="preserve">prostota i intuicyjność w użyciu </w:t>
      </w:r>
    </w:p>
    <w:p w14:paraId="1D617E0B"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 xml:space="preserve">postrzegalność informacji </w:t>
      </w:r>
    </w:p>
    <w:p w14:paraId="402D1B47"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p>
    <w:p w14:paraId="1D7C3DE0"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 xml:space="preserve">niewielki wysiłek fizyczny podczas użytkowania </w:t>
      </w:r>
    </w:p>
    <w:p w14:paraId="425E6E00"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 xml:space="preserve">rozmiar i przestrzeń wystarczające do użytkowania </w:t>
      </w:r>
    </w:p>
    <w:p w14:paraId="3BAED59C" w14:textId="77777777" w:rsidR="00082E21" w:rsidRPr="00F717FB" w:rsidRDefault="00082E21" w:rsidP="00082E21">
      <w:pPr>
        <w:numPr>
          <w:ilvl w:val="0"/>
          <w:numId w:val="588"/>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93379E2" w:rsidR="00082E21" w:rsidRPr="00F717FB" w:rsidRDefault="00082E21" w:rsidP="00082E21">
      <w:pPr>
        <w:numPr>
          <w:ilvl w:val="0"/>
          <w:numId w:val="322"/>
        </w:numPr>
        <w:spacing w:line="276" w:lineRule="auto"/>
        <w:rPr>
          <w:rFonts w:cs="Arial"/>
          <w:sz w:val="24"/>
          <w:szCs w:val="24"/>
        </w:rPr>
      </w:pPr>
      <w:r w:rsidRPr="00F717FB">
        <w:rPr>
          <w:rFonts w:cs="Arial"/>
          <w:sz w:val="24"/>
          <w:szCs w:val="24"/>
        </w:rPr>
        <w:t>Zapewniona jest możliwość wejścia i uczestniczenia z psem asystującym (zgodnie z art</w:t>
      </w:r>
      <w:r w:rsidR="006308A4" w:rsidRPr="00F717FB">
        <w:rPr>
          <w:rFonts w:cs="Arial"/>
          <w:sz w:val="24"/>
          <w:szCs w:val="24"/>
        </w:rPr>
        <w:t>ykułem</w:t>
      </w:r>
      <w:r w:rsidRPr="00F717FB">
        <w:rPr>
          <w:rFonts w:cs="Arial"/>
          <w:sz w:val="24"/>
          <w:szCs w:val="24"/>
        </w:rPr>
        <w:t xml:space="preserve"> 20a ustawy z dnia 27 sierpnia 1997 r</w:t>
      </w:r>
      <w:r w:rsidR="009819EC">
        <w:rPr>
          <w:rFonts w:cs="Arial"/>
          <w:sz w:val="24"/>
          <w:szCs w:val="24"/>
        </w:rPr>
        <w:t>.</w:t>
      </w:r>
      <w:r w:rsidRPr="00F717FB">
        <w:rPr>
          <w:rFonts w:cs="Arial"/>
          <w:sz w:val="24"/>
          <w:szCs w:val="24"/>
        </w:rPr>
        <w:t xml:space="preserve"> o rehabilitacji zawodowej i społecznej oraz zatrudnianiu osób niepełnosprawnych</w:t>
      </w:r>
      <w:r w:rsidR="00B241F8">
        <w:rPr>
          <w:rFonts w:cs="Arial"/>
          <w:sz w:val="24"/>
          <w:szCs w:val="24"/>
        </w:rPr>
        <w:t>)</w:t>
      </w:r>
      <w:r w:rsidRPr="00F717FB">
        <w:rPr>
          <w:rFonts w:cs="Arial"/>
          <w:sz w:val="24"/>
          <w:szCs w:val="24"/>
        </w:rPr>
        <w:t xml:space="preserve">. </w:t>
      </w:r>
    </w:p>
    <w:p w14:paraId="1FA19620" w14:textId="3DB697C9" w:rsidR="00082E21" w:rsidRPr="00F717FB" w:rsidRDefault="00082E21" w:rsidP="00082E21">
      <w:pPr>
        <w:numPr>
          <w:ilvl w:val="0"/>
          <w:numId w:val="322"/>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dedykowaną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082E21">
      <w:pPr>
        <w:numPr>
          <w:ilvl w:val="0"/>
          <w:numId w:val="322"/>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2B7FAF87" w:rsidR="00082E21" w:rsidRPr="00F717FB" w:rsidRDefault="00082E21" w:rsidP="00082E21">
      <w:pPr>
        <w:numPr>
          <w:ilvl w:val="0"/>
          <w:numId w:val="598"/>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 e-maila</w:t>
      </w:r>
      <w:r w:rsidR="00DF4FAE">
        <w:rPr>
          <w:rFonts w:cs="Arial"/>
          <w:sz w:val="24"/>
          <w:szCs w:val="24"/>
        </w:rPr>
        <w:t>; można też wykorzystać media społecznościowe</w:t>
      </w:r>
      <w:r w:rsidR="00DF4FAE" w:rsidRPr="00F717FB" w:rsidDel="00DF4FAE">
        <w:rPr>
          <w:rFonts w:cs="Arial"/>
          <w:sz w:val="24"/>
          <w:szCs w:val="24"/>
        </w:rPr>
        <w:t xml:space="preserve"> </w:t>
      </w:r>
      <w:r w:rsidRPr="00F717FB">
        <w:rPr>
          <w:rFonts w:cs="Arial"/>
          <w:sz w:val="24"/>
          <w:szCs w:val="24"/>
        </w:rPr>
        <w:t>)</w:t>
      </w:r>
    </w:p>
    <w:p w14:paraId="6A0CFD7B" w14:textId="77777777" w:rsidR="00082E21" w:rsidRPr="00F717FB" w:rsidRDefault="00082E21" w:rsidP="00082E21">
      <w:pPr>
        <w:numPr>
          <w:ilvl w:val="0"/>
          <w:numId w:val="598"/>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p>
    <w:p w14:paraId="0F65381F" w14:textId="77777777" w:rsidR="00082E21" w:rsidRPr="00F717FB" w:rsidRDefault="00082E21" w:rsidP="00082E21">
      <w:pPr>
        <w:numPr>
          <w:ilvl w:val="0"/>
          <w:numId w:val="598"/>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8"/>
      </w:r>
    </w:p>
    <w:p w14:paraId="3926A7F9" w14:textId="77777777" w:rsidR="00082E21" w:rsidRPr="00F717FB" w:rsidRDefault="00082E21" w:rsidP="00082E21">
      <w:pPr>
        <w:numPr>
          <w:ilvl w:val="0"/>
          <w:numId w:val="598"/>
        </w:numPr>
        <w:spacing w:after="120" w:line="276" w:lineRule="auto"/>
        <w:ind w:left="567" w:hanging="283"/>
        <w:rPr>
          <w:rFonts w:cs="Arial"/>
          <w:sz w:val="24"/>
          <w:szCs w:val="24"/>
        </w:rPr>
      </w:pPr>
      <w:r w:rsidRPr="00F717FB">
        <w:rPr>
          <w:rFonts w:cs="Arial"/>
          <w:sz w:val="24"/>
          <w:szCs w:val="24"/>
        </w:rPr>
        <w:lastRenderedPageBreak/>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4C2F7286" w14:textId="77777777" w:rsidR="00082E21" w:rsidRPr="00F717FB" w:rsidRDefault="00082E21">
      <w:pPr>
        <w:numPr>
          <w:ilvl w:val="0"/>
          <w:numId w:val="287"/>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i Forum Dostępnej Cyberprzestrzeni można pobrać bezpłatne szablony:</w:t>
      </w:r>
    </w:p>
    <w:p w14:paraId="53495393" w14:textId="77777777" w:rsidR="00082E21" w:rsidRPr="00F717FB" w:rsidRDefault="00082E21">
      <w:pPr>
        <w:numPr>
          <w:ilvl w:val="0"/>
          <w:numId w:val="288"/>
        </w:numPr>
        <w:shd w:val="clear" w:color="auto" w:fill="FFF2CC"/>
        <w:spacing w:after="0" w:line="276" w:lineRule="auto"/>
        <w:rPr>
          <w:rFonts w:cs="Arial"/>
          <w:sz w:val="24"/>
          <w:szCs w:val="24"/>
        </w:rPr>
      </w:pPr>
      <w:r w:rsidRPr="00F717FB">
        <w:rPr>
          <w:rFonts w:cs="Arial"/>
          <w:sz w:val="24"/>
          <w:szCs w:val="24"/>
        </w:rPr>
        <w:t>z dostępnym systemem do zarządzania treścią (</w:t>
      </w:r>
      <w:proofErr w:type="spellStart"/>
      <w:r w:rsidRPr="00F717FB">
        <w:rPr>
          <w:rFonts w:cs="Arial"/>
          <w:sz w:val="24"/>
          <w:szCs w:val="24"/>
        </w:rPr>
        <w:t>cms</w:t>
      </w:r>
      <w:proofErr w:type="spellEnd"/>
      <w:r w:rsidRPr="00F717FB">
        <w:rPr>
          <w:rFonts w:cs="Arial"/>
          <w:sz w:val="24"/>
          <w:szCs w:val="24"/>
        </w:rPr>
        <w:t xml:space="preserve">) </w:t>
      </w:r>
      <w:hyperlink r:id="rId26" w:history="1">
        <w:r w:rsidRPr="00955C85">
          <w:rPr>
            <w:rStyle w:val="Hipercze"/>
            <w:rFonts w:cs="Arial"/>
            <w:sz w:val="24"/>
            <w:szCs w:val="24"/>
          </w:rPr>
          <w:t>strona www Polskiej Akademii Dostępności</w:t>
        </w:r>
        <w:r w:rsidR="00955C85" w:rsidRPr="00955C85">
          <w:rPr>
            <w:rStyle w:val="Hipercze"/>
            <w:rFonts w:cs="Arial"/>
            <w:sz w:val="24"/>
            <w:szCs w:val="24"/>
            <w:vertAlign w:val="superscript"/>
          </w:rPr>
          <w:footnoteReference w:id="9"/>
        </w:r>
        <w:r w:rsidR="00955C85" w:rsidRPr="00955C85">
          <w:rPr>
            <w:rStyle w:val="Hipercze"/>
            <w:rFonts w:cs="Arial"/>
            <w:sz w:val="24"/>
            <w:szCs w:val="24"/>
          </w:rPr>
          <w:t>,</w:t>
        </w:r>
      </w:hyperlink>
    </w:p>
    <w:p w14:paraId="3F180086" w14:textId="77777777" w:rsidR="00082E21" w:rsidRPr="00F717FB" w:rsidRDefault="00082E21">
      <w:pPr>
        <w:numPr>
          <w:ilvl w:val="0"/>
          <w:numId w:val="288"/>
        </w:numPr>
        <w:shd w:val="clear" w:color="auto" w:fill="FFF2CC"/>
        <w:spacing w:after="0" w:line="276" w:lineRule="auto"/>
        <w:rPr>
          <w:rFonts w:cs="Arial"/>
          <w:sz w:val="24"/>
          <w:szCs w:val="24"/>
        </w:rPr>
      </w:pPr>
      <w:r w:rsidRPr="00F717FB">
        <w:rPr>
          <w:rFonts w:cs="Arial"/>
          <w:sz w:val="24"/>
          <w:szCs w:val="24"/>
        </w:rPr>
        <w:t xml:space="preserve">do najpopularniejszych </w:t>
      </w:r>
      <w:proofErr w:type="spellStart"/>
      <w:r w:rsidRPr="00F717FB">
        <w:rPr>
          <w:rFonts w:cs="Arial"/>
          <w:sz w:val="24"/>
          <w:szCs w:val="24"/>
        </w:rPr>
        <w:t>cms</w:t>
      </w:r>
      <w:proofErr w:type="spellEnd"/>
      <w:r w:rsidRPr="00F717FB">
        <w:rPr>
          <w:rFonts w:cs="Arial"/>
          <w:sz w:val="24"/>
          <w:szCs w:val="24"/>
        </w:rPr>
        <w:t>-ów (</w:t>
      </w:r>
      <w:proofErr w:type="spellStart"/>
      <w:r w:rsidRPr="00F717FB">
        <w:rPr>
          <w:rFonts w:cs="Arial"/>
          <w:sz w:val="24"/>
          <w:szCs w:val="24"/>
        </w:rPr>
        <w:t>WordPress</w:t>
      </w:r>
      <w:proofErr w:type="spellEnd"/>
      <w:r w:rsidRPr="00F717FB">
        <w:rPr>
          <w:rFonts w:cs="Arial"/>
          <w:sz w:val="24"/>
          <w:szCs w:val="24"/>
        </w:rPr>
        <w:t xml:space="preserve">, </w:t>
      </w:r>
      <w:proofErr w:type="spellStart"/>
      <w:r w:rsidRPr="00F717FB">
        <w:rPr>
          <w:rFonts w:cs="Arial"/>
          <w:sz w:val="24"/>
          <w:szCs w:val="24"/>
        </w:rPr>
        <w:t>Quick.cms</w:t>
      </w:r>
      <w:proofErr w:type="spellEnd"/>
      <w:r w:rsidRPr="00F717FB">
        <w:rPr>
          <w:rFonts w:cs="Arial"/>
          <w:sz w:val="24"/>
          <w:szCs w:val="24"/>
        </w:rPr>
        <w:t xml:space="preserve">, </w:t>
      </w:r>
      <w:proofErr w:type="spellStart"/>
      <w:r w:rsidRPr="00F717FB">
        <w:rPr>
          <w:rFonts w:cs="Arial"/>
          <w:sz w:val="24"/>
          <w:szCs w:val="24"/>
        </w:rPr>
        <w:t>Joomla</w:t>
      </w:r>
      <w:proofErr w:type="spellEnd"/>
      <w:r w:rsidRPr="00F717FB">
        <w:rPr>
          <w:rFonts w:cs="Arial"/>
          <w:sz w:val="24"/>
          <w:szCs w:val="24"/>
        </w:rPr>
        <w:t xml:space="preserve">) </w:t>
      </w:r>
      <w:hyperlink r:id="rId27" w:history="1">
        <w:r w:rsidRPr="00955C85">
          <w:rPr>
            <w:rStyle w:val="Hipercze"/>
            <w:rFonts w:cs="Arial"/>
            <w:sz w:val="24"/>
            <w:szCs w:val="24"/>
          </w:rPr>
          <w:t>strona www Forum Dostępnej Przestrzeni</w:t>
        </w:r>
        <w:r w:rsidR="00955C85" w:rsidRPr="00955C85">
          <w:rPr>
            <w:rStyle w:val="Hipercze"/>
            <w:rFonts w:cs="Arial"/>
            <w:sz w:val="24"/>
            <w:szCs w:val="24"/>
            <w:vertAlign w:val="superscript"/>
          </w:rPr>
          <w:footnoteReference w:id="10"/>
        </w:r>
        <w:r w:rsidRPr="00955C85">
          <w:rPr>
            <w:rStyle w:val="Hipercze"/>
            <w:rFonts w:cs="Arial"/>
            <w:sz w:val="24"/>
            <w:szCs w:val="24"/>
          </w:rPr>
          <w:t>.</w:t>
        </w:r>
      </w:hyperlink>
      <w:r w:rsidRPr="00F717FB">
        <w:rPr>
          <w:rFonts w:cs="Arial"/>
          <w:sz w:val="24"/>
          <w:szCs w:val="24"/>
        </w:rPr>
        <w:t xml:space="preserve"> </w:t>
      </w:r>
    </w:p>
    <w:p w14:paraId="16D8F185" w14:textId="77777777" w:rsidR="00082E21" w:rsidRPr="00F717FB" w:rsidRDefault="00082E21">
      <w:pPr>
        <w:numPr>
          <w:ilvl w:val="0"/>
          <w:numId w:val="258"/>
        </w:numPr>
        <w:shd w:val="clear" w:color="auto" w:fill="FFF2CC"/>
        <w:spacing w:after="0" w:line="276" w:lineRule="auto"/>
        <w:rPr>
          <w:rFonts w:cs="Arial"/>
          <w:sz w:val="24"/>
          <w:szCs w:val="24"/>
        </w:rPr>
      </w:pPr>
      <w:r w:rsidRPr="00F717FB">
        <w:rPr>
          <w:rFonts w:cs="Arial"/>
          <w:sz w:val="24"/>
          <w:szCs w:val="24"/>
          <w:lang w:val="x-none"/>
        </w:rPr>
        <w:t xml:space="preserve">Jeśli wykonanie strony internetowej jest zlecane firmie zewnętrznej można skorzystać z </w:t>
      </w:r>
      <w:hyperlink r:id="rId28" w:history="1">
        <w:r w:rsidRPr="00F717FB">
          <w:rPr>
            <w:rFonts w:cs="Arial"/>
            <w:color w:val="0000FF"/>
            <w:sz w:val="24"/>
            <w:szCs w:val="24"/>
            <w:u w:val="single"/>
            <w:lang w:val="x-none"/>
          </w:rPr>
          <w:t>Mapy Dostępności Opracowanej</w:t>
        </w:r>
      </w:hyperlink>
      <w:r w:rsidRPr="00F717FB">
        <w:rPr>
          <w:rFonts w:cs="Arial"/>
          <w:sz w:val="24"/>
          <w:szCs w:val="24"/>
          <w:lang w:val="x-none"/>
        </w:rPr>
        <w:t xml:space="preserve"> przez Szerokie Porozumienie na Rzecz Umiejętności Cyfrowych</w:t>
      </w:r>
      <w:r w:rsidR="00955C85">
        <w:rPr>
          <w:rStyle w:val="Odwoanieprzypisudolnego"/>
          <w:rFonts w:cs="Arial"/>
          <w:sz w:val="24"/>
          <w:szCs w:val="24"/>
          <w:lang w:val="x-none"/>
        </w:rPr>
        <w:footnoteReference w:id="11"/>
      </w:r>
      <w:r w:rsidRPr="00F717FB">
        <w:rPr>
          <w:rFonts w:cs="Arial"/>
          <w:sz w:val="24"/>
          <w:szCs w:val="24"/>
          <w:lang w:val="x-none"/>
        </w:rPr>
        <w:t xml:space="preserve">. </w:t>
      </w:r>
    </w:p>
    <w:p w14:paraId="1BB630D1" w14:textId="47EA48D4" w:rsidR="00082E21" w:rsidRPr="00F717FB" w:rsidRDefault="00082E21">
      <w:pPr>
        <w:numPr>
          <w:ilvl w:val="0"/>
          <w:numId w:val="258"/>
        </w:numPr>
        <w:shd w:val="clear" w:color="auto" w:fill="FFF2CC"/>
        <w:spacing w:after="0" w:line="276" w:lineRule="auto"/>
        <w:ind w:left="357" w:hanging="357"/>
        <w:rPr>
          <w:rFonts w:cs="Arial"/>
          <w:sz w:val="24"/>
          <w:szCs w:val="24"/>
        </w:rPr>
      </w:pPr>
      <w:r w:rsidRPr="00F717FB">
        <w:rPr>
          <w:rFonts w:cs="Arial"/>
          <w:sz w:val="24"/>
          <w:szCs w:val="24"/>
        </w:rPr>
        <w:t xml:space="preserve">Dobrą praktyką jest okresowe sprawdzanie dostępności i funkcjonowania urządzeń wspomagających jak platformy </w:t>
      </w:r>
      <w:proofErr w:type="spellStart"/>
      <w:r w:rsidRPr="00F717FB">
        <w:rPr>
          <w:rFonts w:cs="Arial"/>
          <w:sz w:val="24"/>
          <w:szCs w:val="24"/>
        </w:rPr>
        <w:t>przyschodowe</w:t>
      </w:r>
      <w:proofErr w:type="spellEnd"/>
      <w:r w:rsidRPr="00F717FB">
        <w:rPr>
          <w:rFonts w:cs="Arial"/>
          <w:sz w:val="24"/>
          <w:szCs w:val="24"/>
        </w:rPr>
        <w:t xml:space="preserve">, podjazdy. Dodatkowo przed organizacją wydarzenia należy </w:t>
      </w:r>
      <w:r w:rsidR="00260553" w:rsidRPr="00F717FB">
        <w:rPr>
          <w:rFonts w:cs="Arial"/>
          <w:sz w:val="24"/>
          <w:szCs w:val="24"/>
        </w:rPr>
        <w:t>sprawdzić,</w:t>
      </w:r>
      <w:r w:rsidRPr="00F717FB">
        <w:rPr>
          <w:rFonts w:cs="Arial"/>
          <w:sz w:val="24"/>
          <w:szCs w:val="24"/>
        </w:rPr>
        <w:t xml:space="preserve"> czy urządzenie działa prawidłowo.</w:t>
      </w:r>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68D5106E" w:rsidR="00082E21" w:rsidRPr="00F717FB" w:rsidRDefault="00082E21" w:rsidP="00082E21">
      <w:pPr>
        <w:numPr>
          <w:ilvl w:val="0"/>
          <w:numId w:val="322"/>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lastRenderedPageBreak/>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01F8B76C" w:rsidR="00082E21" w:rsidRPr="00F717FB" w:rsidRDefault="00082E21" w:rsidP="008C30EF">
      <w:pPr>
        <w:numPr>
          <w:ilvl w:val="0"/>
          <w:numId w:val="322"/>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klauzule 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082E21">
      <w:pPr>
        <w:numPr>
          <w:ilvl w:val="0"/>
          <w:numId w:val="322"/>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777777"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unikalne tytuły dla każdego ze slajdów</w:t>
      </w:r>
    </w:p>
    <w:p w14:paraId="6DAF6E1E" w14:textId="3DA16BDF"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ograniczona ilość tekstu na slajdzie – maksymalnie 4-6 wierszy</w:t>
      </w:r>
    </w:p>
    <w:p w14:paraId="7E2071E0" w14:textId="77777777"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użycie krótkich równoważników zdań</w:t>
      </w:r>
    </w:p>
    <w:p w14:paraId="3DBD9DAE" w14:textId="77777777"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 xml:space="preserve">zastosowanie dużej czcionki – minimum 18-20 punktów </w:t>
      </w:r>
    </w:p>
    <w:p w14:paraId="2E56E711" w14:textId="77777777"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p>
    <w:p w14:paraId="56EB3C42" w14:textId="77777777"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 xml:space="preserve">zachowanie kontrastu czcionki do tła </w:t>
      </w:r>
    </w:p>
    <w:p w14:paraId="19739BF3" w14:textId="77777777" w:rsidR="00082E21" w:rsidRPr="00F717FB" w:rsidRDefault="00082E21" w:rsidP="00082E21">
      <w:pPr>
        <w:numPr>
          <w:ilvl w:val="0"/>
          <w:numId w:val="599"/>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p>
    <w:p w14:paraId="6B696437" w14:textId="7CFB511C" w:rsidR="00A62EFE" w:rsidRPr="00EF0F39" w:rsidRDefault="00082E21" w:rsidP="00A62EFE">
      <w:pPr>
        <w:numPr>
          <w:ilvl w:val="0"/>
          <w:numId w:val="322"/>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A62EFE">
        <w:rPr>
          <w:rFonts w:cs="Arial"/>
          <w:sz w:val="24"/>
          <w:szCs w:val="24"/>
        </w:rPr>
        <w:t xml:space="preserv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0332894E" w14:textId="45367051" w:rsidR="00082E21" w:rsidRPr="00F717FB" w:rsidRDefault="00082E21" w:rsidP="00411A19">
      <w:pPr>
        <w:spacing w:after="120" w:line="276" w:lineRule="auto"/>
        <w:ind w:left="357"/>
        <w:rPr>
          <w:rFonts w:cs="Arial"/>
          <w:sz w:val="24"/>
          <w:szCs w:val="24"/>
        </w:rPr>
      </w:pPr>
    </w:p>
    <w:p w14:paraId="62C697A0" w14:textId="3E7CC31C" w:rsidR="00082E21" w:rsidRPr="00F717FB" w:rsidRDefault="00082E21" w:rsidP="00082E21">
      <w:pPr>
        <w:numPr>
          <w:ilvl w:val="0"/>
          <w:numId w:val="322"/>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lastRenderedPageBreak/>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67B82" w:rsidRDefault="00082E21" w:rsidP="00082E21">
      <w:pPr>
        <w:pStyle w:val="Nagwek2"/>
        <w:keepLines/>
        <w:numPr>
          <w:ilvl w:val="0"/>
          <w:numId w:val="347"/>
        </w:numPr>
        <w:suppressAutoHyphens/>
        <w:spacing w:before="360" w:after="120"/>
        <w:ind w:left="1560" w:hanging="1560"/>
        <w:jc w:val="left"/>
        <w:rPr>
          <w:rFonts w:cs="Arial"/>
          <w:szCs w:val="24"/>
        </w:rPr>
      </w:pPr>
      <w:bookmarkStart w:id="85" w:name="_Toc498091349"/>
      <w:bookmarkStart w:id="86" w:name="_Toc506900195"/>
      <w:bookmarkStart w:id="87" w:name="_Toc504551748"/>
      <w:bookmarkStart w:id="88" w:name="_Toc509482844"/>
      <w:bookmarkStart w:id="89" w:name="_Toc61362646"/>
      <w:bookmarkStart w:id="90" w:name="_Toc65857190"/>
      <w:r w:rsidRPr="00E67B82">
        <w:rPr>
          <w:rFonts w:cs="Arial"/>
          <w:szCs w:val="24"/>
        </w:rPr>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77777777" w:rsidR="00082E21" w:rsidRPr="00F717FB" w:rsidRDefault="00082E21" w:rsidP="00082E21">
      <w:pPr>
        <w:numPr>
          <w:ilvl w:val="0"/>
          <w:numId w:val="600"/>
        </w:numPr>
        <w:spacing w:after="120" w:line="276" w:lineRule="auto"/>
        <w:ind w:left="567" w:hanging="283"/>
        <w:rPr>
          <w:rFonts w:cs="Arial"/>
          <w:sz w:val="24"/>
          <w:szCs w:val="24"/>
        </w:rPr>
      </w:pPr>
      <w:r w:rsidRPr="00F717FB">
        <w:rPr>
          <w:rFonts w:cs="Arial"/>
          <w:sz w:val="24"/>
          <w:szCs w:val="24"/>
        </w:rPr>
        <w:t>materiały dla otwartego grona różnych odbiorców</w:t>
      </w:r>
    </w:p>
    <w:p w14:paraId="7B9E9E77" w14:textId="77777777" w:rsidR="00082E21" w:rsidRPr="00F717FB" w:rsidRDefault="00082E21" w:rsidP="00082E21">
      <w:pPr>
        <w:numPr>
          <w:ilvl w:val="0"/>
          <w:numId w:val="600"/>
        </w:numPr>
        <w:spacing w:after="120" w:line="276" w:lineRule="auto"/>
        <w:ind w:left="567" w:hanging="283"/>
        <w:rPr>
          <w:rFonts w:cs="Arial"/>
          <w:sz w:val="24"/>
          <w:szCs w:val="24"/>
        </w:rPr>
      </w:pPr>
      <w:r w:rsidRPr="00F717FB">
        <w:rPr>
          <w:rFonts w:cs="Arial"/>
          <w:sz w:val="24"/>
          <w:szCs w:val="24"/>
        </w:rPr>
        <w:t>materiały dedykowane dla osób z niepełnosprawnościami</w:t>
      </w:r>
    </w:p>
    <w:p w14:paraId="0F322DE0" w14:textId="77777777" w:rsidR="00082E21" w:rsidRPr="00F717FB" w:rsidRDefault="00082E21" w:rsidP="00082E21">
      <w:pPr>
        <w:numPr>
          <w:ilvl w:val="0"/>
          <w:numId w:val="600"/>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082E21">
      <w:pPr>
        <w:numPr>
          <w:ilvl w:val="0"/>
          <w:numId w:val="323"/>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082E21">
      <w:pPr>
        <w:numPr>
          <w:ilvl w:val="0"/>
          <w:numId w:val="323"/>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p>
    <w:p w14:paraId="4195D5FD"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cs="Arial"/>
          <w:sz w:val="24"/>
          <w:szCs w:val="24"/>
        </w:rPr>
        <w:lastRenderedPageBreak/>
        <w:t>nie używa się trudnych wyrazów, a także skrótów zapożyczonych z innego języka, chyba że są dobrze znane</w:t>
      </w:r>
    </w:p>
    <w:p w14:paraId="2C3F0FC5"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p>
    <w:p w14:paraId="0A4CCFA3"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p>
    <w:p w14:paraId="3FC6563D"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cs="Arial"/>
          <w:sz w:val="24"/>
          <w:szCs w:val="24"/>
        </w:rPr>
        <w:t>podawane są przykłady</w:t>
      </w:r>
    </w:p>
    <w:p w14:paraId="36E73A94"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cs="Arial"/>
          <w:sz w:val="24"/>
          <w:szCs w:val="24"/>
        </w:rPr>
        <w:t>wyrównane są do lewej strony – nie stosujemy justowania</w:t>
      </w:r>
    </w:p>
    <w:p w14:paraId="5FBF0021" w14:textId="77777777" w:rsidR="00082E21" w:rsidRPr="00F717FB" w:rsidRDefault="00082E21" w:rsidP="00082E21">
      <w:pPr>
        <w:numPr>
          <w:ilvl w:val="0"/>
          <w:numId w:val="601"/>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082E21">
      <w:pPr>
        <w:numPr>
          <w:ilvl w:val="0"/>
          <w:numId w:val="323"/>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082E21">
      <w:pPr>
        <w:numPr>
          <w:ilvl w:val="0"/>
          <w:numId w:val="323"/>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01367382" w:rsidR="00082E21" w:rsidRPr="00F717FB" w:rsidRDefault="00082E21" w:rsidP="00341748">
      <w:pPr>
        <w:numPr>
          <w:ilvl w:val="0"/>
          <w:numId w:val="602"/>
        </w:numPr>
        <w:spacing w:after="120" w:line="276" w:lineRule="auto"/>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p>
    <w:p w14:paraId="69E789C8" w14:textId="77777777" w:rsidR="00082E21" w:rsidRPr="00F717FB" w:rsidRDefault="00082E21" w:rsidP="00082E21">
      <w:pPr>
        <w:numPr>
          <w:ilvl w:val="0"/>
          <w:numId w:val="602"/>
        </w:numPr>
        <w:spacing w:after="120" w:line="276" w:lineRule="auto"/>
        <w:ind w:left="567" w:hanging="283"/>
        <w:rPr>
          <w:rFonts w:cs="Arial"/>
          <w:sz w:val="24"/>
          <w:szCs w:val="24"/>
        </w:rPr>
      </w:pPr>
      <w:r w:rsidRPr="00F717FB">
        <w:rPr>
          <w:rFonts w:cs="Arial"/>
          <w:sz w:val="24"/>
          <w:szCs w:val="24"/>
        </w:rPr>
        <w:t>rozmiar: minimum 12</w:t>
      </w:r>
    </w:p>
    <w:p w14:paraId="729DA162" w14:textId="20F9E55F" w:rsidR="00082E21" w:rsidRPr="00F717FB" w:rsidRDefault="00082E21" w:rsidP="00082E21">
      <w:pPr>
        <w:numPr>
          <w:ilvl w:val="0"/>
          <w:numId w:val="602"/>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lub 1,5. </w:t>
      </w:r>
    </w:p>
    <w:p w14:paraId="244523BD" w14:textId="77777777" w:rsidR="00082E21" w:rsidRPr="00F717FB" w:rsidRDefault="00082E21" w:rsidP="00082E21">
      <w:pPr>
        <w:numPr>
          <w:ilvl w:val="0"/>
          <w:numId w:val="323"/>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082E21">
      <w:pPr>
        <w:numPr>
          <w:ilvl w:val="0"/>
          <w:numId w:val="32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77777777" w:rsidR="00082E21" w:rsidRPr="00F717FB" w:rsidRDefault="00082E21" w:rsidP="00082E21">
      <w:pPr>
        <w:numPr>
          <w:ilvl w:val="0"/>
          <w:numId w:val="603"/>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 – znak ten można wstawić używając klawiszy: &lt;</w:t>
      </w:r>
      <w:proofErr w:type="spellStart"/>
      <w:r w:rsidRPr="00F717FB">
        <w:rPr>
          <w:rFonts w:eastAsia="Times New Roman" w:cs="Arial"/>
          <w:sz w:val="24"/>
          <w:szCs w:val="24"/>
          <w:lang w:eastAsia="pl-PL"/>
        </w:rPr>
        <w:t>Shift+Enter</w:t>
      </w:r>
      <w:proofErr w:type="spellEnd"/>
      <w:r w:rsidRPr="00F717FB">
        <w:rPr>
          <w:rFonts w:eastAsia="Times New Roman" w:cs="Arial"/>
          <w:sz w:val="24"/>
          <w:szCs w:val="24"/>
          <w:lang w:eastAsia="pl-PL"/>
        </w:rPr>
        <w:t>&gt;</w:t>
      </w:r>
    </w:p>
    <w:p w14:paraId="79CCF6DE" w14:textId="77777777" w:rsidR="00082E21" w:rsidRPr="00F717FB" w:rsidRDefault="00082E21" w:rsidP="00082E21">
      <w:pPr>
        <w:numPr>
          <w:ilvl w:val="0"/>
          <w:numId w:val="603"/>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 &lt;</w:t>
      </w:r>
      <w:proofErr w:type="spellStart"/>
      <w:r w:rsidRPr="00F717FB">
        <w:rPr>
          <w:rFonts w:eastAsia="Times New Roman" w:cs="Arial"/>
          <w:sz w:val="24"/>
          <w:szCs w:val="24"/>
          <w:lang w:eastAsia="pl-PL"/>
        </w:rPr>
        <w:t>Ctrl+Enter</w:t>
      </w:r>
      <w:proofErr w:type="spellEnd"/>
      <w:r w:rsidRPr="00F717FB">
        <w:rPr>
          <w:rFonts w:eastAsia="Times New Roman" w:cs="Arial"/>
          <w:sz w:val="24"/>
          <w:szCs w:val="24"/>
          <w:lang w:eastAsia="pl-PL"/>
        </w:rPr>
        <w:t>&gt;</w:t>
      </w:r>
    </w:p>
    <w:p w14:paraId="472799A2" w14:textId="77777777" w:rsidR="00082E21" w:rsidRPr="00F717FB" w:rsidRDefault="00082E21" w:rsidP="00082E21">
      <w:pPr>
        <w:numPr>
          <w:ilvl w:val="0"/>
          <w:numId w:val="603"/>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p>
    <w:p w14:paraId="553DC6C6" w14:textId="77777777" w:rsidR="00082E21" w:rsidRPr="00F717FB" w:rsidRDefault="00082E21" w:rsidP="00082E21">
      <w:pPr>
        <w:numPr>
          <w:ilvl w:val="0"/>
          <w:numId w:val="603"/>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77777777" w:rsidR="00082E21" w:rsidRPr="00F717FB" w:rsidRDefault="00082E21" w:rsidP="00082E21">
      <w:pPr>
        <w:numPr>
          <w:ilvl w:val="0"/>
          <w:numId w:val="323"/>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 na przykład:</w:t>
      </w:r>
    </w:p>
    <w:p w14:paraId="0D3130EC" w14:textId="2DE12842" w:rsidR="00082E21" w:rsidRPr="00F717FB" w:rsidRDefault="00082E21" w:rsidP="00082E21">
      <w:pPr>
        <w:numPr>
          <w:ilvl w:val="0"/>
          <w:numId w:val="604"/>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9" w:history="1">
        <w:r w:rsidRPr="00F717FB">
          <w:rPr>
            <w:rFonts w:eastAsia="Times New Roman" w:cs="Arial"/>
            <w:sz w:val="24"/>
            <w:szCs w:val="24"/>
            <w:lang w:val="x-none"/>
          </w:rPr>
          <w:t>http://power.parp.gov.pl/harmonogram/harmonogram-naborow-na-2017-rok</w:t>
        </w:r>
      </w:hyperlink>
    </w:p>
    <w:p w14:paraId="332E7E4A" w14:textId="77777777" w:rsidR="00082E21" w:rsidRPr="00F717FB" w:rsidRDefault="00082E21" w:rsidP="00082E21">
      <w:pPr>
        <w:numPr>
          <w:ilvl w:val="0"/>
          <w:numId w:val="604"/>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napisz: </w:t>
      </w:r>
      <w:hyperlink r:id="rId30" w:history="1">
        <w:r w:rsidRPr="00F717FB">
          <w:rPr>
            <w:rFonts w:eastAsia="Times New Roman" w:cs="Arial"/>
            <w:sz w:val="24"/>
            <w:szCs w:val="24"/>
            <w:lang w:val="x-none" w:eastAsia="pl-PL"/>
          </w:rPr>
          <w:t>Terminy naborów</w:t>
        </w:r>
      </w:hyperlink>
      <w:r w:rsidRPr="00F717FB">
        <w:rPr>
          <w:rFonts w:cs="Arial"/>
          <w:sz w:val="24"/>
          <w:szCs w:val="24"/>
          <w:lang w:val="x-none"/>
        </w:rPr>
        <w:t>.</w:t>
      </w:r>
    </w:p>
    <w:p w14:paraId="19AFAB56" w14:textId="77777777" w:rsidR="00082E21" w:rsidRPr="00F717FB" w:rsidRDefault="00082E21" w:rsidP="00082E21">
      <w:pPr>
        <w:spacing w:after="120"/>
        <w:ind w:left="1080"/>
        <w:contextualSpacing/>
        <w:rPr>
          <w:rFonts w:eastAsia="Times New Roman" w:cs="Arial"/>
          <w:sz w:val="24"/>
          <w:szCs w:val="24"/>
          <w:lang w:val="x-none" w:eastAsia="pl-PL"/>
        </w:rPr>
      </w:pPr>
    </w:p>
    <w:p w14:paraId="034CBC8A" w14:textId="77777777" w:rsidR="00082E21" w:rsidRPr="00F717FB" w:rsidRDefault="00082E21" w:rsidP="00082E21">
      <w:pPr>
        <w:numPr>
          <w:ilvl w:val="0"/>
          <w:numId w:val="323"/>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EB36AD1" w:rsidR="00082E21" w:rsidRPr="00F717FB" w:rsidRDefault="00082E21" w:rsidP="00082E21">
      <w:pPr>
        <w:numPr>
          <w:ilvl w:val="0"/>
          <w:numId w:val="605"/>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p>
    <w:p w14:paraId="6E87B665" w14:textId="77777777" w:rsidR="00082E21" w:rsidRPr="00F717FB" w:rsidRDefault="00082E21" w:rsidP="00082E21">
      <w:pPr>
        <w:numPr>
          <w:ilvl w:val="0"/>
          <w:numId w:val="605"/>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ich zastosowanie ułatwia osobie z niepełnosprawnością nawigowanie po dokumencie </w:t>
      </w:r>
    </w:p>
    <w:p w14:paraId="676D21A6" w14:textId="77777777" w:rsidR="00082E21" w:rsidRPr="00F717FB" w:rsidRDefault="00082E21" w:rsidP="00082E21">
      <w:pPr>
        <w:numPr>
          <w:ilvl w:val="0"/>
          <w:numId w:val="605"/>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77777777" w:rsidR="00082E21" w:rsidRPr="00F717FB" w:rsidRDefault="00082E21" w:rsidP="00082E21">
      <w:pPr>
        <w:numPr>
          <w:ilvl w:val="0"/>
          <w:numId w:val="323"/>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082E21">
      <w:pPr>
        <w:numPr>
          <w:ilvl w:val="0"/>
          <w:numId w:val="32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7777777" w:rsidR="00082E21" w:rsidRPr="00F717FB"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p>
    <w:p w14:paraId="3880C7B5" w14:textId="77777777" w:rsidR="00082E21" w:rsidRPr="00F717FB"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lastRenderedPageBreak/>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p>
    <w:p w14:paraId="3F7A3DC6" w14:textId="77777777" w:rsidR="00082E21" w:rsidRPr="00F717FB"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p>
    <w:p w14:paraId="4FA0B8A9" w14:textId="77777777" w:rsidR="00082E21" w:rsidRPr="00F717FB"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p>
    <w:p w14:paraId="63D8FC2A" w14:textId="77777777" w:rsidR="00082E21" w:rsidRPr="00F717FB" w:rsidRDefault="00082E21" w:rsidP="00082E21">
      <w:pPr>
        <w:numPr>
          <w:ilvl w:val="0"/>
          <w:numId w:val="606"/>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082E21">
      <w:pPr>
        <w:numPr>
          <w:ilvl w:val="0"/>
          <w:numId w:val="323"/>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77777777" w:rsidR="00082E21" w:rsidRPr="00F717FB" w:rsidRDefault="00082E21" w:rsidP="00082E21">
      <w:pPr>
        <w:numPr>
          <w:ilvl w:val="0"/>
          <w:numId w:val="27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31"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32"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082E21">
      <w:pPr>
        <w:numPr>
          <w:ilvl w:val="0"/>
          <w:numId w:val="27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F717FB" w:rsidRDefault="00082E21" w:rsidP="00082E21">
      <w:pPr>
        <w:shd w:val="clear" w:color="auto" w:fill="D9E2F3"/>
        <w:spacing w:after="120" w:line="276" w:lineRule="auto"/>
        <w:jc w:val="center"/>
        <w:rPr>
          <w:rFonts w:cs="Arial"/>
          <w:sz w:val="24"/>
          <w:szCs w:val="24"/>
        </w:rPr>
      </w:pPr>
      <w:r w:rsidRPr="00F717FB">
        <w:rPr>
          <w:rFonts w:cs="Arial"/>
          <w:sz w:val="24"/>
          <w:szCs w:val="24"/>
        </w:rPr>
        <w:lastRenderedPageBreak/>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77777777" w:rsidR="00082E21" w:rsidRPr="003B4268" w:rsidRDefault="00082E21"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7777777" w:rsidR="00082E21" w:rsidRPr="003B4268" w:rsidRDefault="00082E21"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8B6ADF">
      <w:pPr>
        <w:numPr>
          <w:ilvl w:val="0"/>
          <w:numId w:val="712"/>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8B6ADF">
      <w:pPr>
        <w:numPr>
          <w:ilvl w:val="0"/>
          <w:numId w:val="712"/>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8B6ADF">
      <w:pPr>
        <w:numPr>
          <w:ilvl w:val="0"/>
          <w:numId w:val="712"/>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E67B82" w:rsidRDefault="00082E21" w:rsidP="00082E21">
      <w:pPr>
        <w:pStyle w:val="Nagwek2"/>
        <w:keepLines/>
        <w:numPr>
          <w:ilvl w:val="0"/>
          <w:numId w:val="347"/>
        </w:numPr>
        <w:suppressAutoHyphens/>
        <w:spacing w:before="360" w:after="120" w:line="276" w:lineRule="auto"/>
        <w:ind w:left="1560" w:hanging="1560"/>
        <w:jc w:val="left"/>
        <w:rPr>
          <w:rFonts w:cs="Arial"/>
          <w:szCs w:val="24"/>
        </w:rPr>
      </w:pPr>
      <w:bookmarkStart w:id="91" w:name="_Toc498091350"/>
      <w:bookmarkStart w:id="92" w:name="_Toc506900196"/>
      <w:bookmarkStart w:id="93" w:name="_Toc504551749"/>
      <w:bookmarkStart w:id="94" w:name="_Toc509482845"/>
      <w:bookmarkStart w:id="95" w:name="_Toc61362647"/>
      <w:bookmarkStart w:id="96" w:name="_Toc65857191"/>
      <w:r w:rsidRPr="00E67B82">
        <w:rPr>
          <w:rFonts w:cs="Arial"/>
          <w:szCs w:val="24"/>
        </w:rPr>
        <w:t>Materiały. Informacja elektroniczna</w:t>
      </w:r>
      <w:bookmarkEnd w:id="91"/>
      <w:bookmarkEnd w:id="92"/>
      <w:bookmarkEnd w:id="93"/>
      <w:bookmarkEnd w:id="94"/>
      <w:bookmarkEnd w:id="95"/>
      <w:bookmarkEnd w:id="96"/>
      <w:r w:rsidRPr="00E67B82">
        <w:rPr>
          <w:rFonts w:cs="Arial"/>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5401B199" w:rsidR="00082E21" w:rsidRPr="00F717FB" w:rsidRDefault="00082E21" w:rsidP="00461D7B">
      <w:pPr>
        <w:numPr>
          <w:ilvl w:val="0"/>
          <w:numId w:val="324"/>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082E21">
      <w:pPr>
        <w:numPr>
          <w:ilvl w:val="0"/>
          <w:numId w:val="324"/>
        </w:numPr>
        <w:spacing w:after="120" w:line="276" w:lineRule="auto"/>
        <w:rPr>
          <w:rFonts w:cs="Arial"/>
          <w:sz w:val="24"/>
          <w:szCs w:val="24"/>
        </w:rPr>
      </w:pPr>
      <w:r w:rsidRPr="00F717FB">
        <w:rPr>
          <w:rFonts w:cs="Arial"/>
          <w:noProof/>
          <w:color w:val="000000"/>
          <w:sz w:val="24"/>
          <w:szCs w:val="24"/>
          <w:lang w:eastAsia="pl-PL"/>
        </w:rPr>
        <w:lastRenderedPageBreak/>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082E21">
      <w:pPr>
        <w:numPr>
          <w:ilvl w:val="0"/>
          <w:numId w:val="324"/>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E67B82" w:rsidRDefault="00082E21" w:rsidP="00082E21">
      <w:pPr>
        <w:pStyle w:val="Nagwek2"/>
        <w:keepLines/>
        <w:numPr>
          <w:ilvl w:val="0"/>
          <w:numId w:val="347"/>
        </w:numPr>
        <w:suppressAutoHyphens/>
        <w:spacing w:before="360" w:after="120" w:line="276" w:lineRule="auto"/>
        <w:ind w:left="1560" w:hanging="1560"/>
        <w:jc w:val="left"/>
        <w:rPr>
          <w:rFonts w:cs="Arial"/>
          <w:szCs w:val="24"/>
        </w:rPr>
      </w:pPr>
      <w:bookmarkStart w:id="97" w:name="_Toc498091351"/>
      <w:bookmarkStart w:id="98" w:name="_Toc506900197"/>
      <w:bookmarkStart w:id="99" w:name="_Toc504551750"/>
      <w:bookmarkStart w:id="100" w:name="_Toc509482846"/>
      <w:bookmarkStart w:id="101" w:name="_Toc61362648"/>
      <w:bookmarkStart w:id="102" w:name="_Toc65857192"/>
      <w:r w:rsidRPr="00E67B82">
        <w:rPr>
          <w:rFonts w:cs="Arial"/>
          <w:szCs w:val="24"/>
        </w:rPr>
        <w:t xml:space="preserve">Kampanie medialne (na przykład filmy, </w:t>
      </w:r>
      <w:proofErr w:type="spellStart"/>
      <w:r w:rsidRPr="00E67B82">
        <w:rPr>
          <w:rFonts w:cs="Arial"/>
          <w:szCs w:val="24"/>
        </w:rPr>
        <w:t>videoblogi</w:t>
      </w:r>
      <w:proofErr w:type="spellEnd"/>
      <w:r w:rsidRPr="00E67B82">
        <w:rPr>
          <w:rFonts w:cs="Arial"/>
          <w:szCs w:val="24"/>
        </w:rPr>
        <w:t>)</w:t>
      </w:r>
      <w:bookmarkEnd w:id="97"/>
      <w:bookmarkEnd w:id="98"/>
      <w:bookmarkEnd w:id="99"/>
      <w:bookmarkEnd w:id="100"/>
      <w:bookmarkEnd w:id="101"/>
      <w:bookmarkEnd w:id="102"/>
      <w:r w:rsidRPr="00E67B82">
        <w:rPr>
          <w:rFonts w:cs="Arial"/>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082E21">
      <w:pPr>
        <w:numPr>
          <w:ilvl w:val="0"/>
          <w:numId w:val="325"/>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082E21">
      <w:pPr>
        <w:numPr>
          <w:ilvl w:val="0"/>
          <w:numId w:val="325"/>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t>
      </w:r>
      <w:r w:rsidRPr="00F717FB">
        <w:rPr>
          <w:rFonts w:cs="Arial"/>
          <w:sz w:val="24"/>
          <w:szCs w:val="24"/>
        </w:rPr>
        <w:lastRenderedPageBreak/>
        <w:t xml:space="preserve">(wyłącznie jako biednego, chorego, nieporadnego, potrzebującego pomocy i wsparcia). </w:t>
      </w:r>
    </w:p>
    <w:p w14:paraId="1AF07F23" w14:textId="77777777" w:rsidR="00082E21" w:rsidRPr="00F717FB" w:rsidRDefault="00082E21" w:rsidP="00082E21">
      <w:pPr>
        <w:numPr>
          <w:ilvl w:val="0"/>
          <w:numId w:val="325"/>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770E8741" w:rsidR="00082E21" w:rsidRPr="00F717FB" w:rsidRDefault="00082E21" w:rsidP="00082E21">
      <w:pPr>
        <w:numPr>
          <w:ilvl w:val="0"/>
          <w:numId w:val="325"/>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dedykowane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0D7CF0">
      <w:pPr>
        <w:numPr>
          <w:ilvl w:val="0"/>
          <w:numId w:val="325"/>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40983FC6" w:rsidR="00082E21" w:rsidRPr="00F717FB" w:rsidRDefault="00082E21" w:rsidP="008B6ADF">
      <w:pPr>
        <w:numPr>
          <w:ilvl w:val="0"/>
          <w:numId w:val="292"/>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p>
    <w:p w14:paraId="5B825879" w14:textId="77777777" w:rsidR="00082E21" w:rsidRPr="00F717FB" w:rsidRDefault="00082E21" w:rsidP="008B6ADF">
      <w:pPr>
        <w:numPr>
          <w:ilvl w:val="0"/>
          <w:numId w:val="292"/>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p>
    <w:p w14:paraId="3288F0F3" w14:textId="3C29383B" w:rsidR="00082E21" w:rsidRPr="00F717FB" w:rsidRDefault="00082E21" w:rsidP="008B6ADF">
      <w:pPr>
        <w:numPr>
          <w:ilvl w:val="0"/>
          <w:numId w:val="292"/>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65857193"/>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F10944" w:rsidRDefault="00B50748" w:rsidP="00F10944">
      <w:pPr>
        <w:pStyle w:val="Nagwek2"/>
        <w:numPr>
          <w:ilvl w:val="0"/>
          <w:numId w:val="0"/>
        </w:numPr>
        <w:ind w:left="714" w:hanging="357"/>
        <w:jc w:val="left"/>
      </w:pPr>
      <w:bookmarkStart w:id="236" w:name="_Toc61362650"/>
      <w:bookmarkStart w:id="237" w:name="_Toc65857194"/>
      <w:r w:rsidRPr="00F10944">
        <w:t>Infrastruktura komunikacji publicznej</w:t>
      </w:r>
      <w:bookmarkEnd w:id="236"/>
      <w:bookmarkEnd w:id="237"/>
      <w:r w:rsidRPr="00F10944">
        <w:t xml:space="preserve"> </w:t>
      </w:r>
    </w:p>
    <w:p w14:paraId="7AA98A6A" w14:textId="77777777" w:rsidR="00B50748" w:rsidRPr="00EB0A5C" w:rsidRDefault="00B50748" w:rsidP="00411A19">
      <w:pPr>
        <w:pStyle w:val="Nagwek2"/>
        <w:numPr>
          <w:ilvl w:val="0"/>
          <w:numId w:val="0"/>
        </w:numPr>
        <w:ind w:left="714"/>
        <w:jc w:val="left"/>
      </w:pPr>
      <w:bookmarkStart w:id="238" w:name="_Toc61362651"/>
      <w:bookmarkStart w:id="239" w:name="_Toc65857195"/>
      <w:r w:rsidRPr="00E67B82">
        <w:t>Rozdział 1.  Zagadnienia ogólne i definicje</w:t>
      </w:r>
      <w:bookmarkEnd w:id="238"/>
      <w:bookmarkEnd w:id="239"/>
    </w:p>
    <w:p w14:paraId="5530114C" w14:textId="77777777" w:rsidR="00B50748" w:rsidRPr="00F717FB" w:rsidRDefault="00B50748" w:rsidP="005C020F">
      <w:pPr>
        <w:numPr>
          <w:ilvl w:val="2"/>
          <w:numId w:val="818"/>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77777777" w:rsidR="00B50748" w:rsidRPr="00F717FB" w:rsidRDefault="00B50748" w:rsidP="005C020F">
      <w:pPr>
        <w:numPr>
          <w:ilvl w:val="2"/>
          <w:numId w:val="818"/>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(w zakresie taboru kolejowego i miejskiego) jest zapewnienie i dostosowanie infrastruktury i pojazdów do ich potrzeb. W efekcie pojazdy oraz infrastruktura powinny tworzyć spójny organizm zawierający kompatybilne, powtarzalne a przede wszystkim funkcjonalne i łatwe w użyciu rozwiązania zapewniające:</w:t>
      </w:r>
    </w:p>
    <w:p w14:paraId="1C04FB47" w14:textId="77777777" w:rsidR="00B50748" w:rsidRPr="00F717FB" w:rsidRDefault="00B50748" w:rsidP="00B50748">
      <w:pPr>
        <w:numPr>
          <w:ilvl w:val="0"/>
          <w:numId w:val="411"/>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p>
    <w:p w14:paraId="06288F1D" w14:textId="77777777" w:rsidR="00B50748" w:rsidRPr="00F717FB" w:rsidRDefault="00B50748" w:rsidP="00B50748">
      <w:pPr>
        <w:numPr>
          <w:ilvl w:val="0"/>
          <w:numId w:val="411"/>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(poprzez stosowanie obniżenia podłogi, eliminację stopni, wyposażenie pojazdów w podnośniki dla osób poruszających się na wózkach, stosowanie poręczy, kasowników i automatów na odpowiedniej wysokości, itd.)</w:t>
      </w:r>
    </w:p>
    <w:p w14:paraId="5D07077A" w14:textId="77777777" w:rsidR="00B50748" w:rsidRPr="00F717FB" w:rsidRDefault="00B50748" w:rsidP="00B50748">
      <w:pPr>
        <w:numPr>
          <w:ilvl w:val="0"/>
          <w:numId w:val="411"/>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(informacja musi uwzględniać ograniczenia widzenia oraz słyszenia).</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65857196"/>
      <w:r w:rsidRPr="00E67B82">
        <w:t>Rozdział 2.  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29CC2E42" w:rsidR="00B50748" w:rsidRPr="00F717FB" w:rsidRDefault="003A3849" w:rsidP="00B50748">
      <w:pPr>
        <w:pStyle w:val="Akapitzlist"/>
        <w:numPr>
          <w:ilvl w:val="0"/>
          <w:numId w:val="778"/>
        </w:numPr>
        <w:spacing w:line="276" w:lineRule="auto"/>
        <w:rPr>
          <w:rFonts w:cs="Arial"/>
          <w:sz w:val="24"/>
          <w:szCs w:val="24"/>
          <w:lang w:eastAsia="hi-IN" w:bidi="hi-IN"/>
        </w:rPr>
      </w:pPr>
      <w:r>
        <w:rPr>
          <w:rFonts w:cs="Arial"/>
          <w:sz w:val="24"/>
          <w:szCs w:val="24"/>
          <w:lang w:eastAsia="hi-IN" w:bidi="hi-IN"/>
        </w:rPr>
        <w:lastRenderedPageBreak/>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(WT-budynki)</w:t>
      </w:r>
    </w:p>
    <w:p w14:paraId="2C04D179" w14:textId="19175399" w:rsidR="00B50748" w:rsidRPr="00F717FB" w:rsidRDefault="003A3849" w:rsidP="00B50748">
      <w:pPr>
        <w:pStyle w:val="Akapitzlist"/>
        <w:numPr>
          <w:ilvl w:val="0"/>
          <w:numId w:val="778"/>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w:t>
      </w:r>
      <w:proofErr w:type="spellStart"/>
      <w:r>
        <w:rPr>
          <w:rFonts w:cs="Arial"/>
          <w:sz w:val="24"/>
          <w:szCs w:val="24"/>
          <w:lang w:eastAsia="hi-IN" w:bidi="hi-IN"/>
        </w:rPr>
        <w:t>późn</w:t>
      </w:r>
      <w:proofErr w:type="spellEnd"/>
      <w:r>
        <w:rPr>
          <w:rFonts w:cs="Arial"/>
          <w:sz w:val="24"/>
          <w:szCs w:val="24"/>
          <w:lang w:eastAsia="hi-IN" w:bidi="hi-IN"/>
        </w:rPr>
        <w:t xml:space="preserve">. zm.) </w:t>
      </w:r>
      <w:r w:rsidR="00B50748" w:rsidRPr="00F717FB">
        <w:rPr>
          <w:rFonts w:cs="Arial"/>
          <w:sz w:val="24"/>
          <w:szCs w:val="24"/>
          <w:lang w:eastAsia="hi-IN" w:bidi="hi-IN"/>
        </w:rPr>
        <w:t>(WT-drogi)</w:t>
      </w:r>
    </w:p>
    <w:p w14:paraId="4FE4E892" w14:textId="2EEEE236" w:rsidR="00B50748" w:rsidRPr="00F717FB" w:rsidRDefault="003A3849" w:rsidP="00B50748">
      <w:pPr>
        <w:pStyle w:val="Akapitzlist"/>
        <w:numPr>
          <w:ilvl w:val="0"/>
          <w:numId w:val="778"/>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(WT-metro)</w:t>
      </w:r>
    </w:p>
    <w:p w14:paraId="1BBB0C2C" w14:textId="5D320F7E" w:rsidR="00B50748" w:rsidRPr="00F717FB" w:rsidRDefault="003A3849" w:rsidP="00B50748">
      <w:pPr>
        <w:pStyle w:val="Akapitzlist"/>
        <w:numPr>
          <w:ilvl w:val="0"/>
          <w:numId w:val="778"/>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(WT-kolej)</w:t>
      </w:r>
    </w:p>
    <w:p w14:paraId="71CEB35F" w14:textId="72C5B7B0" w:rsidR="00B50748" w:rsidRPr="00F717FB" w:rsidRDefault="003A3849" w:rsidP="00B50748">
      <w:pPr>
        <w:pStyle w:val="Akapitzlist"/>
        <w:numPr>
          <w:ilvl w:val="0"/>
          <w:numId w:val="778"/>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p>
    <w:p w14:paraId="1CB56105" w14:textId="6CDE343E" w:rsidR="00B50748" w:rsidRPr="00F717FB" w:rsidRDefault="00B50748" w:rsidP="00B50748">
      <w:pPr>
        <w:numPr>
          <w:ilvl w:val="0"/>
          <w:numId w:val="470"/>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5" w:name="_Toc57903390"/>
      <w:bookmarkStart w:id="246" w:name="_Toc61362654"/>
      <w:r w:rsidRPr="00411A19">
        <w:rPr>
          <w:i w:val="0"/>
          <w:iCs/>
        </w:rPr>
        <w:t>Ciągi</w:t>
      </w:r>
      <w:r w:rsidRPr="00411A19">
        <w:rPr>
          <w:i w:val="0"/>
          <w:iCs/>
          <w:lang w:eastAsia="pl-PL"/>
        </w:rPr>
        <w:t xml:space="preserve"> piesze</w:t>
      </w:r>
      <w:bookmarkEnd w:id="245"/>
      <w:bookmarkEnd w:id="246"/>
    </w:p>
    <w:p w14:paraId="7DB9BD81" w14:textId="77777777" w:rsidR="00B50748" w:rsidRPr="00F717FB" w:rsidRDefault="00B50748" w:rsidP="00B50748">
      <w:pPr>
        <w:pStyle w:val="Tre"/>
        <w:numPr>
          <w:ilvl w:val="0"/>
          <w:numId w:val="42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405BBDDD" w:rsidR="00B50748" w:rsidRPr="00F717FB" w:rsidRDefault="00B50748" w:rsidP="00B50748">
      <w:pPr>
        <w:pStyle w:val="Tre"/>
        <w:numPr>
          <w:ilvl w:val="0"/>
          <w:numId w:val="423"/>
        </w:numPr>
        <w:spacing w:line="276" w:lineRule="auto"/>
        <w:jc w:val="left"/>
        <w:rPr>
          <w:sz w:val="24"/>
          <w:szCs w:val="24"/>
          <w:lang w:eastAsia="hi-IN" w:bidi="hi-IN"/>
        </w:rPr>
      </w:pPr>
      <w:r w:rsidRPr="00F717FB">
        <w:rPr>
          <w:sz w:val="24"/>
          <w:szCs w:val="24"/>
          <w:lang w:eastAsia="hi-IN" w:bidi="hi-IN"/>
        </w:rPr>
        <w:t xml:space="preserve">Nachylenie podłużne ciągu pieszego nie powinno przekraczać 5% a poprzeczne 2%. W uzasadnionych wypadkach, dopuszcza się powiększenie spadku podłużnego do 6%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 należy zastosować miejsca odpoczynku w postaci </w:t>
      </w:r>
      <w:r w:rsidRPr="00F717FB">
        <w:rPr>
          <w:sz w:val="24"/>
          <w:szCs w:val="24"/>
          <w:lang w:eastAsia="hi-IN" w:bidi="hi-IN"/>
        </w:rPr>
        <w:lastRenderedPageBreak/>
        <w:t>odcinków o długości nie mniejszej niż 150 cm bez spadków i zlokalizowanych w odległości nie mniejszej niż 6,5 m.</w:t>
      </w:r>
    </w:p>
    <w:p w14:paraId="1B32764A" w14:textId="238729EF" w:rsidR="00B50748" w:rsidRPr="00F717FB" w:rsidRDefault="00B50748" w:rsidP="00B50748">
      <w:pPr>
        <w:pStyle w:val="Tre"/>
        <w:numPr>
          <w:ilvl w:val="0"/>
          <w:numId w:val="42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B50748">
      <w:pPr>
        <w:pStyle w:val="Tre"/>
        <w:numPr>
          <w:ilvl w:val="0"/>
          <w:numId w:val="42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B50748">
      <w:pPr>
        <w:pStyle w:val="Tre"/>
        <w:numPr>
          <w:ilvl w:val="0"/>
          <w:numId w:val="42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B50748">
      <w:pPr>
        <w:numPr>
          <w:ilvl w:val="0"/>
          <w:numId w:val="42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B50748">
      <w:pPr>
        <w:pStyle w:val="Tre"/>
        <w:numPr>
          <w:ilvl w:val="0"/>
          <w:numId w:val="42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B50748">
      <w:pPr>
        <w:pStyle w:val="Tre"/>
        <w:numPr>
          <w:ilvl w:val="0"/>
          <w:numId w:val="42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B50748">
      <w:pPr>
        <w:numPr>
          <w:ilvl w:val="0"/>
          <w:numId w:val="42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7" w:name="_Toc57903391"/>
      <w:bookmarkStart w:id="248" w:name="_Toc61362655"/>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47"/>
      <w:bookmarkEnd w:id="248"/>
    </w:p>
    <w:p w14:paraId="7A41D090" w14:textId="11D7A94D" w:rsidR="00B50748" w:rsidRPr="00F717FB" w:rsidRDefault="00B50748" w:rsidP="00B50748">
      <w:pPr>
        <w:pStyle w:val="Tre"/>
        <w:numPr>
          <w:ilvl w:val="0"/>
          <w:numId w:val="433"/>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1986B3AF"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przed drzwiami i elementami zagradzającymi dostęp, </w:t>
      </w:r>
    </w:p>
    <w:p w14:paraId="732980BB"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przed urządzeniami do których prowadzi ścieżka prowadząca (np. mapą dotykową, </w:t>
      </w:r>
    </w:p>
    <w:p w14:paraId="1A3C6A44"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automatem biletowym),</w:t>
      </w:r>
    </w:p>
    <w:p w14:paraId="1AC56E93"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przed fragmentami ciągów pieszych, na których nie są zachowane parametry </w:t>
      </w:r>
    </w:p>
    <w:p w14:paraId="232FB5E6"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minimalnej szerokości trasy wolnej od przeszkód, </w:t>
      </w:r>
    </w:p>
    <w:p w14:paraId="786210BE"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na zakończeniu ścieżek prowadzących, </w:t>
      </w:r>
    </w:p>
    <w:p w14:paraId="65294135" w14:textId="5FA809B4"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lastRenderedPageBreak/>
        <w:t>- na skrzyżowaniach i skrętach ścieżek prowadzących</w:t>
      </w:r>
      <w:r w:rsidR="00F40546">
        <w:rPr>
          <w:sz w:val="24"/>
          <w:szCs w:val="24"/>
          <w:lang w:eastAsia="hi-IN" w:bidi="hi-IN"/>
        </w:rPr>
        <w:t>,</w:t>
      </w:r>
    </w:p>
    <w:p w14:paraId="7AB77594"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wzdłuż krawędzi jezdni lub peronu - na przystankach i stacjach (na zasadach </w:t>
      </w:r>
    </w:p>
    <w:p w14:paraId="6B269B1C" w14:textId="4C892305"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xml:space="preserve">  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5"/>
      </w:r>
      <w:r w:rsidRPr="00F717FB">
        <w:rPr>
          <w:sz w:val="24"/>
          <w:szCs w:val="24"/>
          <w:lang w:eastAsia="hi-IN" w:bidi="hi-IN"/>
        </w:rPr>
        <w:t>).</w:t>
      </w:r>
    </w:p>
    <w:p w14:paraId="43197430" w14:textId="77777777" w:rsidR="00B50748" w:rsidRPr="00F717FB" w:rsidRDefault="00B50748" w:rsidP="00B50748">
      <w:pPr>
        <w:pStyle w:val="Tre"/>
        <w:numPr>
          <w:ilvl w:val="0"/>
          <w:numId w:val="433"/>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B50748">
      <w:pPr>
        <w:pStyle w:val="Tre"/>
        <w:numPr>
          <w:ilvl w:val="0"/>
          <w:numId w:val="433"/>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B50748">
      <w:pPr>
        <w:pStyle w:val="Tre"/>
        <w:numPr>
          <w:ilvl w:val="0"/>
          <w:numId w:val="433"/>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44114E7C" w:rsidR="00B50748" w:rsidRPr="00F717FB" w:rsidRDefault="00B50748" w:rsidP="00B50748">
      <w:pPr>
        <w:pStyle w:val="Tre"/>
        <w:numPr>
          <w:ilvl w:val="0"/>
          <w:numId w:val="433"/>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określa</w:t>
      </w:r>
      <w:r w:rsidRPr="00F717FB">
        <w:rPr>
          <w:sz w:val="24"/>
          <w:szCs w:val="24"/>
          <w:lang w:eastAsia="hi-IN" w:bidi="hi-IN"/>
        </w:rPr>
        <w:t xml:space="preserve"> </w:t>
      </w:r>
      <w:r w:rsidR="002A3DB4">
        <w:rPr>
          <w:sz w:val="24"/>
          <w:szCs w:val="24"/>
          <w:lang w:eastAsia="hi-IN" w:bidi="hi-IN"/>
        </w:rPr>
        <w:t>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49" w:name="_Toc57903392"/>
      <w:bookmarkStart w:id="250" w:name="_Toc61362656"/>
      <w:r w:rsidRPr="00411A19">
        <w:rPr>
          <w:i w:val="0"/>
          <w:iCs/>
        </w:rPr>
        <w:t>Pochylnie</w:t>
      </w:r>
      <w:bookmarkEnd w:id="249"/>
      <w:bookmarkEnd w:id="250"/>
    </w:p>
    <w:p w14:paraId="41B73C3C" w14:textId="77777777" w:rsidR="00B50748" w:rsidRPr="00F717FB" w:rsidRDefault="00B50748" w:rsidP="00B50748">
      <w:pPr>
        <w:numPr>
          <w:ilvl w:val="0"/>
          <w:numId w:val="733"/>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B50748">
      <w:pPr>
        <w:numPr>
          <w:ilvl w:val="0"/>
          <w:numId w:val="733"/>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B50748">
      <w:pPr>
        <w:numPr>
          <w:ilvl w:val="0"/>
          <w:numId w:val="733"/>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B50748">
      <w:pPr>
        <w:numPr>
          <w:ilvl w:val="0"/>
          <w:numId w:val="733"/>
        </w:numPr>
        <w:spacing w:before="120" w:after="120" w:line="276" w:lineRule="auto"/>
        <w:rPr>
          <w:rFonts w:cs="Arial"/>
          <w:sz w:val="24"/>
          <w:szCs w:val="24"/>
          <w:lang w:eastAsia="hi-IN" w:bidi="hi-IN"/>
        </w:rPr>
      </w:pPr>
      <w:bookmarkStart w:id="251" w:name="_Hlk53245105"/>
      <w:r w:rsidRPr="00F717FB">
        <w:rPr>
          <w:rFonts w:cs="Arial"/>
          <w:sz w:val="24"/>
          <w:szCs w:val="24"/>
          <w:lang w:eastAsia="hi-IN" w:bidi="hi-IN"/>
        </w:rPr>
        <w:lastRenderedPageBreak/>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B50748">
      <w:pPr>
        <w:numPr>
          <w:ilvl w:val="0"/>
          <w:numId w:val="733"/>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B50748">
      <w:pPr>
        <w:numPr>
          <w:ilvl w:val="0"/>
          <w:numId w:val="429"/>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2" w:name="_Toc57903393"/>
      <w:bookmarkStart w:id="253" w:name="_Toc61362657"/>
      <w:bookmarkEnd w:id="251"/>
      <w:r w:rsidRPr="00411A19">
        <w:rPr>
          <w:i w:val="0"/>
          <w:iCs/>
          <w:lang w:eastAsia="pl-PL"/>
        </w:rPr>
        <w:t xml:space="preserve">Schody </w:t>
      </w:r>
      <w:r w:rsidRPr="00411A19">
        <w:rPr>
          <w:i w:val="0"/>
          <w:iCs/>
        </w:rPr>
        <w:t>zewnętrzne</w:t>
      </w:r>
      <w:r w:rsidRPr="00411A19">
        <w:rPr>
          <w:i w:val="0"/>
          <w:iCs/>
          <w:lang w:eastAsia="pl-PL"/>
        </w:rPr>
        <w:t xml:space="preserve"> stałe</w:t>
      </w:r>
      <w:bookmarkEnd w:id="252"/>
      <w:bookmarkEnd w:id="253"/>
    </w:p>
    <w:p w14:paraId="318FEFD4"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 xml:space="preserve">Maksymalna wysokość stopnia schodów zewnętrznych powinna wynosić 15 cm </w:t>
      </w:r>
      <w:r w:rsidRPr="00F717FB">
        <w:rPr>
          <w:sz w:val="24"/>
          <w:szCs w:val="24"/>
          <w:lang w:eastAsia="hi-IN" w:bidi="hi-IN"/>
        </w:rPr>
        <w:br/>
        <w:t>a minimalna szerokość 35 cm.</w:t>
      </w:r>
    </w:p>
    <w:p w14:paraId="4FC872B6"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B241F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B241F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lastRenderedPageBreak/>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2C59F901"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 do których są mocowane.</w:t>
      </w:r>
    </w:p>
    <w:p w14:paraId="7964B6DB" w14:textId="4B097F00" w:rsidR="00B50748" w:rsidRPr="00F717FB" w:rsidRDefault="00B50748" w:rsidP="00B50748">
      <w:pPr>
        <w:pStyle w:val="Tre"/>
        <w:numPr>
          <w:ilvl w:val="0"/>
          <w:numId w:val="456"/>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B50748">
      <w:pPr>
        <w:numPr>
          <w:ilvl w:val="0"/>
          <w:numId w:val="460"/>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B50748">
      <w:pPr>
        <w:numPr>
          <w:ilvl w:val="0"/>
          <w:numId w:val="460"/>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B50748">
      <w:pPr>
        <w:numPr>
          <w:ilvl w:val="0"/>
          <w:numId w:val="460"/>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B50748">
      <w:pPr>
        <w:numPr>
          <w:ilvl w:val="0"/>
          <w:numId w:val="460"/>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4" w:name="_Toc57903394"/>
      <w:bookmarkStart w:id="255" w:name="_Toc61362658"/>
      <w:r w:rsidRPr="00411A19">
        <w:rPr>
          <w:i w:val="0"/>
          <w:iCs/>
        </w:rPr>
        <w:t>Schody</w:t>
      </w:r>
      <w:r w:rsidRPr="00411A19">
        <w:rPr>
          <w:i w:val="0"/>
          <w:iCs/>
          <w:lang w:eastAsia="pl-PL"/>
        </w:rPr>
        <w:t xml:space="preserve"> ruchome</w:t>
      </w:r>
      <w:bookmarkEnd w:id="254"/>
      <w:bookmarkEnd w:id="255"/>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56" w:name="_Toc57903395"/>
      <w:bookmarkStart w:id="257" w:name="_Toc61362659"/>
      <w:bookmarkStart w:id="258" w:name="_Hlk106798731"/>
      <w:r w:rsidRPr="00411A19">
        <w:rPr>
          <w:i w:val="0"/>
          <w:iCs/>
        </w:rPr>
        <w:t>Dźwigi osobowe (windy)</w:t>
      </w:r>
      <w:bookmarkEnd w:id="256"/>
      <w:bookmarkEnd w:id="257"/>
    </w:p>
    <w:bookmarkEnd w:id="258"/>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59" w:name="_Toc57903396"/>
      <w:bookmarkStart w:id="260" w:name="_Toc61362660"/>
      <w:r w:rsidRPr="00411A19">
        <w:rPr>
          <w:i w:val="0"/>
          <w:iCs/>
        </w:rPr>
        <w:t>Platformy pionowe i ukośne</w:t>
      </w:r>
      <w:bookmarkEnd w:id="259"/>
      <w:bookmarkEnd w:id="260"/>
    </w:p>
    <w:p w14:paraId="7097DE95" w14:textId="7FC84CEB" w:rsidR="00B50748" w:rsidRPr="00F717FB" w:rsidRDefault="00B50748" w:rsidP="00B50748">
      <w:pPr>
        <w:pStyle w:val="Tre"/>
        <w:numPr>
          <w:ilvl w:val="0"/>
          <w:numId w:val="779"/>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B50748">
      <w:pPr>
        <w:pStyle w:val="Tre"/>
        <w:numPr>
          <w:ilvl w:val="0"/>
          <w:numId w:val="779"/>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B50748">
      <w:pPr>
        <w:pStyle w:val="Tre"/>
        <w:numPr>
          <w:ilvl w:val="0"/>
          <w:numId w:val="779"/>
        </w:numPr>
        <w:spacing w:line="276" w:lineRule="auto"/>
        <w:jc w:val="left"/>
        <w:rPr>
          <w:sz w:val="24"/>
          <w:szCs w:val="24"/>
          <w:lang w:eastAsia="hi-IN" w:bidi="hi-IN"/>
        </w:rPr>
      </w:pPr>
      <w:r w:rsidRPr="00F717FB">
        <w:rPr>
          <w:sz w:val="24"/>
          <w:szCs w:val="24"/>
          <w:lang w:eastAsia="hi-IN" w:bidi="hi-IN"/>
        </w:rPr>
        <w:lastRenderedPageBreak/>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B50748">
      <w:pPr>
        <w:pStyle w:val="Tre"/>
        <w:numPr>
          <w:ilvl w:val="0"/>
          <w:numId w:val="779"/>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1" w:name="_Toc57903397"/>
      <w:bookmarkStart w:id="262" w:name="_Toc61362661"/>
      <w:r w:rsidRPr="00411A19">
        <w:rPr>
          <w:i w:val="0"/>
          <w:iCs/>
        </w:rPr>
        <w:t>Przejścia dla pieszych</w:t>
      </w:r>
      <w:bookmarkEnd w:id="261"/>
      <w:bookmarkEnd w:id="262"/>
    </w:p>
    <w:p w14:paraId="6C25F9C3" w14:textId="75A5F5C7"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77777777"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 xml:space="preserve">W przypadku różnicy wysokości pomiędzy ciągiem pieszym i jezdnią wymagane jest zastosowanie rampy krawężnikowej; rampa powinna mieć szerokość nie mniejszą niż 90 cm i pochylenie nie większe niż 15%. </w:t>
      </w:r>
    </w:p>
    <w:p w14:paraId="7619695F" w14:textId="77777777"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 a poziomem jezdni nie powinna być większa niż 2 cm, przy czym wymaga się, aby krawędź była zaokrąglona lub sfazowana.</w:t>
      </w:r>
    </w:p>
    <w:p w14:paraId="47EC4A43" w14:textId="31B2296B"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77777777"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 xml:space="preserve">Długość chodnika usytuowanego w ciągu przejść dla pieszych między jezdniami lub między jezdnią a torowiskiem tramwajowym powinna wynosić nie mniej niż 200 cm. </w:t>
      </w:r>
    </w:p>
    <w:p w14:paraId="19F20416" w14:textId="77777777" w:rsidR="00B50748" w:rsidRPr="00F717FB" w:rsidRDefault="00B50748" w:rsidP="00B50748">
      <w:pPr>
        <w:pStyle w:val="Tre"/>
        <w:numPr>
          <w:ilvl w:val="0"/>
          <w:numId w:val="430"/>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77777777" w:rsidR="00205C6E" w:rsidRPr="00F717FB" w:rsidRDefault="00205C6E"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B50748">
      <w:pPr>
        <w:numPr>
          <w:ilvl w:val="0"/>
          <w:numId w:val="432"/>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B50748">
      <w:pPr>
        <w:numPr>
          <w:ilvl w:val="0"/>
          <w:numId w:val="432"/>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lastRenderedPageBreak/>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B50748">
      <w:pPr>
        <w:numPr>
          <w:ilvl w:val="0"/>
          <w:numId w:val="432"/>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6B50EA47" w14:textId="667EC08B" w:rsidR="00E67B82" w:rsidRDefault="00B50748">
      <w:pPr>
        <w:numPr>
          <w:ilvl w:val="0"/>
          <w:numId w:val="432"/>
        </w:numPr>
        <w:pBdr>
          <w:top w:val="single" w:sz="4" w:space="1" w:color="auto"/>
          <w:bottom w:val="single" w:sz="4" w:space="1" w:color="auto"/>
        </w:pBdr>
        <w:shd w:val="clear" w:color="auto" w:fill="FFF2CC"/>
        <w:spacing w:after="120" w:line="276" w:lineRule="auto"/>
        <w:ind w:left="568" w:hanging="284"/>
        <w:rPr>
          <w:rFonts w:cs="Arial"/>
          <w:sz w:val="24"/>
          <w:szCs w:val="24"/>
        </w:rPr>
        <w:sectPr w:rsidR="00E67B82" w:rsidSect="00E41EB6">
          <w:headerReference w:type="default" r:id="rId36"/>
          <w:pgSz w:w="11906" w:h="16838"/>
          <w:pgMar w:top="2410" w:right="1134" w:bottom="1418" w:left="1418" w:header="709" w:footer="454" w:gutter="0"/>
          <w:cols w:space="708"/>
          <w:docGrid w:linePitch="600" w:charSpace="36864"/>
        </w:sect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1A38A1CD" w14:textId="77777777" w:rsidR="00B50748" w:rsidRPr="00E67B82" w:rsidRDefault="00B50748" w:rsidP="00B2488D">
      <w:pPr>
        <w:pStyle w:val="Nagwek2"/>
        <w:numPr>
          <w:ilvl w:val="0"/>
          <w:numId w:val="0"/>
        </w:numPr>
        <w:ind w:left="714"/>
        <w:jc w:val="left"/>
      </w:pPr>
      <w:bookmarkStart w:id="263" w:name="_Toc61362662"/>
      <w:bookmarkStart w:id="264" w:name="_Toc65857197"/>
      <w:bookmarkStart w:id="265" w:name="_Hlk53679297"/>
      <w:r w:rsidRPr="00E67B82">
        <w:lastRenderedPageBreak/>
        <w:t>Rozdział 3.  Infrastruktura transportu kolejowego - wymagania szczegółowe</w:t>
      </w:r>
      <w:bookmarkEnd w:id="263"/>
      <w:bookmarkEnd w:id="264"/>
    </w:p>
    <w:bookmarkEnd w:id="26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66" w:name="_Toc57903399"/>
      <w:bookmarkStart w:id="267" w:name="_Toc61362663"/>
      <w:bookmarkStart w:id="26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66"/>
      <w:bookmarkEnd w:id="267"/>
    </w:p>
    <w:bookmarkEnd w:id="268"/>
    <w:p w14:paraId="15B9901F" w14:textId="38C10A7F"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6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6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70" w:name="_Toc57903400"/>
      <w:bookmarkStart w:id="271" w:name="_Toc61362664"/>
      <w:r w:rsidRPr="00411A19">
        <w:rPr>
          <w:i w:val="0"/>
          <w:iCs/>
        </w:rPr>
        <w:t>Jednopoziomowe przejścia przez tory na perony pasażerskie</w:t>
      </w:r>
      <w:bookmarkEnd w:id="270"/>
      <w:bookmarkEnd w:id="271"/>
    </w:p>
    <w:p w14:paraId="7DD8124B" w14:textId="60BC78BC" w:rsidR="00B50748" w:rsidRPr="00F717FB" w:rsidRDefault="00B50748" w:rsidP="00B50748">
      <w:pPr>
        <w:pStyle w:val="Tre"/>
        <w:numPr>
          <w:ilvl w:val="0"/>
          <w:numId w:val="732"/>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6C124B">
        <w:rPr>
          <w:sz w:val="24"/>
          <w:szCs w:val="24"/>
          <w:highlight w:val="yellow"/>
          <w:lang w:eastAsia="hi-IN" w:bidi="hi-IN"/>
        </w:rPr>
        <w:t xml:space="preserve">dźwigów </w:t>
      </w:r>
      <w:r w:rsidR="00DE0327">
        <w:rPr>
          <w:sz w:val="24"/>
          <w:szCs w:val="24"/>
          <w:highlight w:val="yellow"/>
          <w:lang w:eastAsia="hi-IN" w:bidi="hi-IN"/>
        </w:rPr>
        <w:t>osobowych (</w:t>
      </w:r>
      <w:r w:rsidRPr="006C124B">
        <w:rPr>
          <w:sz w:val="24"/>
          <w:szCs w:val="24"/>
          <w:highlight w:val="yellow"/>
          <w:lang w:eastAsia="hi-IN" w:bidi="hi-IN"/>
        </w:rPr>
        <w:t>wind</w:t>
      </w:r>
      <w:r w:rsidR="00DE0327">
        <w:rPr>
          <w:sz w:val="24"/>
          <w:szCs w:val="24"/>
          <w:highlight w:val="yellow"/>
          <w:lang w:eastAsia="hi-IN" w:bidi="hi-IN"/>
        </w:rPr>
        <w:t>)</w:t>
      </w:r>
      <w:r w:rsidRPr="00F717FB">
        <w:rPr>
          <w:sz w:val="24"/>
          <w:szCs w:val="24"/>
          <w:lang w:eastAsia="hi-IN" w:bidi="hi-IN"/>
        </w:rPr>
        <w:t>.</w:t>
      </w:r>
    </w:p>
    <w:p w14:paraId="6542B8FD" w14:textId="338BB291" w:rsidR="00B50748" w:rsidRPr="00F717FB" w:rsidRDefault="00B50748" w:rsidP="00B50748">
      <w:pPr>
        <w:pStyle w:val="Tre"/>
        <w:numPr>
          <w:ilvl w:val="0"/>
          <w:numId w:val="732"/>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B50748">
      <w:pPr>
        <w:pStyle w:val="Tre"/>
        <w:numPr>
          <w:ilvl w:val="0"/>
          <w:numId w:val="732"/>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77777777" w:rsidR="00B50748" w:rsidRPr="00F717FB" w:rsidRDefault="00B50748" w:rsidP="00B50748">
      <w:pPr>
        <w:pStyle w:val="Tre"/>
        <w:numPr>
          <w:ilvl w:val="0"/>
          <w:numId w:val="732"/>
        </w:numPr>
        <w:spacing w:line="276" w:lineRule="auto"/>
        <w:jc w:val="left"/>
        <w:rPr>
          <w:sz w:val="24"/>
          <w:szCs w:val="24"/>
          <w:lang w:eastAsia="hi-IN" w:bidi="hi-IN"/>
        </w:rPr>
      </w:pPr>
      <w:r w:rsidRPr="00F717FB">
        <w:rPr>
          <w:sz w:val="24"/>
          <w:szCs w:val="24"/>
          <w:lang w:eastAsia="hi-IN" w:bidi="hi-IN"/>
        </w:rPr>
        <w:t xml:space="preserve">Jednopoziomowe przejście przez tory powinno mieć nachylenie nie większe niż 2% oraz być zaprojektowane w taki sposób, by mniejsze koła wózka nie mogły zostać uwięzione między powierzchnią przejścia a szyną.  </w:t>
      </w:r>
    </w:p>
    <w:p w14:paraId="7C5CECB7" w14:textId="77777777" w:rsidR="00B50748" w:rsidRPr="00F717FB" w:rsidRDefault="00B50748" w:rsidP="00B50748">
      <w:pPr>
        <w:pStyle w:val="Tre"/>
        <w:numPr>
          <w:ilvl w:val="0"/>
          <w:numId w:val="732"/>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B50748">
      <w:pPr>
        <w:numPr>
          <w:ilvl w:val="0"/>
          <w:numId w:val="491"/>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72" w:name="_Hlk54091521"/>
      <w:bookmarkStart w:id="273" w:name="_Toc57903401"/>
      <w:bookmarkStart w:id="274" w:name="_Toc61362665"/>
      <w:r w:rsidRPr="00411A19">
        <w:rPr>
          <w:i w:val="0"/>
          <w:iCs/>
        </w:rPr>
        <w:lastRenderedPageBreak/>
        <w:t>Wejścia do obiektów budowlanych infrastruktury kolejowej</w:t>
      </w:r>
      <w:bookmarkEnd w:id="272"/>
      <w:bookmarkEnd w:id="273"/>
      <w:bookmarkEnd w:id="274"/>
    </w:p>
    <w:p w14:paraId="538FDFFF" w14:textId="1ECE877C"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0AA5E431"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 xml:space="preserve">Przed wejściem dostępnym dla osób z niepełnosprawnościami od zewnątrz i od wewnątrz należy zapewnić przestrzeń manewrową dla osób poruszających się na wózkach </w:t>
      </w:r>
      <w:r w:rsidRPr="00F717FB">
        <w:rPr>
          <w:sz w:val="24"/>
          <w:szCs w:val="24"/>
          <w:lang w:eastAsia="hi-IN" w:bidi="hi-IN"/>
        </w:rPr>
        <w:br/>
        <w:t>o minimalnych wymiarach 150 x 150 cm poza obrysem otwierania drzwi. Nawierzchnia powinna być utwardzona i równa</w:t>
      </w:r>
      <w:r w:rsidR="006C124B">
        <w:rPr>
          <w:sz w:val="24"/>
          <w:szCs w:val="24"/>
          <w:lang w:eastAsia="hi-IN" w:bidi="hi-IN"/>
        </w:rPr>
        <w:t>,</w:t>
      </w:r>
      <w:r w:rsidRPr="00F717FB">
        <w:rPr>
          <w:sz w:val="24"/>
          <w:szCs w:val="24"/>
          <w:lang w:eastAsia="hi-IN" w:bidi="hi-IN"/>
        </w:rPr>
        <w:t xml:space="preserve"> a jej nachylenie nie może być większe niż 2%.</w:t>
      </w:r>
    </w:p>
    <w:p w14:paraId="440FB33A" w14:textId="01F1D474"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 a od strony zawiasów 10 cm.</w:t>
      </w:r>
    </w:p>
    <w:p w14:paraId="35C91003"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rFonts w:eastAsia="Times New Roman"/>
          <w:sz w:val="24"/>
          <w:szCs w:val="24"/>
          <w:lang w:eastAsia="pl-PL"/>
        </w:rPr>
        <w:lastRenderedPageBreak/>
        <w:t>Górna krawędź klamki, zamka oraz dzwonka nie może znajdować się wyżej niż 110 cm nad poziomem podłogi.</w:t>
      </w:r>
    </w:p>
    <w:p w14:paraId="7D78083F" w14:textId="72227E3C"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B50748">
      <w:pPr>
        <w:pStyle w:val="Tre"/>
        <w:numPr>
          <w:ilvl w:val="0"/>
          <w:numId w:val="471"/>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75" w:name="_Hlk53760616"/>
      <w:r w:rsidRPr="00F717FB">
        <w:rPr>
          <w:rFonts w:eastAsia="Times New Roman" w:cs="Arial"/>
          <w:b/>
          <w:bCs/>
          <w:iCs/>
          <w:sz w:val="24"/>
          <w:szCs w:val="24"/>
          <w:lang w:eastAsia="pl-PL"/>
        </w:rPr>
        <w:t>Uwaga:</w:t>
      </w:r>
    </w:p>
    <w:bookmarkEnd w:id="275"/>
    <w:p w14:paraId="0941E18B" w14:textId="3923B8C4" w:rsidR="00B50748" w:rsidRPr="00F717FB" w:rsidRDefault="00B50748" w:rsidP="00B50748">
      <w:pPr>
        <w:numPr>
          <w:ilvl w:val="0"/>
          <w:numId w:val="289"/>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3051C799" w:rsidR="00B50748" w:rsidRPr="00F717FB" w:rsidRDefault="00B50748" w:rsidP="00B50748">
      <w:pPr>
        <w:numPr>
          <w:ilvl w:val="0"/>
          <w:numId w:val="289"/>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 xml:space="preserve">w przypadku zastosowania reflektorów powinny być one rozmieszczone i skierowane </w:t>
      </w:r>
      <w:r w:rsidRPr="00F717FB">
        <w:rPr>
          <w:rFonts w:eastAsia="Times New Roman" w:cs="Arial"/>
          <w:iCs/>
          <w:sz w:val="24"/>
          <w:szCs w:val="24"/>
          <w:lang w:eastAsia="pl-PL"/>
        </w:rPr>
        <w:br/>
        <w:t>w sposób nieprzeszkadzający użytkownikowi.</w:t>
      </w:r>
    </w:p>
    <w:p w14:paraId="0AC76D80"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B50748">
      <w:pPr>
        <w:numPr>
          <w:ilvl w:val="0"/>
          <w:numId w:val="472"/>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B50748">
      <w:pPr>
        <w:numPr>
          <w:ilvl w:val="0"/>
          <w:numId w:val="472"/>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76" w:name="_Toc57903402"/>
      <w:bookmarkStart w:id="277" w:name="_Toc61362666"/>
      <w:r w:rsidRPr="00411A19">
        <w:rPr>
          <w:i w:val="0"/>
          <w:iCs/>
        </w:rPr>
        <w:t>Komunikacja</w:t>
      </w:r>
      <w:r w:rsidRPr="00411A19">
        <w:rPr>
          <w:i w:val="0"/>
          <w:iCs/>
          <w:lang w:eastAsia="pl-PL"/>
        </w:rPr>
        <w:t xml:space="preserve"> pozioma</w:t>
      </w:r>
      <w:bookmarkEnd w:id="276"/>
      <w:bookmarkEnd w:id="277"/>
    </w:p>
    <w:p w14:paraId="782862FA" w14:textId="0CF22B80" w:rsidR="00B50748" w:rsidRPr="00F717FB" w:rsidRDefault="00B50748" w:rsidP="00B50748">
      <w:pPr>
        <w:pStyle w:val="Tre"/>
        <w:numPr>
          <w:ilvl w:val="0"/>
          <w:numId w:val="475"/>
        </w:numPr>
        <w:spacing w:line="276" w:lineRule="auto"/>
        <w:ind w:left="284" w:hanging="284"/>
        <w:jc w:val="left"/>
        <w:rPr>
          <w:sz w:val="24"/>
          <w:szCs w:val="24"/>
          <w:lang w:eastAsia="hi-IN" w:bidi="hi-IN"/>
        </w:rPr>
      </w:pPr>
      <w:bookmarkStart w:id="278" w:name="_Hlk54091760"/>
      <w:r w:rsidRPr="00F717FB">
        <w:rPr>
          <w:sz w:val="24"/>
          <w:szCs w:val="24"/>
          <w:lang w:eastAsia="hi-IN" w:bidi="hi-IN"/>
        </w:rPr>
        <w:t xml:space="preserve">Minimalne wymiary </w:t>
      </w:r>
      <w:bookmarkStart w:id="279" w:name="_Hlk53761359"/>
      <w:r w:rsidRPr="00F717FB">
        <w:rPr>
          <w:sz w:val="24"/>
          <w:szCs w:val="24"/>
          <w:lang w:eastAsia="hi-IN" w:bidi="hi-IN"/>
        </w:rPr>
        <w:t xml:space="preserve">ciągów komunikacji poziomej </w:t>
      </w:r>
      <w:bookmarkEnd w:id="279"/>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78"/>
    <w:p w14:paraId="406A1239" w14:textId="759913AA" w:rsidR="00B50748" w:rsidRPr="00F717FB" w:rsidRDefault="00B50748" w:rsidP="00B50748">
      <w:pPr>
        <w:pStyle w:val="Tre"/>
        <w:numPr>
          <w:ilvl w:val="0"/>
          <w:numId w:val="475"/>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B50748">
      <w:pPr>
        <w:pStyle w:val="Tre"/>
        <w:numPr>
          <w:ilvl w:val="0"/>
          <w:numId w:val="475"/>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B50748">
      <w:pPr>
        <w:pStyle w:val="Tre"/>
        <w:numPr>
          <w:ilvl w:val="0"/>
          <w:numId w:val="475"/>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80" w:name="_Toc57903403"/>
      <w:bookmarkStart w:id="281" w:name="_Toc61362667"/>
    </w:p>
    <w:p w14:paraId="04DF64C8" w14:textId="77777777" w:rsidR="00B50748" w:rsidRPr="00411A19" w:rsidRDefault="00B50748" w:rsidP="00411A19">
      <w:pPr>
        <w:pStyle w:val="Nagwek3"/>
        <w:rPr>
          <w:b w:val="0"/>
          <w:iCs/>
          <w:lang w:eastAsia="pl-PL"/>
        </w:rPr>
      </w:pPr>
      <w:r w:rsidRPr="00411A19">
        <w:rPr>
          <w:i w:val="0"/>
          <w:iCs/>
          <w:lang w:eastAsia="pl-PL"/>
        </w:rPr>
        <w:t xml:space="preserve">Trasy </w:t>
      </w:r>
      <w:r w:rsidRPr="00411A19">
        <w:rPr>
          <w:i w:val="0"/>
          <w:iCs/>
        </w:rPr>
        <w:t>pozbawione</w:t>
      </w:r>
      <w:r w:rsidRPr="00411A19">
        <w:rPr>
          <w:i w:val="0"/>
          <w:iCs/>
          <w:lang w:eastAsia="pl-PL"/>
        </w:rPr>
        <w:t xml:space="preserve"> przeszkód</w:t>
      </w:r>
      <w:bookmarkEnd w:id="280"/>
      <w:bookmarkEnd w:id="281"/>
    </w:p>
    <w:p w14:paraId="092A054E" w14:textId="77777777"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p>
    <w:p w14:paraId="2C1A411A" w14:textId="77777777"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E52E41">
        <w:rPr>
          <w:rFonts w:eastAsia="Times New Roman"/>
          <w:sz w:val="24"/>
          <w:szCs w:val="24"/>
          <w:highlight w:val="yellow"/>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82" w:name="_Hlk53734663"/>
      <w:r w:rsidRPr="00F717FB">
        <w:rPr>
          <w:sz w:val="24"/>
          <w:szCs w:val="24"/>
          <w:lang w:eastAsia="hi-IN" w:bidi="hi-IN"/>
        </w:rPr>
        <w:t>pozbawionych</w:t>
      </w:r>
      <w:bookmarkEnd w:id="282"/>
      <w:r w:rsidRPr="00F717FB">
        <w:rPr>
          <w:sz w:val="24"/>
          <w:szCs w:val="24"/>
          <w:lang w:eastAsia="hi-IN" w:bidi="hi-IN"/>
        </w:rPr>
        <w:t xml:space="preserve"> przeszkód nie wolno stosować progów.</w:t>
      </w:r>
    </w:p>
    <w:p w14:paraId="6E031506" w14:textId="77777777"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bookmarkStart w:id="283"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83"/>
    <w:p w14:paraId="074A763A" w14:textId="417B8339" w:rsidR="00B50748" w:rsidRPr="00F717FB" w:rsidRDefault="00B50748" w:rsidP="00B50748">
      <w:pPr>
        <w:pStyle w:val="Tre"/>
        <w:numPr>
          <w:ilvl w:val="0"/>
          <w:numId w:val="72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B50748">
      <w:pPr>
        <w:numPr>
          <w:ilvl w:val="0"/>
          <w:numId w:val="472"/>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84" w:name="_Hlk54091989"/>
      <w:bookmarkStart w:id="285" w:name="_Toc57903404"/>
      <w:bookmarkStart w:id="286" w:name="_Toc61362668"/>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84"/>
      <w:bookmarkEnd w:id="285"/>
      <w:bookmarkEnd w:id="286"/>
    </w:p>
    <w:p w14:paraId="55408355" w14:textId="77777777" w:rsidR="00B50748" w:rsidRPr="00F717FB" w:rsidRDefault="00B50748" w:rsidP="00B50748">
      <w:pPr>
        <w:pStyle w:val="Tre"/>
        <w:numPr>
          <w:ilvl w:val="0"/>
          <w:numId w:val="477"/>
        </w:numPr>
        <w:spacing w:line="276" w:lineRule="auto"/>
        <w:ind w:left="284" w:hanging="284"/>
        <w:jc w:val="left"/>
        <w:rPr>
          <w:rFonts w:eastAsia="Times New Roman"/>
          <w:sz w:val="24"/>
          <w:szCs w:val="24"/>
          <w:lang w:eastAsia="pl-PL"/>
        </w:rPr>
      </w:pPr>
      <w:bookmarkStart w:id="287" w:name="_Hlk57888850"/>
      <w:bookmarkStart w:id="288" w:name="_Hlk54029294"/>
      <w:r w:rsidRPr="00F717FB">
        <w:rPr>
          <w:sz w:val="24"/>
          <w:szCs w:val="24"/>
          <w:lang w:eastAsia="hi-IN" w:bidi="hi-IN"/>
        </w:rPr>
        <w:t xml:space="preserve">Przeźroczyste elementy drzwi i ścian, muszą być oznakowane kontrastowymi oznaczeniami graficznymi. </w:t>
      </w:r>
    </w:p>
    <w:bookmarkEnd w:id="287"/>
    <w:p w14:paraId="26FB373C" w14:textId="3A66049D" w:rsidR="00B50748" w:rsidRPr="00F717FB" w:rsidRDefault="00B50748" w:rsidP="00B50748">
      <w:pPr>
        <w:pStyle w:val="Tre"/>
        <w:numPr>
          <w:ilvl w:val="0"/>
          <w:numId w:val="477"/>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7777777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lastRenderedPageBreak/>
        <w:t xml:space="preserve">- od 90 do 100 cm (dolny pas) </w:t>
      </w:r>
    </w:p>
    <w:p w14:paraId="4B02D275" w14:textId="7777777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 od 130 do 140 cm (górny pas). </w:t>
      </w:r>
    </w:p>
    <w:p w14:paraId="4650A9F2" w14:textId="76CBCBE1"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proofErr w:type="spellStart"/>
      <w:r w:rsidRPr="00F717FB">
        <w:rPr>
          <w:rFonts w:eastAsia="Times New Roman"/>
          <w:sz w:val="24"/>
          <w:szCs w:val="24"/>
          <w:lang w:eastAsia="pl-PL"/>
        </w:rPr>
        <w:t>min</w:t>
      </w:r>
      <w:r w:rsidR="00E52E41">
        <w:rPr>
          <w:rFonts w:eastAsia="Times New Roman"/>
          <w:sz w:val="24"/>
          <w:szCs w:val="24"/>
          <w:lang w:eastAsia="pl-PL"/>
        </w:rPr>
        <w:t>inimum</w:t>
      </w:r>
      <w:proofErr w:type="spellEnd"/>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B50748">
      <w:pPr>
        <w:pStyle w:val="Tre"/>
        <w:numPr>
          <w:ilvl w:val="0"/>
          <w:numId w:val="477"/>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289" w:name="_Toc57903405"/>
      <w:bookmarkStart w:id="290" w:name="_Toc61362669"/>
      <w:bookmarkEnd w:id="288"/>
      <w:r w:rsidRPr="00411A19">
        <w:rPr>
          <w:i w:val="0"/>
          <w:iCs/>
        </w:rPr>
        <w:t>Kasy, punkty informacyjne i obsługi klienta</w:t>
      </w:r>
      <w:bookmarkEnd w:id="289"/>
      <w:bookmarkEnd w:id="290"/>
    </w:p>
    <w:p w14:paraId="23A3C58B" w14:textId="77777777"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291" w:name="_Hlk53745021"/>
      <w:r w:rsidRPr="00F717FB">
        <w:rPr>
          <w:sz w:val="24"/>
          <w:szCs w:val="24"/>
          <w:lang w:eastAsia="hi-IN" w:bidi="hi-IN"/>
        </w:rPr>
        <w:br/>
        <w:t xml:space="preserve">z niepełnosprawnościami </w:t>
      </w:r>
      <w:bookmarkEnd w:id="291"/>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77777777"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Jeśli pomiędzy pasażerem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B50748">
      <w:pPr>
        <w:pStyle w:val="Tre"/>
        <w:numPr>
          <w:ilvl w:val="0"/>
          <w:numId w:val="494"/>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77777777" w:rsidR="00B50748" w:rsidRPr="00F717FB" w:rsidRDefault="00B50748"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lastRenderedPageBreak/>
        <w:t>Dobre praktyki</w:t>
      </w:r>
    </w:p>
    <w:p w14:paraId="07B7C97E" w14:textId="77777777" w:rsidR="00B50748" w:rsidRPr="00F717FB" w:rsidRDefault="00B50748" w:rsidP="00B50748">
      <w:pPr>
        <w:numPr>
          <w:ilvl w:val="0"/>
          <w:numId w:val="495"/>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292"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B50748">
      <w:pPr>
        <w:numPr>
          <w:ilvl w:val="0"/>
          <w:numId w:val="49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292"/>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293" w:name="_Toc57903406"/>
      <w:bookmarkStart w:id="294" w:name="_Toc61362670"/>
      <w:r w:rsidRPr="00411A19">
        <w:rPr>
          <w:i w:val="0"/>
          <w:iCs/>
        </w:rPr>
        <w:t>Meble i urządzenia wolnostojące</w:t>
      </w:r>
      <w:bookmarkEnd w:id="293"/>
      <w:bookmarkEnd w:id="294"/>
    </w:p>
    <w:p w14:paraId="3EB7A359" w14:textId="77777777"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B50748">
      <w:pPr>
        <w:pStyle w:val="Tre"/>
        <w:numPr>
          <w:ilvl w:val="0"/>
          <w:numId w:val="478"/>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295" w:name="_Toc57903407"/>
      <w:bookmarkStart w:id="296" w:name="_Toc61362671"/>
      <w:bookmarkStart w:id="297" w:name="_Hlk54092205"/>
      <w:r w:rsidRPr="00411A19">
        <w:rPr>
          <w:i w:val="0"/>
          <w:iCs/>
          <w:lang w:eastAsia="pl-PL"/>
        </w:rPr>
        <w:t xml:space="preserve">Komunikacja </w:t>
      </w:r>
      <w:r w:rsidRPr="00411A19">
        <w:rPr>
          <w:i w:val="0"/>
          <w:iCs/>
        </w:rPr>
        <w:t>pionowa</w:t>
      </w:r>
      <w:bookmarkEnd w:id="295"/>
      <w:bookmarkEnd w:id="296"/>
    </w:p>
    <w:bookmarkEnd w:id="297"/>
    <w:p w14:paraId="0CCED98C" w14:textId="79171F34" w:rsidR="00B50748" w:rsidRPr="00F717FB" w:rsidRDefault="00B50748" w:rsidP="00B50748">
      <w:pPr>
        <w:pStyle w:val="Tre"/>
        <w:numPr>
          <w:ilvl w:val="0"/>
          <w:numId w:val="473"/>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E52E41">
        <w:rPr>
          <w:sz w:val="24"/>
          <w:szCs w:val="24"/>
          <w:highlight w:val="yellow"/>
          <w:lang w:eastAsia="hi-IN" w:bidi="hi-IN"/>
        </w:rPr>
        <w:t>windy</w:t>
      </w:r>
      <w:r w:rsidR="004165EC">
        <w:rPr>
          <w:sz w:val="24"/>
          <w:szCs w:val="24"/>
          <w:lang w:eastAsia="hi-IN" w:bidi="hi-IN"/>
        </w:rPr>
        <w:t>)</w:t>
      </w:r>
      <w:r w:rsidRPr="00F717FB">
        <w:rPr>
          <w:sz w:val="24"/>
          <w:szCs w:val="24"/>
          <w:lang w:eastAsia="hi-IN" w:bidi="hi-IN"/>
        </w:rPr>
        <w:t>. Podnośniki należy instalować wyłącznie tam, gdzie brak jest możliwości wykonania podjazdów lub wind.</w:t>
      </w:r>
    </w:p>
    <w:p w14:paraId="767C9251" w14:textId="2F4DCC03" w:rsidR="00B50748" w:rsidRPr="00F717FB" w:rsidRDefault="00B50748" w:rsidP="00B50748">
      <w:pPr>
        <w:pStyle w:val="Tre"/>
        <w:numPr>
          <w:ilvl w:val="0"/>
          <w:numId w:val="473"/>
        </w:numPr>
        <w:spacing w:line="276" w:lineRule="auto"/>
        <w:ind w:left="284" w:hanging="284"/>
        <w:jc w:val="left"/>
        <w:rPr>
          <w:sz w:val="24"/>
          <w:szCs w:val="24"/>
          <w:lang w:eastAsia="hi-IN" w:bidi="hi-IN"/>
        </w:rPr>
      </w:pPr>
      <w:r w:rsidRPr="00F717FB">
        <w:rPr>
          <w:sz w:val="24"/>
          <w:szCs w:val="24"/>
          <w:lang w:eastAsia="hi-IN" w:bidi="hi-IN"/>
        </w:rPr>
        <w:lastRenderedPageBreak/>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B50748">
      <w:pPr>
        <w:pStyle w:val="Tre"/>
        <w:numPr>
          <w:ilvl w:val="0"/>
          <w:numId w:val="473"/>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B50748">
      <w:pPr>
        <w:pStyle w:val="Tre"/>
        <w:numPr>
          <w:ilvl w:val="0"/>
          <w:numId w:val="473"/>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C566DDE" w:rsidR="00B50748" w:rsidRPr="00F717FB" w:rsidRDefault="00B50748" w:rsidP="00B50748">
      <w:pPr>
        <w:pStyle w:val="Tre"/>
        <w:numPr>
          <w:ilvl w:val="0"/>
          <w:numId w:val="473"/>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B50748">
      <w:pPr>
        <w:numPr>
          <w:ilvl w:val="0"/>
          <w:numId w:val="49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298" w:name="_Toc57903408"/>
      <w:bookmarkStart w:id="299" w:name="_Toc61362672"/>
      <w:r w:rsidRPr="00411A19">
        <w:rPr>
          <w:i w:val="0"/>
          <w:iCs/>
          <w:lang w:eastAsia="pl-PL"/>
        </w:rPr>
        <w:t xml:space="preserve">Przestrzeń </w:t>
      </w:r>
      <w:r w:rsidRPr="00411A19">
        <w:rPr>
          <w:i w:val="0"/>
          <w:iCs/>
        </w:rPr>
        <w:t>peronu</w:t>
      </w:r>
      <w:bookmarkEnd w:id="298"/>
      <w:bookmarkEnd w:id="299"/>
    </w:p>
    <w:p w14:paraId="5BEE9E98" w14:textId="77777777" w:rsidR="00B50748" w:rsidRPr="00F717FB" w:rsidRDefault="00B50748" w:rsidP="00B50748">
      <w:pPr>
        <w:pStyle w:val="Tre"/>
        <w:numPr>
          <w:ilvl w:val="0"/>
          <w:numId w:val="496"/>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B50748">
      <w:pPr>
        <w:pStyle w:val="Tre"/>
        <w:numPr>
          <w:ilvl w:val="0"/>
          <w:numId w:val="496"/>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B50748">
      <w:pPr>
        <w:pStyle w:val="Tre"/>
        <w:numPr>
          <w:ilvl w:val="0"/>
          <w:numId w:val="496"/>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77777777" w:rsidR="00B50748" w:rsidRPr="00F717FB" w:rsidRDefault="00B50748" w:rsidP="00B50748">
      <w:pPr>
        <w:pStyle w:val="Tre"/>
        <w:numPr>
          <w:ilvl w:val="0"/>
          <w:numId w:val="496"/>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 Spadek w strefie zagrożenia nie powinien przekraczać 1%.</w:t>
      </w:r>
    </w:p>
    <w:p w14:paraId="38FC5120" w14:textId="77777777" w:rsidR="00B50748" w:rsidRPr="00411A19" w:rsidRDefault="00B50748" w:rsidP="00411A19">
      <w:pPr>
        <w:pStyle w:val="Nagwek3"/>
        <w:rPr>
          <w:b w:val="0"/>
          <w:iCs/>
        </w:rPr>
      </w:pPr>
      <w:bookmarkStart w:id="300" w:name="_Hlk54092262"/>
      <w:bookmarkStart w:id="301" w:name="_Toc57903409"/>
      <w:bookmarkStart w:id="302" w:name="_Toc61362673"/>
      <w:r w:rsidRPr="00411A19">
        <w:rPr>
          <w:i w:val="0"/>
          <w:iCs/>
        </w:rPr>
        <w:lastRenderedPageBreak/>
        <w:t>Strefa zagrożenia na peronach</w:t>
      </w:r>
      <w:bookmarkEnd w:id="300"/>
      <w:bookmarkEnd w:id="301"/>
      <w:bookmarkEnd w:id="302"/>
    </w:p>
    <w:p w14:paraId="42C11AEE" w14:textId="77777777" w:rsidR="00B50748" w:rsidRPr="00F717FB" w:rsidRDefault="00B50748" w:rsidP="00B50748">
      <w:pPr>
        <w:pStyle w:val="Tre"/>
        <w:numPr>
          <w:ilvl w:val="0"/>
          <w:numId w:val="500"/>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B50748">
      <w:pPr>
        <w:pStyle w:val="Tre"/>
        <w:numPr>
          <w:ilvl w:val="0"/>
          <w:numId w:val="500"/>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B50748">
      <w:pPr>
        <w:pStyle w:val="Tre"/>
        <w:numPr>
          <w:ilvl w:val="0"/>
          <w:numId w:val="501"/>
        </w:numPr>
        <w:spacing w:before="0" w:after="0" w:line="276" w:lineRule="auto"/>
        <w:ind w:left="567" w:hanging="283"/>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B50748">
      <w:pPr>
        <w:pStyle w:val="Tre"/>
        <w:numPr>
          <w:ilvl w:val="0"/>
          <w:numId w:val="501"/>
        </w:numPr>
        <w:spacing w:before="0" w:after="0" w:line="276" w:lineRule="auto"/>
        <w:ind w:left="567" w:hanging="283"/>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B50748">
      <w:pPr>
        <w:pStyle w:val="Tre"/>
        <w:numPr>
          <w:ilvl w:val="0"/>
          <w:numId w:val="501"/>
        </w:numPr>
        <w:spacing w:before="0" w:after="0" w:line="276" w:lineRule="auto"/>
        <w:ind w:left="567" w:hanging="283"/>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B50748">
      <w:pPr>
        <w:pStyle w:val="Tre"/>
        <w:numPr>
          <w:ilvl w:val="0"/>
          <w:numId w:val="500"/>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B50748">
      <w:pPr>
        <w:pStyle w:val="Tre"/>
        <w:numPr>
          <w:ilvl w:val="0"/>
          <w:numId w:val="500"/>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03" w:name="_Hlk54092299"/>
      <w:bookmarkStart w:id="304" w:name="_Toc57903410"/>
      <w:bookmarkStart w:id="305" w:name="_Toc61362674"/>
      <w:r w:rsidRPr="00411A19">
        <w:rPr>
          <w:i w:val="0"/>
          <w:iCs/>
        </w:rPr>
        <w:t>Podjazdy peronowe</w:t>
      </w:r>
      <w:bookmarkEnd w:id="303"/>
      <w:bookmarkEnd w:id="304"/>
      <w:bookmarkEnd w:id="305"/>
    </w:p>
    <w:p w14:paraId="640992B4" w14:textId="2AC1C6D9" w:rsidR="00B50748" w:rsidRPr="00F717FB" w:rsidRDefault="00B50748" w:rsidP="00B50748">
      <w:pPr>
        <w:pStyle w:val="Tre"/>
        <w:numPr>
          <w:ilvl w:val="0"/>
          <w:numId w:val="482"/>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B50748">
      <w:pPr>
        <w:pStyle w:val="Tre"/>
        <w:numPr>
          <w:ilvl w:val="0"/>
          <w:numId w:val="482"/>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B50748">
      <w:pPr>
        <w:pStyle w:val="Tre"/>
        <w:numPr>
          <w:ilvl w:val="0"/>
          <w:numId w:val="481"/>
        </w:numPr>
        <w:spacing w:before="0" w:after="0" w:line="276" w:lineRule="auto"/>
        <w:ind w:left="567" w:hanging="283"/>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B50748">
      <w:pPr>
        <w:pStyle w:val="Tre"/>
        <w:numPr>
          <w:ilvl w:val="0"/>
          <w:numId w:val="481"/>
        </w:numPr>
        <w:spacing w:before="0" w:after="0" w:line="276" w:lineRule="auto"/>
        <w:ind w:left="567" w:hanging="283"/>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B50748">
      <w:pPr>
        <w:pStyle w:val="Tre"/>
        <w:numPr>
          <w:ilvl w:val="0"/>
          <w:numId w:val="481"/>
        </w:numPr>
        <w:spacing w:before="0" w:after="0" w:line="276" w:lineRule="auto"/>
        <w:ind w:left="567" w:hanging="283"/>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B50748">
      <w:pPr>
        <w:pStyle w:val="Tre"/>
        <w:numPr>
          <w:ilvl w:val="0"/>
          <w:numId w:val="481"/>
        </w:numPr>
        <w:spacing w:before="0" w:after="0" w:line="276" w:lineRule="auto"/>
        <w:ind w:left="567" w:hanging="283"/>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B50748">
      <w:pPr>
        <w:pStyle w:val="Tre"/>
        <w:numPr>
          <w:ilvl w:val="0"/>
          <w:numId w:val="482"/>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 xml:space="preserve">(w szczególności podpory powinny posiadać kontrastujące kolorystycznie pasy </w:t>
      </w:r>
      <w:r w:rsidRPr="00F717FB">
        <w:rPr>
          <w:sz w:val="24"/>
          <w:szCs w:val="24"/>
          <w:lang w:eastAsia="hi-IN" w:bidi="hi-IN"/>
        </w:rPr>
        <w:lastRenderedPageBreak/>
        <w:t>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B50748">
      <w:pPr>
        <w:numPr>
          <w:ilvl w:val="0"/>
          <w:numId w:val="49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06" w:name="_Toc57903411"/>
      <w:bookmarkStart w:id="307" w:name="_Toc61362675"/>
      <w:r w:rsidRPr="00411A19">
        <w:rPr>
          <w:i w:val="0"/>
          <w:iCs/>
          <w:lang w:eastAsia="pl-PL"/>
        </w:rPr>
        <w:t xml:space="preserve">Podnośniki </w:t>
      </w:r>
      <w:r w:rsidRPr="00411A19">
        <w:rPr>
          <w:i w:val="0"/>
          <w:iCs/>
        </w:rPr>
        <w:t>peronowe</w:t>
      </w:r>
      <w:bookmarkEnd w:id="306"/>
      <w:bookmarkEnd w:id="307"/>
    </w:p>
    <w:p w14:paraId="44DFCC82" w14:textId="3F72B29C" w:rsidR="00B50748" w:rsidRPr="00F717FB" w:rsidRDefault="00B50748" w:rsidP="00B50748">
      <w:pPr>
        <w:pStyle w:val="Tre"/>
        <w:numPr>
          <w:ilvl w:val="0"/>
          <w:numId w:val="483"/>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B50748">
      <w:pPr>
        <w:pStyle w:val="Tre"/>
        <w:numPr>
          <w:ilvl w:val="0"/>
          <w:numId w:val="483"/>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B50748">
      <w:pPr>
        <w:pStyle w:val="Tre"/>
        <w:numPr>
          <w:ilvl w:val="0"/>
          <w:numId w:val="484"/>
        </w:numPr>
        <w:spacing w:before="0" w:after="0" w:line="276" w:lineRule="auto"/>
        <w:ind w:left="567" w:hanging="283"/>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B50748">
      <w:pPr>
        <w:pStyle w:val="Tre"/>
        <w:numPr>
          <w:ilvl w:val="0"/>
          <w:numId w:val="484"/>
        </w:numPr>
        <w:spacing w:before="0" w:after="0" w:line="276" w:lineRule="auto"/>
        <w:ind w:left="567" w:hanging="283"/>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B50748">
      <w:pPr>
        <w:pStyle w:val="Tre"/>
        <w:numPr>
          <w:ilvl w:val="0"/>
          <w:numId w:val="484"/>
        </w:numPr>
        <w:spacing w:before="0" w:after="0" w:line="276" w:lineRule="auto"/>
        <w:ind w:left="567" w:hanging="283"/>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2054C93A" w:rsidR="00B50748" w:rsidRPr="00F717FB" w:rsidRDefault="00B50748" w:rsidP="00B50748">
      <w:pPr>
        <w:pStyle w:val="Tre"/>
        <w:numPr>
          <w:ilvl w:val="0"/>
          <w:numId w:val="484"/>
        </w:numPr>
        <w:spacing w:before="0" w:after="0" w:line="276" w:lineRule="auto"/>
        <w:ind w:left="567" w:hanging="283"/>
        <w:jc w:val="left"/>
        <w:rPr>
          <w:sz w:val="24"/>
          <w:szCs w:val="24"/>
          <w:lang w:eastAsia="hi-IN" w:bidi="hi-IN"/>
        </w:rPr>
      </w:pPr>
      <w:r w:rsidRPr="00F717FB">
        <w:rPr>
          <w:sz w:val="24"/>
          <w:szCs w:val="24"/>
          <w:lang w:eastAsia="hi-IN" w:bidi="hi-IN"/>
        </w:rPr>
        <w:t xml:space="preserve">platforma ruchoma wysuwana nad uskokiem pomiędzy platformą podnośnika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B50748">
      <w:pPr>
        <w:pStyle w:val="Tre"/>
        <w:numPr>
          <w:ilvl w:val="0"/>
          <w:numId w:val="484"/>
        </w:numPr>
        <w:spacing w:before="0" w:after="0" w:line="276" w:lineRule="auto"/>
        <w:ind w:left="567" w:hanging="283"/>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B50748">
      <w:pPr>
        <w:pStyle w:val="Tre"/>
        <w:numPr>
          <w:ilvl w:val="0"/>
          <w:numId w:val="484"/>
        </w:numPr>
        <w:spacing w:before="0" w:after="0" w:line="276" w:lineRule="auto"/>
        <w:ind w:left="567" w:hanging="283"/>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77777777" w:rsidR="00B50748" w:rsidRPr="00F717FB" w:rsidRDefault="00B50748" w:rsidP="00B50748">
      <w:pPr>
        <w:pStyle w:val="Tre"/>
        <w:numPr>
          <w:ilvl w:val="0"/>
          <w:numId w:val="483"/>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 a podłoga podnośnika musi być antypoślizgowa.</w:t>
      </w:r>
    </w:p>
    <w:p w14:paraId="6015C2F0" w14:textId="77777777" w:rsidR="00B50748" w:rsidRPr="00F717FB" w:rsidRDefault="00B50748" w:rsidP="00B50748">
      <w:pPr>
        <w:pStyle w:val="Tre"/>
        <w:numPr>
          <w:ilvl w:val="0"/>
          <w:numId w:val="483"/>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B50748">
      <w:pPr>
        <w:pStyle w:val="Tre"/>
        <w:numPr>
          <w:ilvl w:val="0"/>
          <w:numId w:val="147"/>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B50748">
      <w:pPr>
        <w:pStyle w:val="Tre"/>
        <w:numPr>
          <w:ilvl w:val="0"/>
          <w:numId w:val="147"/>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B50748">
      <w:pPr>
        <w:pStyle w:val="Tre"/>
        <w:numPr>
          <w:ilvl w:val="0"/>
          <w:numId w:val="147"/>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B50748">
      <w:pPr>
        <w:pStyle w:val="Tre"/>
        <w:numPr>
          <w:ilvl w:val="0"/>
          <w:numId w:val="147"/>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B50748">
      <w:pPr>
        <w:numPr>
          <w:ilvl w:val="0"/>
          <w:numId w:val="48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B50748">
      <w:pPr>
        <w:numPr>
          <w:ilvl w:val="0"/>
          <w:numId w:val="48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B50748">
      <w:pPr>
        <w:numPr>
          <w:ilvl w:val="0"/>
          <w:numId w:val="488"/>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B50748">
      <w:pPr>
        <w:numPr>
          <w:ilvl w:val="0"/>
          <w:numId w:val="488"/>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08" w:name="_Hlk54092336"/>
      <w:bookmarkStart w:id="309" w:name="_Toc57903412"/>
      <w:bookmarkStart w:id="310" w:name="_Toc61362676"/>
      <w:r w:rsidRPr="00411A19">
        <w:rPr>
          <w:i w:val="0"/>
          <w:iCs/>
        </w:rPr>
        <w:t>Informacje wizualne, dotykowe i głosowe</w:t>
      </w:r>
      <w:bookmarkEnd w:id="308"/>
      <w:bookmarkEnd w:id="309"/>
      <w:bookmarkEnd w:id="310"/>
    </w:p>
    <w:p w14:paraId="6FE2A8EB"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lastRenderedPageBreak/>
        <w:t>Oznakowanie dotykowe w alfabecie Braille'a lub pismem wypukłym należy zamontować w toaletach oraz na podnośnikach.</w:t>
      </w:r>
    </w:p>
    <w:p w14:paraId="59930EDF"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B50748">
      <w:pPr>
        <w:pStyle w:val="Tre"/>
        <w:numPr>
          <w:ilvl w:val="0"/>
          <w:numId w:val="479"/>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B50748">
      <w:pPr>
        <w:numPr>
          <w:ilvl w:val="0"/>
          <w:numId w:val="491"/>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B50748">
      <w:pPr>
        <w:numPr>
          <w:ilvl w:val="0"/>
          <w:numId w:val="491"/>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11" w:name="_Toc57903413"/>
      <w:bookmarkStart w:id="312" w:name="_Toc61362677"/>
      <w:r w:rsidRPr="00411A19">
        <w:rPr>
          <w:i w:val="0"/>
          <w:iCs/>
        </w:rPr>
        <w:t>Wyświetlacze stosowane w informacji wizualnej</w:t>
      </w:r>
      <w:bookmarkEnd w:id="311"/>
      <w:bookmarkEnd w:id="312"/>
    </w:p>
    <w:p w14:paraId="332CBEAD" w14:textId="77777777" w:rsidR="00B50748" w:rsidRPr="00F717FB" w:rsidRDefault="00B50748" w:rsidP="00B50748">
      <w:pPr>
        <w:pStyle w:val="Tre"/>
        <w:numPr>
          <w:ilvl w:val="0"/>
          <w:numId w:val="480"/>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B50748">
      <w:pPr>
        <w:pStyle w:val="Tre"/>
        <w:numPr>
          <w:ilvl w:val="0"/>
          <w:numId w:val="480"/>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B50748">
      <w:pPr>
        <w:pStyle w:val="Tre"/>
        <w:numPr>
          <w:ilvl w:val="0"/>
          <w:numId w:val="480"/>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13" w:name="_Toc57903414"/>
      <w:bookmarkStart w:id="314" w:name="_Toc61362678"/>
      <w:r w:rsidRPr="00411A19">
        <w:rPr>
          <w:i w:val="0"/>
          <w:iCs/>
        </w:rPr>
        <w:t>Toalety i stanowiska przewijania dzieci i dorosłych</w:t>
      </w:r>
      <w:bookmarkEnd w:id="313"/>
      <w:bookmarkEnd w:id="314"/>
    </w:p>
    <w:p w14:paraId="4C9771BD" w14:textId="234C338D" w:rsidR="00B50748" w:rsidRPr="00F717FB" w:rsidRDefault="00B50748" w:rsidP="00B50748">
      <w:pPr>
        <w:pStyle w:val="Tre"/>
        <w:numPr>
          <w:ilvl w:val="0"/>
          <w:numId w:val="492"/>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B50748">
      <w:pPr>
        <w:pStyle w:val="Tre"/>
        <w:numPr>
          <w:ilvl w:val="0"/>
          <w:numId w:val="492"/>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B50748">
      <w:pPr>
        <w:pStyle w:val="Tre"/>
        <w:numPr>
          <w:ilvl w:val="0"/>
          <w:numId w:val="492"/>
        </w:numPr>
        <w:spacing w:line="276" w:lineRule="auto"/>
        <w:ind w:left="284" w:hanging="284"/>
        <w:jc w:val="left"/>
        <w:rPr>
          <w:sz w:val="24"/>
          <w:szCs w:val="24"/>
          <w:lang w:eastAsia="hi-IN" w:bidi="hi-IN"/>
        </w:rPr>
      </w:pPr>
      <w:r w:rsidRPr="00F717FB">
        <w:rPr>
          <w:sz w:val="24"/>
          <w:szCs w:val="24"/>
          <w:lang w:eastAsia="hi-IN" w:bidi="hi-IN"/>
        </w:rPr>
        <w:lastRenderedPageBreak/>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B50748">
      <w:pPr>
        <w:numPr>
          <w:ilvl w:val="0"/>
          <w:numId w:val="491"/>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B50748">
      <w:pPr>
        <w:numPr>
          <w:ilvl w:val="0"/>
          <w:numId w:val="491"/>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E67B82" w:rsidRDefault="00B50748" w:rsidP="00B2488D">
      <w:pPr>
        <w:pStyle w:val="Nagwek2"/>
        <w:numPr>
          <w:ilvl w:val="0"/>
          <w:numId w:val="0"/>
        </w:numPr>
        <w:ind w:left="714"/>
        <w:jc w:val="left"/>
      </w:pPr>
      <w:bookmarkStart w:id="315" w:name="_Toc61362679"/>
      <w:bookmarkStart w:id="316" w:name="_Toc65857198"/>
      <w:r w:rsidRPr="00E67B82">
        <w:t xml:space="preserve">Rozdział 4.  </w:t>
      </w:r>
      <w:bookmarkStart w:id="317" w:name="_Hlk54092429"/>
      <w:r w:rsidRPr="00E67B82">
        <w:t>Infrastruktura komunikacji publicznej - wymagania szczegółowe</w:t>
      </w:r>
      <w:bookmarkEnd w:id="315"/>
      <w:bookmarkEnd w:id="316"/>
      <w:bookmarkEnd w:id="317"/>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411A19">
      <w:pPr>
        <w:pStyle w:val="Tre"/>
        <w:numPr>
          <w:ilvl w:val="2"/>
          <w:numId w:val="833"/>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411A19">
      <w:pPr>
        <w:pStyle w:val="Tre"/>
        <w:numPr>
          <w:ilvl w:val="2"/>
          <w:numId w:val="833"/>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16D3045B" w14:textId="502AB26C" w:rsidR="00B50748" w:rsidRPr="00F717FB" w:rsidRDefault="00E03616" w:rsidP="00411A19">
      <w:pPr>
        <w:pStyle w:val="Tre"/>
        <w:numPr>
          <w:ilvl w:val="2"/>
          <w:numId w:val="833"/>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p>
    <w:p w14:paraId="385AD806" w14:textId="3F88CD4D" w:rsidR="00B50748" w:rsidRPr="00E67B82" w:rsidRDefault="00D905E1" w:rsidP="00B50748">
      <w:pPr>
        <w:pStyle w:val="Tre"/>
        <w:spacing w:line="276" w:lineRule="auto"/>
        <w:jc w:val="left"/>
        <w:rPr>
          <w:rFonts w:eastAsia="Times New Roman"/>
          <w:sz w:val="24"/>
          <w:szCs w:val="24"/>
        </w:rPr>
      </w:pPr>
      <w:r>
        <w:rPr>
          <w:rFonts w:eastAsia="Times New Roman"/>
          <w:sz w:val="24"/>
          <w:szCs w:val="24"/>
        </w:rPr>
        <w:br w:type="column"/>
      </w:r>
    </w:p>
    <w:p w14:paraId="101E242A" w14:textId="77777777" w:rsidR="00B50748" w:rsidRPr="00154E50" w:rsidRDefault="00B50748" w:rsidP="00154E50">
      <w:pPr>
        <w:rPr>
          <w:b/>
          <w:sz w:val="24"/>
        </w:rPr>
      </w:pPr>
      <w:bookmarkStart w:id="318" w:name="_Hlk54092494"/>
      <w:bookmarkStart w:id="319" w:name="_Toc57903416"/>
      <w:bookmarkStart w:id="320" w:name="_Toc61362680"/>
      <w:r w:rsidRPr="00154E50">
        <w:rPr>
          <w:b/>
          <w:sz w:val="24"/>
        </w:rPr>
        <w:t>Miejsca postojowe dla osób z niepełnosprawnościami</w:t>
      </w:r>
      <w:bookmarkEnd w:id="318"/>
      <w:bookmarkEnd w:id="319"/>
      <w:bookmarkEnd w:id="320"/>
    </w:p>
    <w:p w14:paraId="6F5E2BC2" w14:textId="77777777" w:rsidR="00B50748" w:rsidRPr="00F717FB" w:rsidRDefault="00B50748" w:rsidP="00B50748">
      <w:pPr>
        <w:pStyle w:val="Tre"/>
        <w:numPr>
          <w:ilvl w:val="0"/>
          <w:numId w:val="726"/>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B50748">
      <w:pPr>
        <w:pStyle w:val="Tre"/>
        <w:numPr>
          <w:ilvl w:val="0"/>
          <w:numId w:val="726"/>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21" w:name="_Toc57903417"/>
      <w:bookmarkStart w:id="322" w:name="_Toc61362681"/>
      <w:bookmarkStart w:id="323" w:name="_Hlk54092527"/>
      <w:r w:rsidRPr="00154E50">
        <w:rPr>
          <w:b/>
          <w:sz w:val="24"/>
        </w:rPr>
        <w:t>Przystanki tramwajowe</w:t>
      </w:r>
      <w:bookmarkEnd w:id="321"/>
      <w:bookmarkEnd w:id="322"/>
    </w:p>
    <w:p w14:paraId="61043B6D" w14:textId="08CB292B" w:rsidR="00B50748" w:rsidRPr="00F717FB" w:rsidRDefault="00B50748" w:rsidP="00B50748">
      <w:pPr>
        <w:pStyle w:val="Tre"/>
        <w:numPr>
          <w:ilvl w:val="0"/>
          <w:numId w:val="441"/>
        </w:numPr>
        <w:spacing w:line="276" w:lineRule="auto"/>
        <w:ind w:left="284" w:hanging="284"/>
        <w:jc w:val="left"/>
        <w:rPr>
          <w:sz w:val="24"/>
          <w:szCs w:val="24"/>
          <w:lang w:eastAsia="hi-IN" w:bidi="hi-IN"/>
        </w:rPr>
      </w:pPr>
      <w:bookmarkStart w:id="324" w:name="_Hlk53311648"/>
      <w:bookmarkEnd w:id="323"/>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B50748">
      <w:pPr>
        <w:pStyle w:val="Tre"/>
        <w:numPr>
          <w:ilvl w:val="0"/>
          <w:numId w:val="441"/>
        </w:numPr>
        <w:spacing w:after="0" w:line="276" w:lineRule="auto"/>
        <w:ind w:left="284" w:hanging="284"/>
        <w:jc w:val="left"/>
        <w:rPr>
          <w:sz w:val="24"/>
          <w:szCs w:val="24"/>
          <w:lang w:eastAsia="hi-IN" w:bidi="hi-IN"/>
        </w:rPr>
      </w:pPr>
      <w:bookmarkStart w:id="325"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63E519BF"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77777777" w:rsidR="00B50748" w:rsidRPr="00F717FB" w:rsidRDefault="00B50748" w:rsidP="00B50748">
      <w:pPr>
        <w:pStyle w:val="Tre"/>
        <w:spacing w:before="0" w:line="276" w:lineRule="auto"/>
        <w:ind w:left="284"/>
        <w:jc w:val="left"/>
        <w:rPr>
          <w:sz w:val="24"/>
          <w:szCs w:val="24"/>
          <w:lang w:eastAsia="hi-IN" w:bidi="hi-IN"/>
        </w:rPr>
      </w:pPr>
      <w:r w:rsidRPr="00F717FB">
        <w:rPr>
          <w:sz w:val="24"/>
          <w:szCs w:val="24"/>
          <w:lang w:eastAsia="hi-IN" w:bidi="hi-IN"/>
        </w:rPr>
        <w:t>− zastosowanie doprowadzenia pasa prowadzącego z ciągu pieszego (dla peronów o szerokości użytkowej większej niż 3,5 m).</w:t>
      </w:r>
    </w:p>
    <w:bookmarkEnd w:id="325"/>
    <w:p w14:paraId="737A6F14" w14:textId="5D118366"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lastRenderedPageBreak/>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31A8609A"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 xml:space="preserve">Wymagane jest zapewnienie swobodnego dostępu do tablicy z rozkładem jazdy i zachowanie przed nią pola manewrowego o </w:t>
      </w:r>
      <w:proofErr w:type="spellStart"/>
      <w:r w:rsidRPr="00F717FB">
        <w:rPr>
          <w:sz w:val="24"/>
          <w:szCs w:val="24"/>
          <w:lang w:eastAsia="hi-IN" w:bidi="hi-IN"/>
        </w:rPr>
        <w:t>min</w:t>
      </w:r>
      <w:r w:rsidR="00633ECA">
        <w:rPr>
          <w:sz w:val="24"/>
          <w:szCs w:val="24"/>
          <w:lang w:eastAsia="hi-IN" w:bidi="hi-IN"/>
        </w:rPr>
        <w:t>alnych</w:t>
      </w:r>
      <w:proofErr w:type="spellEnd"/>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77777777" w:rsidR="00B50748" w:rsidRPr="00F717FB" w:rsidRDefault="00B50748" w:rsidP="00B50748">
      <w:pPr>
        <w:pStyle w:val="Tre"/>
        <w:numPr>
          <w:ilvl w:val="0"/>
          <w:numId w:val="441"/>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Pr="00F717FB">
        <w:rPr>
          <w:sz w:val="24"/>
          <w:szCs w:val="24"/>
          <w:lang w:eastAsia="hi-IN" w:bidi="hi-IN"/>
        </w:rPr>
        <w:br/>
        <w:t>i ochlapywaniem przez pojazdy poruszające się po drodze.</w:t>
      </w:r>
    </w:p>
    <w:bookmarkEnd w:id="324"/>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B50748">
      <w:pPr>
        <w:numPr>
          <w:ilvl w:val="0"/>
          <w:numId w:val="443"/>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6F8CA541" w:rsidR="00B50748" w:rsidRPr="00F717FB" w:rsidRDefault="00B50748" w:rsidP="00B50748">
      <w:pPr>
        <w:numPr>
          <w:ilvl w:val="0"/>
          <w:numId w:val="443"/>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633ECA">
        <w:rPr>
          <w:rFonts w:cs="Arial"/>
          <w:sz w:val="24"/>
          <w:szCs w:val="24"/>
          <w:lang w:eastAsia="hi-IN" w:bidi="hi-IN"/>
        </w:rPr>
        <w:t>–</w:t>
      </w:r>
      <w:r w:rsidRPr="00E67B82">
        <w:rPr>
          <w:rFonts w:cs="Arial"/>
          <w:sz w:val="24"/>
          <w:szCs w:val="24"/>
          <w:lang w:eastAsia="hi-IN" w:bidi="hi-IN"/>
        </w:rPr>
        <w:t>2 %.</w:t>
      </w:r>
    </w:p>
    <w:p w14:paraId="09C6B779" w14:textId="77777777" w:rsidR="00B50748" w:rsidRPr="00F717FB" w:rsidRDefault="00B50748" w:rsidP="00B50748">
      <w:pPr>
        <w:numPr>
          <w:ilvl w:val="0"/>
          <w:numId w:val="443"/>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B50748">
      <w:pPr>
        <w:numPr>
          <w:ilvl w:val="0"/>
          <w:numId w:val="443"/>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B50748">
      <w:pPr>
        <w:numPr>
          <w:ilvl w:val="0"/>
          <w:numId w:val="443"/>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B50748">
      <w:pPr>
        <w:numPr>
          <w:ilvl w:val="0"/>
          <w:numId w:val="443"/>
        </w:numPr>
        <w:pBdr>
          <w:bottom w:val="single" w:sz="4" w:space="1" w:color="auto"/>
        </w:pBdr>
        <w:shd w:val="clear" w:color="auto" w:fill="FFF2CC"/>
        <w:spacing w:after="0" w:line="276" w:lineRule="auto"/>
        <w:ind w:left="284" w:hanging="284"/>
        <w:rPr>
          <w:rFonts w:eastAsia="Microsoft YaHei" w:cs="Arial"/>
          <w:sz w:val="24"/>
          <w:szCs w:val="24"/>
        </w:rPr>
      </w:pPr>
      <w:bookmarkStart w:id="326" w:name="_Hlk52983651"/>
      <w:bookmarkStart w:id="327" w:name="_Hlk53258053"/>
      <w:r w:rsidRPr="00F717FB">
        <w:rPr>
          <w:rFonts w:eastAsia="Microsoft YaHei" w:cs="Arial"/>
          <w:sz w:val="24"/>
          <w:szCs w:val="24"/>
        </w:rPr>
        <w:t xml:space="preserve">Wskazane jest by odległość między krawędzią peronu pasażerskiego a wagonem wynosiła nie więcej niż 2 cm. </w:t>
      </w:r>
    </w:p>
    <w:bookmarkEnd w:id="326"/>
    <w:p w14:paraId="46B19393" w14:textId="01AC9651" w:rsidR="00B50748" w:rsidRPr="00F717FB" w:rsidRDefault="00B50748" w:rsidP="00B50748">
      <w:pPr>
        <w:numPr>
          <w:ilvl w:val="0"/>
          <w:numId w:val="443"/>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27"/>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28" w:name="_Toc57903418"/>
      <w:bookmarkStart w:id="329" w:name="_Toc61362682"/>
      <w:bookmarkStart w:id="330" w:name="_Hlk54092550"/>
      <w:r w:rsidRPr="00154E50">
        <w:rPr>
          <w:b/>
          <w:sz w:val="24"/>
        </w:rPr>
        <w:lastRenderedPageBreak/>
        <w:t>Przystanki autobusowe</w:t>
      </w:r>
      <w:bookmarkEnd w:id="328"/>
      <w:bookmarkEnd w:id="329"/>
    </w:p>
    <w:p w14:paraId="029B69CB" w14:textId="77777777" w:rsidR="00B50748" w:rsidRPr="00F717FB" w:rsidRDefault="00B50748" w:rsidP="00411A19">
      <w:pPr>
        <w:pStyle w:val="Tre"/>
        <w:numPr>
          <w:ilvl w:val="0"/>
          <w:numId w:val="717"/>
        </w:numPr>
        <w:spacing w:line="276" w:lineRule="auto"/>
        <w:ind w:left="426"/>
        <w:jc w:val="left"/>
        <w:rPr>
          <w:sz w:val="24"/>
          <w:szCs w:val="24"/>
          <w:lang w:eastAsia="hi-IN" w:bidi="hi-IN"/>
        </w:rPr>
      </w:pPr>
      <w:bookmarkStart w:id="331" w:name="_Hlk53334400"/>
      <w:bookmarkEnd w:id="330"/>
      <w:r w:rsidRPr="00F717FB">
        <w:rPr>
          <w:sz w:val="24"/>
          <w:szCs w:val="24"/>
          <w:lang w:eastAsia="hi-IN" w:bidi="hi-IN"/>
        </w:rPr>
        <w:t>W obrębie przystanków należy stosować spadki podłużne do 3% oraz spadki poprzeczne do 2%.</w:t>
      </w:r>
    </w:p>
    <w:bookmarkEnd w:id="331"/>
    <w:p w14:paraId="1F365336" w14:textId="77777777"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411A19">
      <w:pPr>
        <w:pStyle w:val="Tre"/>
        <w:numPr>
          <w:ilvl w:val="0"/>
          <w:numId w:val="717"/>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ED6A40">
      <w:pPr>
        <w:pStyle w:val="Tre"/>
        <w:numPr>
          <w:ilvl w:val="0"/>
          <w:numId w:val="717"/>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411A19">
      <w:pPr>
        <w:pStyle w:val="Tre"/>
        <w:numPr>
          <w:ilvl w:val="0"/>
          <w:numId w:val="717"/>
        </w:numPr>
        <w:spacing w:line="276" w:lineRule="auto"/>
        <w:ind w:left="426"/>
        <w:jc w:val="left"/>
        <w:rPr>
          <w:sz w:val="24"/>
          <w:szCs w:val="24"/>
          <w:lang w:eastAsia="hi-IN" w:bidi="hi-IN"/>
        </w:rPr>
      </w:pPr>
      <w:r w:rsidRPr="00F717FB">
        <w:rPr>
          <w:sz w:val="24"/>
          <w:szCs w:val="24"/>
          <w:lang w:eastAsia="hi-IN" w:bidi="hi-IN"/>
        </w:rPr>
        <w:lastRenderedPageBreak/>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02B7E00F" w:rsidR="00B50748" w:rsidRPr="00F717FB" w:rsidRDefault="00B50748" w:rsidP="00B50748">
      <w:pPr>
        <w:numPr>
          <w:ilvl w:val="0"/>
          <w:numId w:val="443"/>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633ECA">
        <w:rPr>
          <w:rFonts w:cs="Arial"/>
          <w:sz w:val="24"/>
          <w:szCs w:val="24"/>
          <w:lang w:eastAsia="hi-IN" w:bidi="hi-IN"/>
        </w:rPr>
        <w:t>–</w:t>
      </w:r>
      <w:r w:rsidRPr="00E67B82">
        <w:rPr>
          <w:rFonts w:cs="Arial"/>
          <w:sz w:val="24"/>
          <w:szCs w:val="24"/>
          <w:lang w:eastAsia="hi-IN" w:bidi="hi-IN"/>
        </w:rPr>
        <w:t>2 %.</w:t>
      </w:r>
    </w:p>
    <w:p w14:paraId="73AAFC60" w14:textId="77777777" w:rsidR="00B50748" w:rsidRPr="00F717FB" w:rsidRDefault="00B50748" w:rsidP="00B50748">
      <w:pPr>
        <w:numPr>
          <w:ilvl w:val="0"/>
          <w:numId w:val="443"/>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B50748">
      <w:pPr>
        <w:numPr>
          <w:ilvl w:val="0"/>
          <w:numId w:val="443"/>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32" w:name="_Toc57903419"/>
      <w:bookmarkStart w:id="333" w:name="_Toc61362683"/>
      <w:bookmarkStart w:id="334" w:name="_Hlk54092575"/>
      <w:r w:rsidRPr="00154E50">
        <w:rPr>
          <w:b/>
          <w:sz w:val="24"/>
        </w:rPr>
        <w:t>Stacje metra</w:t>
      </w:r>
      <w:bookmarkEnd w:id="332"/>
      <w:bookmarkEnd w:id="333"/>
    </w:p>
    <w:bookmarkEnd w:id="334"/>
    <w:p w14:paraId="6134C20F"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Dojścia do </w:t>
      </w:r>
      <w:bookmarkStart w:id="335" w:name="_Hlk54029548"/>
      <w:r w:rsidRPr="00F717FB">
        <w:rPr>
          <w:sz w:val="24"/>
          <w:szCs w:val="24"/>
          <w:lang w:eastAsia="hi-IN" w:bidi="hi-IN"/>
        </w:rPr>
        <w:t xml:space="preserve">stacji metra </w:t>
      </w:r>
      <w:bookmarkEnd w:id="335"/>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B50748">
      <w:pPr>
        <w:pStyle w:val="Tre"/>
        <w:numPr>
          <w:ilvl w:val="0"/>
          <w:numId w:val="719"/>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B50748">
      <w:pPr>
        <w:pStyle w:val="Tre"/>
        <w:numPr>
          <w:ilvl w:val="0"/>
          <w:numId w:val="719"/>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B50748">
      <w:pPr>
        <w:pStyle w:val="Tre"/>
        <w:numPr>
          <w:ilvl w:val="0"/>
          <w:numId w:val="719"/>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B50748">
      <w:pPr>
        <w:pStyle w:val="Tre"/>
        <w:numPr>
          <w:ilvl w:val="0"/>
          <w:numId w:val="719"/>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B50748">
      <w:pPr>
        <w:pStyle w:val="Tre"/>
        <w:numPr>
          <w:ilvl w:val="0"/>
          <w:numId w:val="719"/>
        </w:numPr>
        <w:spacing w:line="276" w:lineRule="auto"/>
        <w:ind w:left="284" w:hanging="284"/>
        <w:jc w:val="left"/>
        <w:rPr>
          <w:sz w:val="24"/>
          <w:szCs w:val="24"/>
          <w:lang w:eastAsia="hi-IN" w:bidi="hi-IN"/>
        </w:rPr>
      </w:pPr>
      <w:r w:rsidRPr="00F717FB">
        <w:rPr>
          <w:sz w:val="24"/>
          <w:szCs w:val="24"/>
          <w:lang w:eastAsia="hi-IN" w:bidi="hi-IN"/>
        </w:rPr>
        <w:lastRenderedPageBreak/>
        <w:t>Natężenie oświetlenia trasy wolnej od przeszkód mierzone na poziomie posadzki powinno wynosić nie mniej niż 100 lx.</w:t>
      </w:r>
    </w:p>
    <w:p w14:paraId="2669CBC4" w14:textId="77777777" w:rsidR="00B50748" w:rsidRPr="00F717FB" w:rsidRDefault="00B50748" w:rsidP="00B50748">
      <w:pPr>
        <w:pStyle w:val="Tre"/>
        <w:numPr>
          <w:ilvl w:val="0"/>
          <w:numId w:val="719"/>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Odległość między krawędzią peronu pasażerskiego a wagonem oraz różnica poziomów między krawędzią peronu pasażerskiego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Wizualne znaki ostrzegawcze stanowią pasy o kolorze kontrastującym z kolorem posadzki: pierwszy pas szerokości nie mniejszej niż 10 cm umieszczony bezpośrednio przy krawędzi peronu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B50748">
      <w:pPr>
        <w:pStyle w:val="Tre"/>
        <w:numPr>
          <w:ilvl w:val="0"/>
          <w:numId w:val="719"/>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B50748">
      <w:pPr>
        <w:pStyle w:val="Tre"/>
        <w:numPr>
          <w:ilvl w:val="0"/>
          <w:numId w:val="719"/>
        </w:numPr>
        <w:spacing w:line="276" w:lineRule="auto"/>
        <w:jc w:val="left"/>
        <w:rPr>
          <w:sz w:val="24"/>
          <w:szCs w:val="24"/>
          <w:lang w:eastAsia="hi-IN" w:bidi="hi-IN"/>
        </w:rPr>
      </w:pPr>
      <w:bookmarkStart w:id="336" w:name="_Hlk53424293"/>
      <w:r w:rsidRPr="00F717FB">
        <w:rPr>
          <w:sz w:val="24"/>
          <w:szCs w:val="24"/>
          <w:lang w:eastAsia="hi-IN" w:bidi="hi-IN"/>
        </w:rPr>
        <w:t xml:space="preserve">Na stacji metra powinna znajdować się co najmniej jedna ogólnodostępna toaleta przystosowana do potrzeb osób </w:t>
      </w:r>
      <w:bookmarkEnd w:id="336"/>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77777777" w:rsidR="00B50748" w:rsidRPr="00F717FB" w:rsidRDefault="00B50748"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B50748">
      <w:pPr>
        <w:numPr>
          <w:ilvl w:val="0"/>
          <w:numId w:val="466"/>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B50748">
      <w:pPr>
        <w:numPr>
          <w:ilvl w:val="0"/>
          <w:numId w:val="466"/>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lastRenderedPageBreak/>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B50748">
      <w:pPr>
        <w:numPr>
          <w:ilvl w:val="0"/>
          <w:numId w:val="466"/>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37" w:name="_Hlk54093149"/>
      <w:bookmarkStart w:id="338" w:name="_Toc57903420"/>
      <w:bookmarkStart w:id="339" w:name="_Toc61362684"/>
      <w:r w:rsidRPr="00154E50">
        <w:rPr>
          <w:b/>
          <w:sz w:val="24"/>
        </w:rPr>
        <w:t>Miejsca obsługi podróżnych (MOP) na autostradach</w:t>
      </w:r>
      <w:bookmarkEnd w:id="337"/>
      <w:bookmarkEnd w:id="338"/>
      <w:bookmarkEnd w:id="339"/>
    </w:p>
    <w:p w14:paraId="1C92F48F" w14:textId="717952F7" w:rsidR="00B50748" w:rsidRPr="00F717FB" w:rsidRDefault="00B50748" w:rsidP="00B50748">
      <w:pPr>
        <w:pStyle w:val="Tre"/>
        <w:numPr>
          <w:ilvl w:val="0"/>
          <w:numId w:val="469"/>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B50748">
      <w:pPr>
        <w:pStyle w:val="Tre"/>
        <w:numPr>
          <w:ilvl w:val="0"/>
          <w:numId w:val="469"/>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5670C9A9"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parkingów</w:t>
      </w:r>
      <w:r w:rsidR="004A5535">
        <w:rPr>
          <w:sz w:val="24"/>
          <w:szCs w:val="24"/>
          <w:lang w:eastAsia="hi-IN" w:bidi="hi-IN"/>
        </w:rPr>
        <w:t>,</w:t>
      </w:r>
    </w:p>
    <w:p w14:paraId="197F0161" w14:textId="09176DF5"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wejść do budynków</w:t>
      </w:r>
      <w:r w:rsidR="004A5535">
        <w:rPr>
          <w:sz w:val="24"/>
          <w:szCs w:val="24"/>
          <w:lang w:eastAsia="hi-IN" w:bidi="hi-IN"/>
        </w:rPr>
        <w:t>,</w:t>
      </w:r>
    </w:p>
    <w:p w14:paraId="3864AE9F" w14:textId="62E2019B"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3647A9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symboli graficznych</w:t>
      </w:r>
      <w:r w:rsidR="004A5535">
        <w:rPr>
          <w:sz w:val="24"/>
          <w:szCs w:val="24"/>
          <w:lang w:eastAsia="hi-IN" w:bidi="hi-IN"/>
        </w:rPr>
        <w:t>,</w:t>
      </w:r>
      <w:r w:rsidRPr="00F717FB">
        <w:rPr>
          <w:sz w:val="24"/>
          <w:szCs w:val="24"/>
          <w:lang w:eastAsia="hi-IN" w:bidi="hi-IN"/>
        </w:rPr>
        <w:t xml:space="preserve"> </w:t>
      </w:r>
    </w:p>
    <w:p w14:paraId="5393C00D" w14:textId="3FF54305"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chodników i pochylni</w:t>
      </w:r>
      <w:r w:rsidR="004A5535">
        <w:rPr>
          <w:sz w:val="24"/>
          <w:szCs w:val="24"/>
          <w:lang w:eastAsia="hi-IN" w:bidi="hi-IN"/>
        </w:rPr>
        <w:t>,</w:t>
      </w:r>
    </w:p>
    <w:p w14:paraId="663B9CBF" w14:textId="273C8FEF"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przejść dla pieszych</w:t>
      </w:r>
      <w:r w:rsidR="004A5535">
        <w:rPr>
          <w:sz w:val="24"/>
          <w:szCs w:val="24"/>
          <w:lang w:eastAsia="hi-IN" w:bidi="hi-IN"/>
        </w:rPr>
        <w:t>,</w:t>
      </w:r>
      <w:r w:rsidRPr="00F717FB">
        <w:rPr>
          <w:sz w:val="24"/>
          <w:szCs w:val="24"/>
          <w:lang w:eastAsia="hi-IN" w:bidi="hi-IN"/>
        </w:rPr>
        <w:t xml:space="preserve"> </w:t>
      </w:r>
    </w:p>
    <w:p w14:paraId="17F9260D" w14:textId="596A9AE4"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tras wolnych od przeszkód</w:t>
      </w:r>
      <w:r w:rsidR="004A5535">
        <w:rPr>
          <w:sz w:val="24"/>
          <w:szCs w:val="24"/>
          <w:lang w:eastAsia="hi-IN" w:bidi="hi-IN"/>
        </w:rPr>
        <w:t>,</w:t>
      </w:r>
      <w:r w:rsidRPr="00F717FB">
        <w:rPr>
          <w:sz w:val="24"/>
          <w:szCs w:val="24"/>
          <w:lang w:eastAsia="hi-IN" w:bidi="hi-IN"/>
        </w:rPr>
        <w:t xml:space="preserve"> </w:t>
      </w:r>
    </w:p>
    <w:p w14:paraId="4C359252" w14:textId="69C4F936"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dotykowych ścieżek prowadzących</w:t>
      </w:r>
      <w:r w:rsidR="004A5535">
        <w:rPr>
          <w:sz w:val="24"/>
          <w:szCs w:val="24"/>
          <w:lang w:eastAsia="hi-IN" w:bidi="hi-IN"/>
        </w:rPr>
        <w:t>,</w:t>
      </w:r>
      <w:r w:rsidRPr="00F717FB">
        <w:rPr>
          <w:sz w:val="24"/>
          <w:szCs w:val="24"/>
          <w:lang w:eastAsia="hi-IN" w:bidi="hi-IN"/>
        </w:rPr>
        <w:t xml:space="preserve"> </w:t>
      </w:r>
    </w:p>
    <w:p w14:paraId="3E3B2636" w14:textId="77777777" w:rsidR="00B50748" w:rsidRPr="00F717FB" w:rsidRDefault="00B50748" w:rsidP="00B50748">
      <w:pPr>
        <w:pStyle w:val="Tre"/>
        <w:spacing w:before="0" w:after="0" w:line="276" w:lineRule="auto"/>
        <w:ind w:left="284"/>
        <w:jc w:val="left"/>
        <w:rPr>
          <w:sz w:val="24"/>
          <w:szCs w:val="24"/>
          <w:lang w:eastAsia="hi-IN" w:bidi="hi-IN"/>
        </w:rPr>
      </w:pPr>
      <w:r w:rsidRPr="00F717FB">
        <w:rPr>
          <w:sz w:val="24"/>
          <w:szCs w:val="24"/>
          <w:lang w:eastAsia="hi-IN" w:bidi="hi-IN"/>
        </w:rPr>
        <w:t>- dźwigów osobowych (wind).</w:t>
      </w:r>
    </w:p>
    <w:p w14:paraId="7E35B7F6" w14:textId="77777777" w:rsidR="00F10944" w:rsidRDefault="00F10944" w:rsidP="00F10944">
      <w:pPr>
        <w:rPr>
          <w:b/>
        </w:rPr>
      </w:pPr>
      <w:bookmarkStart w:id="340" w:name="_Toc61362685"/>
      <w:bookmarkStart w:id="341" w:name="_Hlk54093241"/>
    </w:p>
    <w:p w14:paraId="6DDF4A1B" w14:textId="77777777" w:rsidR="00B50748" w:rsidRPr="00F10944" w:rsidRDefault="00B50748" w:rsidP="00F10944">
      <w:pPr>
        <w:pStyle w:val="Nagwek2"/>
        <w:numPr>
          <w:ilvl w:val="0"/>
          <w:numId w:val="0"/>
        </w:numPr>
        <w:jc w:val="left"/>
      </w:pPr>
      <w:bookmarkStart w:id="342" w:name="_Toc65857199"/>
      <w:r w:rsidRPr="00F10944">
        <w:t>Tabor miejski (tramwaje, autobusy, trolejbusy, metro)</w:t>
      </w:r>
      <w:bookmarkEnd w:id="340"/>
      <w:bookmarkEnd w:id="342"/>
    </w:p>
    <w:p w14:paraId="2A2AE3D3" w14:textId="77777777" w:rsidR="00B50748" w:rsidRPr="00EB0A5C" w:rsidRDefault="00B50748" w:rsidP="00B2488D">
      <w:pPr>
        <w:pStyle w:val="Nagwek2"/>
        <w:numPr>
          <w:ilvl w:val="0"/>
          <w:numId w:val="0"/>
        </w:numPr>
        <w:ind w:left="714"/>
        <w:jc w:val="left"/>
      </w:pPr>
      <w:bookmarkStart w:id="343" w:name="_Toc61362686"/>
      <w:bookmarkStart w:id="344" w:name="_Toc65857200"/>
      <w:bookmarkStart w:id="345" w:name="_Hlk54093296"/>
      <w:bookmarkEnd w:id="341"/>
      <w:r w:rsidRPr="00E67B82">
        <w:t>Rozdział 1.  Zagadnienia ogólne</w:t>
      </w:r>
      <w:bookmarkEnd w:id="343"/>
      <w:bookmarkEnd w:id="344"/>
    </w:p>
    <w:bookmarkEnd w:id="345"/>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77777777" w:rsidR="00B50748" w:rsidRPr="00F717FB" w:rsidRDefault="00B50748" w:rsidP="00B50748">
      <w:pPr>
        <w:pStyle w:val="Tre"/>
        <w:numPr>
          <w:ilvl w:val="0"/>
          <w:numId w:val="188"/>
        </w:numPr>
        <w:spacing w:line="276" w:lineRule="auto"/>
        <w:ind w:left="567" w:hanging="283"/>
        <w:jc w:val="left"/>
        <w:rPr>
          <w:sz w:val="24"/>
          <w:szCs w:val="24"/>
          <w:lang w:eastAsia="hi-IN" w:bidi="hi-IN"/>
        </w:rPr>
      </w:pPr>
      <w:r w:rsidRPr="00F717FB">
        <w:rPr>
          <w:b/>
          <w:sz w:val="24"/>
          <w:szCs w:val="24"/>
          <w:lang w:eastAsia="hi-IN" w:bidi="hi-IN"/>
        </w:rPr>
        <w:lastRenderedPageBreak/>
        <w:t>dla trolejbusów</w:t>
      </w:r>
      <w:r w:rsidRPr="00F717FB">
        <w:rPr>
          <w:sz w:val="24"/>
          <w:szCs w:val="24"/>
          <w:lang w:eastAsia="hi-IN" w:bidi="hi-IN"/>
        </w:rPr>
        <w:t xml:space="preserve"> można adaptować wymagania analogiczne jak dla autobusów miejskich (są to konstrukcje podobne, często bliźniacze z punktu widzenia pasażera)</w:t>
      </w:r>
    </w:p>
    <w:p w14:paraId="5ADDBA2A" w14:textId="77777777" w:rsidR="00B50748" w:rsidRPr="00F717FB" w:rsidRDefault="00B50748" w:rsidP="00B50748">
      <w:pPr>
        <w:pStyle w:val="Tre"/>
        <w:numPr>
          <w:ilvl w:val="0"/>
          <w:numId w:val="188"/>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50F4E856" w:rsidR="00B50748" w:rsidRPr="00F717FB" w:rsidRDefault="00CF4D9C" w:rsidP="00B50748">
      <w:pPr>
        <w:pStyle w:val="Tre"/>
        <w:spacing w:line="276" w:lineRule="auto"/>
        <w:jc w:val="left"/>
        <w:rPr>
          <w:sz w:val="24"/>
          <w:szCs w:val="24"/>
          <w:lang w:eastAsia="hi-IN" w:bidi="hi-IN"/>
        </w:rPr>
      </w:pPr>
      <w:r>
        <w:rPr>
          <w:sz w:val="24"/>
          <w:szCs w:val="24"/>
          <w:lang w:eastAsia="hi-IN" w:bidi="hi-IN"/>
        </w:rPr>
        <w:t>–</w:t>
      </w:r>
      <w:r w:rsidR="00B50748" w:rsidRPr="00F717FB">
        <w:rPr>
          <w:sz w:val="24"/>
          <w:szCs w:val="24"/>
          <w:lang w:eastAsia="hi-IN" w:bidi="hi-IN"/>
        </w:rPr>
        <w:t xml:space="preserve"> </w:t>
      </w: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15C70EE0" w:rsidR="00B50748" w:rsidRPr="00F717FB" w:rsidRDefault="00CF4D9C" w:rsidP="00B50748">
      <w:pPr>
        <w:pStyle w:val="Tre"/>
        <w:spacing w:line="276" w:lineRule="auto"/>
        <w:jc w:val="left"/>
        <w:rPr>
          <w:sz w:val="24"/>
          <w:szCs w:val="24"/>
          <w:lang w:eastAsia="hi-IN" w:bidi="hi-IN"/>
        </w:rPr>
      </w:pPr>
      <w:r>
        <w:rPr>
          <w:sz w:val="24"/>
          <w:szCs w:val="24"/>
          <w:lang w:eastAsia="hi-IN" w:bidi="hi-IN"/>
        </w:rPr>
        <w:t>–</w:t>
      </w:r>
      <w:r w:rsidR="00B50748" w:rsidRPr="00F717FB">
        <w:rPr>
          <w:sz w:val="24"/>
          <w:szCs w:val="24"/>
          <w:lang w:eastAsia="hi-IN" w:bidi="hi-IN"/>
        </w:rPr>
        <w:t xml:space="preserve"> </w:t>
      </w:r>
      <w:r w:rsidR="00005F52">
        <w:rPr>
          <w:sz w:val="24"/>
          <w:szCs w:val="24"/>
          <w:lang w:eastAsia="hi-IN" w:bidi="hi-IN"/>
        </w:rPr>
        <w:t>z</w:t>
      </w:r>
      <w:r w:rsidR="00B50748" w:rsidRPr="00F717FB">
        <w:rPr>
          <w:sz w:val="24"/>
          <w:szCs w:val="24"/>
          <w:lang w:eastAsia="hi-IN" w:bidi="hi-IN"/>
        </w:rPr>
        <w:t xml:space="preserve">ałącznika nr 8 </w:t>
      </w:r>
      <w:r w:rsidR="00005F52">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sidR="00005F52">
        <w:rPr>
          <w:sz w:val="24"/>
          <w:szCs w:val="24"/>
          <w:lang w:eastAsia="hi-IN" w:bidi="hi-IN"/>
        </w:rPr>
        <w:t>–</w:t>
      </w:r>
      <w:r w:rsidR="00B50748" w:rsidRPr="00F717FB">
        <w:rPr>
          <w:sz w:val="24"/>
          <w:szCs w:val="24"/>
          <w:lang w:eastAsia="hi-IN" w:bidi="hi-IN"/>
        </w:rPr>
        <w:t xml:space="preserve"> Jednolite przepisy dotyczące homologacji pojazdów kategorii M2 i M3</w:t>
      </w:r>
      <w:r w:rsidR="00005F52">
        <w:rPr>
          <w:sz w:val="24"/>
          <w:szCs w:val="24"/>
          <w:lang w:eastAsia="hi-IN" w:bidi="hi-IN"/>
        </w:rPr>
        <w:t>,</w:t>
      </w:r>
      <w:r w:rsidR="00B50748" w:rsidRPr="00F717FB">
        <w:rPr>
          <w:sz w:val="24"/>
          <w:szCs w:val="24"/>
          <w:lang w:eastAsia="hi-IN" w:bidi="hi-IN"/>
        </w:rPr>
        <w:t xml:space="preserve"> w zakresie ich budowy ogólnej [2018/237]</w:t>
      </w:r>
      <w:r w:rsidR="00005F52">
        <w:rPr>
          <w:sz w:val="24"/>
          <w:szCs w:val="24"/>
          <w:lang w:eastAsia="hi-IN" w:bidi="hi-IN"/>
        </w:rPr>
        <w:t xml:space="preserve"> (Dz. Urz. UE L 52 z 23.02.2018, str. 1),</w:t>
      </w:r>
    </w:p>
    <w:p w14:paraId="355F9949" w14:textId="10926678" w:rsidR="00B50748" w:rsidRPr="00F717FB" w:rsidRDefault="00CF4D9C" w:rsidP="00B50748">
      <w:pPr>
        <w:pStyle w:val="Tre"/>
        <w:spacing w:line="276" w:lineRule="auto"/>
        <w:jc w:val="left"/>
        <w:rPr>
          <w:sz w:val="24"/>
          <w:szCs w:val="24"/>
        </w:rPr>
      </w:pPr>
      <w:r>
        <w:rPr>
          <w:sz w:val="24"/>
          <w:szCs w:val="24"/>
          <w:lang w:eastAsia="hi-IN" w:bidi="hi-IN"/>
        </w:rPr>
        <w:t>–</w:t>
      </w:r>
      <w:r w:rsidR="00B50748" w:rsidRPr="00F717FB">
        <w:rPr>
          <w:sz w:val="24"/>
          <w:szCs w:val="24"/>
          <w:lang w:eastAsia="hi-IN" w:bidi="hi-IN"/>
        </w:rPr>
        <w:t xml:space="preserve"> Polskiej Normy PN-ISO 3864-1:2011 „Symbole graficzne - Barwy bezpieczeństwa </w:t>
      </w:r>
      <w:r w:rsidR="00B50748" w:rsidRPr="00F717FB">
        <w:rPr>
          <w:sz w:val="24"/>
          <w:szCs w:val="24"/>
          <w:lang w:eastAsia="hi-IN" w:bidi="hi-IN"/>
        </w:rPr>
        <w:br/>
        <w:t>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B50748">
      <w:pPr>
        <w:numPr>
          <w:ilvl w:val="0"/>
          <w:numId w:val="50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B50748">
      <w:pPr>
        <w:numPr>
          <w:ilvl w:val="0"/>
          <w:numId w:val="50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B50748">
      <w:pPr>
        <w:numPr>
          <w:ilvl w:val="0"/>
          <w:numId w:val="50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E67B82" w:rsidRDefault="00B50748" w:rsidP="00B2488D">
      <w:pPr>
        <w:pStyle w:val="Nagwek2"/>
        <w:numPr>
          <w:ilvl w:val="0"/>
          <w:numId w:val="0"/>
        </w:numPr>
        <w:ind w:left="714"/>
        <w:jc w:val="left"/>
      </w:pPr>
      <w:bookmarkStart w:id="346" w:name="_Toc61362687"/>
      <w:bookmarkStart w:id="347" w:name="_Toc65857201"/>
      <w:r w:rsidRPr="00E67B82">
        <w:t>Rozdział 2.  Wymagania szczegółowe dla autobusów</w:t>
      </w:r>
      <w:bookmarkEnd w:id="346"/>
      <w:bookmarkEnd w:id="347"/>
    </w:p>
    <w:p w14:paraId="68E82280" w14:textId="77777777" w:rsidR="00B50748" w:rsidRPr="00154E50" w:rsidRDefault="00B50748" w:rsidP="00154E50">
      <w:pPr>
        <w:rPr>
          <w:b/>
          <w:sz w:val="24"/>
        </w:rPr>
      </w:pPr>
      <w:bookmarkStart w:id="348" w:name="_Toc57903424"/>
      <w:bookmarkStart w:id="349" w:name="_Toc61362688"/>
      <w:bookmarkStart w:id="350" w:name="_Hlk54093342"/>
      <w:r w:rsidRPr="00154E50">
        <w:rPr>
          <w:b/>
          <w:sz w:val="24"/>
        </w:rPr>
        <w:t>Wyposażenie wspomagające przy wsiadaniu i wysiadaniu - układ przyklęku</w:t>
      </w:r>
      <w:bookmarkEnd w:id="348"/>
      <w:bookmarkEnd w:id="349"/>
    </w:p>
    <w:bookmarkEnd w:id="350"/>
    <w:p w14:paraId="2C80675C" w14:textId="3518F117" w:rsidR="00B50748" w:rsidRPr="00F717FB" w:rsidRDefault="00B50748" w:rsidP="00B50748">
      <w:pPr>
        <w:pStyle w:val="Tre"/>
        <w:numPr>
          <w:ilvl w:val="0"/>
          <w:numId w:val="50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B50748">
      <w:pPr>
        <w:pStyle w:val="Tre"/>
        <w:numPr>
          <w:ilvl w:val="0"/>
          <w:numId w:val="50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B50748">
      <w:pPr>
        <w:pStyle w:val="Tre"/>
        <w:numPr>
          <w:ilvl w:val="0"/>
          <w:numId w:val="251"/>
        </w:numPr>
        <w:spacing w:before="0" w:after="0" w:line="276" w:lineRule="auto"/>
        <w:ind w:left="709" w:hanging="283"/>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B50748">
      <w:pPr>
        <w:pStyle w:val="Tre"/>
        <w:numPr>
          <w:ilvl w:val="0"/>
          <w:numId w:val="251"/>
        </w:numPr>
        <w:spacing w:before="0" w:after="0" w:line="276" w:lineRule="auto"/>
        <w:ind w:left="709" w:hanging="283"/>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B50748">
      <w:pPr>
        <w:pStyle w:val="Tre"/>
        <w:numPr>
          <w:ilvl w:val="0"/>
          <w:numId w:val="251"/>
        </w:numPr>
        <w:spacing w:before="0" w:after="0" w:line="276" w:lineRule="auto"/>
        <w:ind w:left="709" w:hanging="283"/>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B50748">
      <w:pPr>
        <w:pStyle w:val="Tre"/>
        <w:numPr>
          <w:ilvl w:val="0"/>
          <w:numId w:val="251"/>
        </w:numPr>
        <w:spacing w:before="0" w:line="276" w:lineRule="auto"/>
        <w:ind w:left="709" w:hanging="284"/>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51" w:name="_Toc57903425"/>
      <w:bookmarkStart w:id="352" w:name="_Toc61362689"/>
      <w:r w:rsidRPr="00154E50">
        <w:rPr>
          <w:b/>
          <w:sz w:val="24"/>
        </w:rPr>
        <w:t>Wyposażenie wspomagające przy wsiadaniu i wysiadaniu - podnośnik</w:t>
      </w:r>
      <w:bookmarkEnd w:id="351"/>
      <w:bookmarkEnd w:id="352"/>
    </w:p>
    <w:p w14:paraId="12C16BF9" w14:textId="524D564B" w:rsidR="00B50748" w:rsidRPr="00F717FB" w:rsidRDefault="00B50748" w:rsidP="00B50748">
      <w:pPr>
        <w:numPr>
          <w:ilvl w:val="0"/>
          <w:numId w:val="52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B50748">
      <w:pPr>
        <w:numPr>
          <w:ilvl w:val="0"/>
          <w:numId w:val="52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F717FB" w:rsidRDefault="00B50748" w:rsidP="00B50748">
      <w:pPr>
        <w:pStyle w:val="Akapitzlist"/>
        <w:numPr>
          <w:ilvl w:val="0"/>
          <w:numId w:val="523"/>
        </w:numPr>
        <w:suppressAutoHyphens/>
        <w:spacing w:after="0" w:line="276" w:lineRule="auto"/>
        <w:ind w:left="710" w:hanging="284"/>
        <w:rPr>
          <w:rFonts w:cs="Arial"/>
          <w:sz w:val="24"/>
          <w:szCs w:val="24"/>
          <w:lang w:eastAsia="hi-IN" w:bidi="hi-IN"/>
        </w:rPr>
      </w:pPr>
      <w:r w:rsidRPr="00F717FB">
        <w:rPr>
          <w:rFonts w:cs="Arial"/>
          <w:sz w:val="24"/>
          <w:szCs w:val="24"/>
          <w:lang w:eastAsia="hi-IN" w:bidi="hi-IN"/>
        </w:rPr>
        <w:t>szerokość: 80 cm</w:t>
      </w:r>
      <w:r w:rsidR="00005F52">
        <w:rPr>
          <w:rFonts w:cs="Arial"/>
          <w:sz w:val="24"/>
          <w:szCs w:val="24"/>
          <w:lang w:eastAsia="hi-IN" w:bidi="hi-IN"/>
        </w:rPr>
        <w:t>,</w:t>
      </w:r>
    </w:p>
    <w:p w14:paraId="5F6CF224" w14:textId="5FCB2417" w:rsidR="00B50748" w:rsidRPr="00F717FB" w:rsidRDefault="00B50748" w:rsidP="00B50748">
      <w:pPr>
        <w:pStyle w:val="Akapitzlist"/>
        <w:numPr>
          <w:ilvl w:val="0"/>
          <w:numId w:val="523"/>
        </w:numPr>
        <w:suppressAutoHyphens/>
        <w:spacing w:after="0" w:line="276" w:lineRule="auto"/>
        <w:ind w:left="710" w:hanging="284"/>
        <w:rPr>
          <w:rFonts w:cs="Arial"/>
          <w:sz w:val="24"/>
          <w:szCs w:val="24"/>
          <w:lang w:eastAsia="hi-IN" w:bidi="hi-IN"/>
        </w:rPr>
      </w:pPr>
      <w:r w:rsidRPr="00F717FB">
        <w:rPr>
          <w:rFonts w:cs="Arial"/>
          <w:sz w:val="24"/>
          <w:szCs w:val="24"/>
          <w:lang w:eastAsia="hi-IN" w:bidi="hi-IN"/>
        </w:rPr>
        <w:t>długość: 120 cm</w:t>
      </w:r>
      <w:r w:rsidR="00005F52">
        <w:rPr>
          <w:rFonts w:cs="Arial"/>
          <w:sz w:val="24"/>
          <w:szCs w:val="24"/>
          <w:lang w:eastAsia="hi-IN" w:bidi="hi-IN"/>
        </w:rPr>
        <w:t>,</w:t>
      </w:r>
    </w:p>
    <w:p w14:paraId="71923281" w14:textId="77777777" w:rsidR="00B50748" w:rsidRPr="00F717FB" w:rsidRDefault="00B50748" w:rsidP="00B50748">
      <w:pPr>
        <w:pStyle w:val="Akapitzlist"/>
        <w:numPr>
          <w:ilvl w:val="0"/>
          <w:numId w:val="523"/>
        </w:numPr>
        <w:suppressAutoHyphens/>
        <w:spacing w:after="0"/>
        <w:ind w:left="710" w:hanging="284"/>
        <w:rPr>
          <w:rFonts w:cs="Arial"/>
          <w:sz w:val="24"/>
          <w:szCs w:val="24"/>
          <w:lang w:eastAsia="hi-IN" w:bidi="hi-IN"/>
        </w:rPr>
      </w:pPr>
      <w:r w:rsidRPr="00F717FB">
        <w:rPr>
          <w:rFonts w:cs="Arial"/>
          <w:sz w:val="24"/>
          <w:szCs w:val="24"/>
          <w:lang w:eastAsia="hi-IN" w:bidi="hi-IN"/>
        </w:rPr>
        <w:t xml:space="preserve">dopuszczalne obciążenie: 300 kg. </w:t>
      </w:r>
    </w:p>
    <w:p w14:paraId="10A8807E" w14:textId="18E5E14A" w:rsidR="00B50748" w:rsidRPr="00F717FB" w:rsidRDefault="00B50748" w:rsidP="00B50748">
      <w:pPr>
        <w:pStyle w:val="Akapitzlist"/>
        <w:numPr>
          <w:ilvl w:val="0"/>
          <w:numId w:val="52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B50748">
      <w:pPr>
        <w:pStyle w:val="Akapitzlist"/>
        <w:numPr>
          <w:ilvl w:val="0"/>
          <w:numId w:val="52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B50748">
      <w:pPr>
        <w:pStyle w:val="Akapitzlist"/>
        <w:numPr>
          <w:ilvl w:val="0"/>
          <w:numId w:val="52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lastRenderedPageBreak/>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53" w:name="_Toc57903426"/>
      <w:bookmarkStart w:id="354" w:name="_Toc61362690"/>
      <w:r w:rsidRPr="00154E50">
        <w:rPr>
          <w:b/>
          <w:sz w:val="24"/>
        </w:rPr>
        <w:t>Wyposażenie wspomagające przy wsiadaniu i wysiadaniu - pochylnia</w:t>
      </w:r>
      <w:bookmarkEnd w:id="353"/>
      <w:bookmarkEnd w:id="354"/>
    </w:p>
    <w:p w14:paraId="2210B9B5" w14:textId="77777777" w:rsidR="00B50748" w:rsidRPr="00F717FB" w:rsidRDefault="00B50748" w:rsidP="00B50748">
      <w:pPr>
        <w:pStyle w:val="Akapitzlist"/>
        <w:numPr>
          <w:ilvl w:val="0"/>
          <w:numId w:val="734"/>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B50748">
      <w:pPr>
        <w:pStyle w:val="Akapitzlist"/>
        <w:numPr>
          <w:ilvl w:val="0"/>
          <w:numId w:val="734"/>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B50748">
      <w:pPr>
        <w:pStyle w:val="Akapitzlist"/>
        <w:numPr>
          <w:ilvl w:val="0"/>
          <w:numId w:val="734"/>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B50748">
      <w:pPr>
        <w:pStyle w:val="Akapitzlist"/>
        <w:numPr>
          <w:ilvl w:val="0"/>
          <w:numId w:val="734"/>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B50748">
      <w:pPr>
        <w:pStyle w:val="Akapitzlist"/>
        <w:numPr>
          <w:ilvl w:val="0"/>
          <w:numId w:val="734"/>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B50748">
      <w:pPr>
        <w:numPr>
          <w:ilvl w:val="0"/>
          <w:numId w:val="52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60096DE" w:rsidR="00B50748" w:rsidRPr="00F717FB" w:rsidRDefault="00B50748" w:rsidP="00B50748">
      <w:pPr>
        <w:numPr>
          <w:ilvl w:val="0"/>
          <w:numId w:val="52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 a w pionie 0 cm.</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55" w:name="_Hlk54093504"/>
      <w:bookmarkStart w:id="356" w:name="_Toc57903427"/>
      <w:bookmarkStart w:id="357" w:name="_Toc61362691"/>
      <w:r w:rsidRPr="00154E50">
        <w:rPr>
          <w:b/>
          <w:sz w:val="24"/>
        </w:rPr>
        <w:t>Usytuowanie wyjść w autobusie</w:t>
      </w:r>
      <w:bookmarkEnd w:id="355"/>
      <w:bookmarkEnd w:id="356"/>
      <w:bookmarkEnd w:id="357"/>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58" w:name="_Hlk54093530"/>
      <w:bookmarkStart w:id="359" w:name="_Toc57903428"/>
      <w:bookmarkStart w:id="360" w:name="_Toc61362692"/>
      <w:r w:rsidRPr="00154E50">
        <w:rPr>
          <w:b/>
          <w:sz w:val="24"/>
        </w:rPr>
        <w:t>Stopnie wejściowe autobusu</w:t>
      </w:r>
      <w:bookmarkEnd w:id="358"/>
      <w:bookmarkEnd w:id="359"/>
      <w:bookmarkEnd w:id="360"/>
    </w:p>
    <w:p w14:paraId="17E94D29" w14:textId="24C15F7A" w:rsidR="00B50748" w:rsidRPr="00F717FB" w:rsidRDefault="00B50748" w:rsidP="00B50748">
      <w:pPr>
        <w:pStyle w:val="Akapitzlist"/>
        <w:numPr>
          <w:ilvl w:val="0"/>
          <w:numId w:val="736"/>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 lub 27 cm w przypadku dwojga drzwi (drzwi wejściowe/drzwi wyjściowe).</w:t>
      </w:r>
    </w:p>
    <w:p w14:paraId="6C41D603" w14:textId="77777777" w:rsidR="00B50748" w:rsidRPr="00F717FB" w:rsidRDefault="00B50748" w:rsidP="00B50748">
      <w:pPr>
        <w:pStyle w:val="Akapitzlist"/>
        <w:numPr>
          <w:ilvl w:val="0"/>
          <w:numId w:val="736"/>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61" w:name="_Hlk54093813"/>
      <w:bookmarkStart w:id="362" w:name="_Toc57903429"/>
      <w:bookmarkStart w:id="363" w:name="_Toc61362693"/>
      <w:r w:rsidRPr="00154E50">
        <w:rPr>
          <w:b/>
          <w:sz w:val="24"/>
        </w:rPr>
        <w:t>Wymagania w stosunku do drzwi</w:t>
      </w:r>
      <w:bookmarkEnd w:id="361"/>
      <w:bookmarkEnd w:id="362"/>
      <w:bookmarkEnd w:id="363"/>
    </w:p>
    <w:p w14:paraId="30D0F707"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 a 110 cm od poziomu ziemi lub podłogi, nie dalej niż 50 cm od drzwi.</w:t>
      </w:r>
    </w:p>
    <w:p w14:paraId="1F3E8C6F"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B50748">
      <w:pPr>
        <w:pStyle w:val="Akapitzlist"/>
        <w:numPr>
          <w:ilvl w:val="0"/>
          <w:numId w:val="737"/>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B50748">
      <w:pPr>
        <w:numPr>
          <w:ilvl w:val="0"/>
          <w:numId w:val="52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lastRenderedPageBreak/>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B50748">
      <w:pPr>
        <w:numPr>
          <w:ilvl w:val="0"/>
          <w:numId w:val="52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2D58BED2" w14:textId="77777777" w:rsidR="00B50748" w:rsidRPr="00154E50" w:rsidRDefault="00B50748" w:rsidP="00154E50">
      <w:pPr>
        <w:rPr>
          <w:b/>
          <w:sz w:val="24"/>
        </w:rPr>
      </w:pPr>
      <w:bookmarkStart w:id="364" w:name="_Hlk54093841"/>
      <w:bookmarkStart w:id="365" w:name="_Toc57903430"/>
      <w:bookmarkStart w:id="366" w:name="_Toc61362694"/>
      <w:r w:rsidRPr="00154E50">
        <w:rPr>
          <w:b/>
          <w:sz w:val="24"/>
        </w:rPr>
        <w:t>Sygnalizacja przystanku na żądanie</w:t>
      </w:r>
      <w:bookmarkEnd w:id="364"/>
      <w:bookmarkEnd w:id="365"/>
      <w:bookmarkEnd w:id="366"/>
    </w:p>
    <w:p w14:paraId="409D532F" w14:textId="77777777" w:rsidR="00B50748" w:rsidRPr="00F717FB" w:rsidRDefault="00B50748" w:rsidP="00B50748">
      <w:pPr>
        <w:pStyle w:val="Tre"/>
        <w:numPr>
          <w:ilvl w:val="0"/>
          <w:numId w:val="529"/>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B50748">
      <w:pPr>
        <w:pStyle w:val="Tre"/>
        <w:numPr>
          <w:ilvl w:val="0"/>
          <w:numId w:val="529"/>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B50748">
      <w:pPr>
        <w:pStyle w:val="Tre"/>
        <w:numPr>
          <w:ilvl w:val="0"/>
          <w:numId w:val="194"/>
        </w:numPr>
        <w:spacing w:before="0" w:after="0" w:line="276" w:lineRule="auto"/>
        <w:ind w:left="862"/>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B50748">
      <w:pPr>
        <w:pStyle w:val="Tre"/>
        <w:numPr>
          <w:ilvl w:val="0"/>
          <w:numId w:val="194"/>
        </w:numPr>
        <w:spacing w:before="0" w:after="0" w:line="276" w:lineRule="auto"/>
        <w:ind w:left="862"/>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B50748">
      <w:pPr>
        <w:pStyle w:val="Tre"/>
        <w:numPr>
          <w:ilvl w:val="0"/>
          <w:numId w:val="194"/>
        </w:numPr>
        <w:spacing w:before="0" w:after="0" w:line="276" w:lineRule="auto"/>
        <w:ind w:left="862"/>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77777777" w:rsidR="00B50748" w:rsidRPr="00F717FB" w:rsidRDefault="00B50748" w:rsidP="00B50748">
      <w:pPr>
        <w:pStyle w:val="Tre"/>
        <w:numPr>
          <w:ilvl w:val="0"/>
          <w:numId w:val="529"/>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1EDAFD92" w14:textId="77777777" w:rsidR="00B50748" w:rsidRPr="00F717FB" w:rsidRDefault="00B50748" w:rsidP="00B50748">
      <w:pPr>
        <w:numPr>
          <w:ilvl w:val="0"/>
          <w:numId w:val="51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system informacji wizualnej wraz z systemem zapowiedzi głosowych. W skład systemu wchodzą wyświetlacze elektroniczne (tablice).</w:t>
      </w:r>
      <w:r w:rsidRPr="00F717FB">
        <w:rPr>
          <w:rFonts w:cs="Arial"/>
          <w:sz w:val="24"/>
          <w:szCs w:val="24"/>
        </w:rPr>
        <w:t xml:space="preserve"> Ponadto wewnętrzna </w:t>
      </w:r>
      <w:r w:rsidRPr="00F717FB">
        <w:rPr>
          <w:rFonts w:cs="Arial"/>
          <w:sz w:val="24"/>
          <w:szCs w:val="24"/>
          <w:lang w:eastAsia="hi-IN" w:bidi="hi-IN"/>
        </w:rPr>
        <w:t>tablica świetlna powinna przedstawia pełną informacje o całej trasie linii, na której pojazd aktualnie się znajduje.</w:t>
      </w:r>
    </w:p>
    <w:p w14:paraId="523E7DF7" w14:textId="77777777" w:rsidR="00B50748" w:rsidRPr="00F717FB" w:rsidRDefault="00B50748" w:rsidP="00B50748">
      <w:pPr>
        <w:numPr>
          <w:ilvl w:val="0"/>
          <w:numId w:val="51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 xml:space="preserve"> Pojazd powinien być wyposażony w pętlę indukcyjną.</w:t>
      </w:r>
    </w:p>
    <w:p w14:paraId="5AB208DB" w14:textId="77777777" w:rsidR="00B50748" w:rsidRPr="00154E50" w:rsidRDefault="00B50748" w:rsidP="00154E50">
      <w:pPr>
        <w:rPr>
          <w:b/>
          <w:sz w:val="24"/>
        </w:rPr>
      </w:pPr>
      <w:bookmarkStart w:id="367" w:name="_Hlk54093882"/>
      <w:bookmarkStart w:id="368" w:name="_Toc57903431"/>
      <w:bookmarkStart w:id="369" w:name="_Toc61362695"/>
      <w:r w:rsidRPr="00154E50">
        <w:rPr>
          <w:b/>
          <w:sz w:val="24"/>
        </w:rPr>
        <w:t>Poręcze i uchwyty</w:t>
      </w:r>
      <w:bookmarkEnd w:id="367"/>
      <w:bookmarkEnd w:id="368"/>
      <w:bookmarkEnd w:id="369"/>
    </w:p>
    <w:p w14:paraId="7B0AB064" w14:textId="6928C1E9" w:rsidR="00B50748" w:rsidRPr="00F717FB" w:rsidRDefault="00B50748" w:rsidP="00B50748">
      <w:pPr>
        <w:pStyle w:val="Tre"/>
        <w:numPr>
          <w:ilvl w:val="0"/>
          <w:numId w:val="530"/>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641DEFAD" w14:textId="29789A5F" w:rsidR="00B50748" w:rsidRPr="00F717FB" w:rsidRDefault="00005F52" w:rsidP="00B50748">
      <w:pPr>
        <w:pStyle w:val="Tre"/>
        <w:numPr>
          <w:ilvl w:val="0"/>
          <w:numId w:val="195"/>
        </w:numPr>
        <w:spacing w:line="276" w:lineRule="auto"/>
        <w:ind w:left="862"/>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B50748">
      <w:pPr>
        <w:pStyle w:val="Tre"/>
        <w:numPr>
          <w:ilvl w:val="0"/>
          <w:numId w:val="195"/>
        </w:numPr>
        <w:spacing w:line="276" w:lineRule="auto"/>
        <w:ind w:left="862"/>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5D6D7F09" w:rsidR="00B50748" w:rsidRPr="00F717FB" w:rsidRDefault="00B50748" w:rsidP="00B50748">
      <w:pPr>
        <w:pStyle w:val="Tre"/>
        <w:numPr>
          <w:ilvl w:val="0"/>
          <w:numId w:val="195"/>
        </w:numPr>
        <w:spacing w:line="276" w:lineRule="auto"/>
        <w:ind w:left="862"/>
        <w:jc w:val="left"/>
        <w:rPr>
          <w:sz w:val="24"/>
          <w:szCs w:val="24"/>
          <w:lang w:eastAsia="hi-IN" w:bidi="hi-IN"/>
        </w:rPr>
      </w:pPr>
      <w:r w:rsidRPr="00F717FB">
        <w:rPr>
          <w:sz w:val="24"/>
          <w:szCs w:val="24"/>
          <w:lang w:eastAsia="hi-IN" w:bidi="hi-IN"/>
        </w:rPr>
        <w:lastRenderedPageBreak/>
        <w:t xml:space="preserve"> 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B50748">
      <w:pPr>
        <w:pStyle w:val="Tre"/>
        <w:numPr>
          <w:ilvl w:val="0"/>
          <w:numId w:val="195"/>
        </w:numPr>
        <w:spacing w:line="276" w:lineRule="auto"/>
        <w:ind w:left="862"/>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B50748">
      <w:pPr>
        <w:pStyle w:val="Tre"/>
        <w:numPr>
          <w:ilvl w:val="0"/>
          <w:numId w:val="195"/>
        </w:numPr>
        <w:spacing w:line="276" w:lineRule="auto"/>
        <w:ind w:left="862"/>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3A9BA080" w14:textId="687C1BD7" w:rsidR="00B50748" w:rsidRPr="00F717FB" w:rsidRDefault="00F638AF" w:rsidP="00B50748">
      <w:pPr>
        <w:pStyle w:val="Tre"/>
        <w:numPr>
          <w:ilvl w:val="0"/>
          <w:numId w:val="195"/>
        </w:numPr>
        <w:spacing w:line="276" w:lineRule="auto"/>
        <w:ind w:left="862"/>
        <w:jc w:val="left"/>
        <w:rPr>
          <w:sz w:val="24"/>
          <w:szCs w:val="24"/>
          <w:lang w:eastAsia="hi-IN" w:bidi="hi-IN"/>
        </w:rPr>
      </w:pPr>
      <w:r>
        <w:rPr>
          <w:sz w:val="24"/>
          <w:szCs w:val="24"/>
          <w:lang w:eastAsia="hi-IN" w:bidi="hi-IN"/>
        </w:rPr>
        <w:t>p</w:t>
      </w:r>
      <w:r w:rsidR="00B50748" w:rsidRPr="00F717FB">
        <w:rPr>
          <w:sz w:val="24"/>
          <w:szCs w:val="24"/>
          <w:lang w:eastAsia="hi-IN" w:bidi="hi-IN"/>
        </w:rPr>
        <w:t>owierzchnia poręczy, uchwytu lub słupka musi być wykonana w kolorze kontrastującym z otoczeniem i nie może być śliska</w:t>
      </w:r>
      <w:r>
        <w:rPr>
          <w:sz w:val="24"/>
          <w:szCs w:val="24"/>
          <w:lang w:eastAsia="hi-IN" w:bidi="hi-IN"/>
        </w:rPr>
        <w:t>,</w:t>
      </w:r>
    </w:p>
    <w:p w14:paraId="7F692AA9" w14:textId="7C44F852" w:rsidR="00B50748" w:rsidRPr="00F717FB" w:rsidRDefault="00F638AF" w:rsidP="00B50748">
      <w:pPr>
        <w:pStyle w:val="Tre"/>
        <w:numPr>
          <w:ilvl w:val="0"/>
          <w:numId w:val="195"/>
        </w:numPr>
        <w:spacing w:line="276" w:lineRule="auto"/>
        <w:ind w:left="862"/>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dążyć do takiego usytuowania poręczy, aby z każdego miejsca stojącego była dla pasażera dostępna poręcz, także dla osób </w:t>
      </w:r>
      <w:r w:rsidR="00B50748" w:rsidRPr="00F717FB">
        <w:rPr>
          <w:sz w:val="24"/>
          <w:szCs w:val="24"/>
          <w:lang w:eastAsia="hi-IN" w:bidi="hi-IN"/>
        </w:rPr>
        <w:br/>
        <w:t>z niepełnosprawnościami.</w:t>
      </w:r>
    </w:p>
    <w:p w14:paraId="00967F46" w14:textId="77777777" w:rsidR="00B50748" w:rsidRPr="00F717FB" w:rsidRDefault="00B50748" w:rsidP="00B50748">
      <w:pPr>
        <w:pStyle w:val="Tre"/>
        <w:numPr>
          <w:ilvl w:val="0"/>
          <w:numId w:val="530"/>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7CF74D3C" w:rsidR="00B50748" w:rsidRPr="00F717FB" w:rsidRDefault="00F638AF" w:rsidP="00B50748">
      <w:pPr>
        <w:pStyle w:val="Tre"/>
        <w:numPr>
          <w:ilvl w:val="0"/>
          <w:numId w:val="532"/>
        </w:numPr>
        <w:spacing w:line="276" w:lineRule="auto"/>
        <w:ind w:left="851" w:hanging="283"/>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B50748">
      <w:pPr>
        <w:pStyle w:val="Tre"/>
        <w:numPr>
          <w:ilvl w:val="0"/>
          <w:numId w:val="532"/>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B50748">
      <w:pPr>
        <w:pStyle w:val="Tre"/>
        <w:numPr>
          <w:ilvl w:val="0"/>
          <w:numId w:val="532"/>
        </w:numPr>
        <w:spacing w:line="276" w:lineRule="auto"/>
        <w:ind w:left="851" w:hanging="283"/>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B50748">
      <w:pPr>
        <w:numPr>
          <w:ilvl w:val="0"/>
          <w:numId w:val="51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B50748">
      <w:pPr>
        <w:numPr>
          <w:ilvl w:val="0"/>
          <w:numId w:val="51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B50748">
      <w:pPr>
        <w:numPr>
          <w:ilvl w:val="0"/>
          <w:numId w:val="51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71D217A8" w14:textId="77777777" w:rsidR="00B50748" w:rsidRPr="00154E50" w:rsidRDefault="00B50748" w:rsidP="00154E50">
      <w:pPr>
        <w:rPr>
          <w:b/>
          <w:sz w:val="24"/>
        </w:rPr>
      </w:pPr>
      <w:bookmarkStart w:id="370" w:name="_Hlk54093912"/>
      <w:bookmarkStart w:id="371" w:name="_Toc57903432"/>
      <w:bookmarkStart w:id="372" w:name="_Toc61362696"/>
      <w:r w:rsidRPr="00154E50">
        <w:rPr>
          <w:b/>
          <w:sz w:val="24"/>
        </w:rPr>
        <w:t>Miejsce dla osób poruszających się na wózku</w:t>
      </w:r>
      <w:bookmarkEnd w:id="370"/>
      <w:bookmarkEnd w:id="371"/>
      <w:bookmarkEnd w:id="372"/>
    </w:p>
    <w:p w14:paraId="23E2695D"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lastRenderedPageBreak/>
        <w:t xml:space="preserve">W autobusie należy zapewnić </w:t>
      </w:r>
      <w:bookmarkStart w:id="373" w:name="_Hlk53850251"/>
      <w:r w:rsidRPr="00F717FB">
        <w:rPr>
          <w:rFonts w:cs="Arial"/>
          <w:sz w:val="24"/>
          <w:szCs w:val="24"/>
          <w:lang w:eastAsia="hi-IN" w:bidi="hi-IN"/>
        </w:rPr>
        <w:t xml:space="preserve">miejsce dla osób poruszających się na wózku </w:t>
      </w:r>
      <w:bookmarkEnd w:id="373"/>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bookmarkStart w:id="374" w:name="_Hlk53851169"/>
      <w:r w:rsidRPr="00F717FB">
        <w:rPr>
          <w:rFonts w:cs="Arial"/>
          <w:sz w:val="24"/>
          <w:szCs w:val="24"/>
          <w:lang w:eastAsia="hi-IN" w:bidi="hi-IN"/>
        </w:rPr>
        <w:t xml:space="preserve">Miejsce przeznaczone dla osób poruszających się na wózkach należy wyposażyć </w:t>
      </w:r>
      <w:bookmarkEnd w:id="374"/>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B50748">
      <w:pPr>
        <w:numPr>
          <w:ilvl w:val="0"/>
          <w:numId w:val="727"/>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w:t>
      </w:r>
      <w:r w:rsidRPr="00F717FB">
        <w:rPr>
          <w:rFonts w:cs="Arial"/>
          <w:sz w:val="24"/>
          <w:szCs w:val="24"/>
          <w:lang w:eastAsia="hi-IN" w:bidi="hi-IN"/>
        </w:rPr>
        <w:lastRenderedPageBreak/>
        <w:t xml:space="preserve">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B50748">
      <w:pPr>
        <w:numPr>
          <w:ilvl w:val="0"/>
          <w:numId w:val="515"/>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375" w:name="_Toc57903433"/>
      <w:bookmarkStart w:id="376" w:name="_Toc61362697"/>
      <w:r w:rsidRPr="00154E50">
        <w:rPr>
          <w:b/>
          <w:sz w:val="24"/>
        </w:rPr>
        <w:t>Siedzenia specjalne i przestrzeń dla pasażerów o ograniczonej możliwości poruszania</w:t>
      </w:r>
      <w:bookmarkEnd w:id="375"/>
      <w:bookmarkEnd w:id="376"/>
      <w:r w:rsidR="00E1697E">
        <w:rPr>
          <w:b/>
          <w:sz w:val="24"/>
        </w:rPr>
        <w:t xml:space="preserve"> się</w:t>
      </w:r>
    </w:p>
    <w:p w14:paraId="394A1529"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B50748">
      <w:pPr>
        <w:numPr>
          <w:ilvl w:val="0"/>
          <w:numId w:val="738"/>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377" w:name="_Toc57903434"/>
      <w:bookmarkStart w:id="378" w:name="_Toc61362698"/>
      <w:r w:rsidRPr="00154E50">
        <w:rPr>
          <w:b/>
          <w:sz w:val="24"/>
        </w:rPr>
        <w:t>Biletomaty</w:t>
      </w:r>
      <w:bookmarkEnd w:id="377"/>
      <w:bookmarkEnd w:id="378"/>
    </w:p>
    <w:p w14:paraId="1E2A3E3D" w14:textId="77777777" w:rsidR="00B50748" w:rsidRPr="00F717FB" w:rsidRDefault="00B50748" w:rsidP="00B50748">
      <w:pPr>
        <w:pStyle w:val="Tre"/>
        <w:numPr>
          <w:ilvl w:val="0"/>
          <w:numId w:val="749"/>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B50748">
      <w:pPr>
        <w:pStyle w:val="Tre"/>
        <w:numPr>
          <w:ilvl w:val="0"/>
          <w:numId w:val="749"/>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B50748">
      <w:pPr>
        <w:pStyle w:val="Tre"/>
        <w:numPr>
          <w:ilvl w:val="0"/>
          <w:numId w:val="749"/>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B50748">
      <w:pPr>
        <w:pStyle w:val="Tre"/>
        <w:numPr>
          <w:ilvl w:val="0"/>
          <w:numId w:val="749"/>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B50748">
      <w:pPr>
        <w:numPr>
          <w:ilvl w:val="0"/>
          <w:numId w:val="514"/>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379" w:name="_Toc57903435"/>
      <w:bookmarkStart w:id="380" w:name="_Toc61362699"/>
      <w:r w:rsidRPr="00154E50">
        <w:rPr>
          <w:b/>
          <w:sz w:val="24"/>
        </w:rPr>
        <w:lastRenderedPageBreak/>
        <w:t>Kasowniki</w:t>
      </w:r>
      <w:bookmarkEnd w:id="379"/>
      <w:bookmarkEnd w:id="380"/>
    </w:p>
    <w:p w14:paraId="1981F847" w14:textId="77777777" w:rsidR="00B50748" w:rsidRPr="00F717FB" w:rsidRDefault="00B50748" w:rsidP="00B50748">
      <w:pPr>
        <w:pStyle w:val="Tre"/>
        <w:numPr>
          <w:ilvl w:val="0"/>
          <w:numId w:val="750"/>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B50748">
      <w:pPr>
        <w:pStyle w:val="Tre"/>
        <w:numPr>
          <w:ilvl w:val="0"/>
          <w:numId w:val="750"/>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B50748">
      <w:pPr>
        <w:pStyle w:val="Tre"/>
        <w:numPr>
          <w:ilvl w:val="0"/>
          <w:numId w:val="750"/>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B50748">
      <w:pPr>
        <w:pStyle w:val="Tre"/>
        <w:numPr>
          <w:ilvl w:val="0"/>
          <w:numId w:val="750"/>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381" w:name="_Hlk54094320"/>
      <w:bookmarkStart w:id="382" w:name="_Toc57903436"/>
      <w:bookmarkStart w:id="383" w:name="_Toc61362700"/>
      <w:r w:rsidRPr="00154E50">
        <w:rPr>
          <w:b/>
          <w:sz w:val="24"/>
        </w:rPr>
        <w:t>Urządzenia łączności</w:t>
      </w:r>
      <w:bookmarkEnd w:id="381"/>
      <w:bookmarkEnd w:id="382"/>
      <w:bookmarkEnd w:id="383"/>
    </w:p>
    <w:p w14:paraId="196961E8" w14:textId="77777777" w:rsidR="00B50748" w:rsidRPr="00F717FB" w:rsidRDefault="00B50748" w:rsidP="00B50748">
      <w:pPr>
        <w:pStyle w:val="Tre"/>
        <w:numPr>
          <w:ilvl w:val="0"/>
          <w:numId w:val="541"/>
        </w:numPr>
        <w:spacing w:line="276" w:lineRule="auto"/>
        <w:ind w:left="426" w:hanging="284"/>
        <w:jc w:val="left"/>
        <w:rPr>
          <w:sz w:val="24"/>
          <w:szCs w:val="24"/>
          <w:lang w:eastAsia="hi-IN" w:bidi="hi-IN"/>
        </w:rPr>
      </w:pPr>
      <w:r w:rsidRPr="00F717FB">
        <w:rPr>
          <w:sz w:val="24"/>
          <w:szCs w:val="24"/>
          <w:lang w:eastAsia="hi-IN" w:bidi="hi-IN"/>
        </w:rPr>
        <w:t xml:space="preserve">Urządzenia służą do zapewnienia komunikacji pomiędzy pasażerami a kierowcą </w:t>
      </w:r>
      <w:r w:rsidRPr="00F717FB">
        <w:rPr>
          <w:sz w:val="24"/>
          <w:szCs w:val="24"/>
          <w:lang w:eastAsia="hi-IN" w:bidi="hi-IN"/>
        </w:rPr>
        <w:br/>
        <w:t xml:space="preserve">w sytuacjach nadzwyczajnych i awaryjnych.  </w:t>
      </w:r>
    </w:p>
    <w:p w14:paraId="7ADDB641" w14:textId="77777777" w:rsidR="00B50748" w:rsidRPr="00F717FB" w:rsidRDefault="00B50748" w:rsidP="00B50748">
      <w:pPr>
        <w:pStyle w:val="Tre"/>
        <w:numPr>
          <w:ilvl w:val="0"/>
          <w:numId w:val="541"/>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B50748">
      <w:pPr>
        <w:pStyle w:val="Tre"/>
        <w:numPr>
          <w:ilvl w:val="0"/>
          <w:numId w:val="197"/>
        </w:numPr>
        <w:spacing w:before="0" w:after="0" w:line="276" w:lineRule="auto"/>
        <w:ind w:left="709" w:hanging="283"/>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B50748">
      <w:pPr>
        <w:pStyle w:val="Tre"/>
        <w:numPr>
          <w:ilvl w:val="0"/>
          <w:numId w:val="197"/>
        </w:numPr>
        <w:spacing w:before="0" w:after="0" w:line="276" w:lineRule="auto"/>
        <w:ind w:left="709" w:hanging="283"/>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B50748">
      <w:pPr>
        <w:pStyle w:val="Tre"/>
        <w:numPr>
          <w:ilvl w:val="0"/>
          <w:numId w:val="197"/>
        </w:numPr>
        <w:spacing w:before="0" w:after="0" w:line="276" w:lineRule="auto"/>
        <w:ind w:left="709" w:hanging="283"/>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B50748">
      <w:pPr>
        <w:pStyle w:val="Tre"/>
        <w:numPr>
          <w:ilvl w:val="0"/>
          <w:numId w:val="197"/>
        </w:numPr>
        <w:spacing w:before="0" w:after="0" w:line="276" w:lineRule="auto"/>
        <w:ind w:left="709" w:hanging="283"/>
        <w:jc w:val="left"/>
        <w:rPr>
          <w:sz w:val="24"/>
          <w:szCs w:val="24"/>
          <w:lang w:eastAsia="hi-IN" w:bidi="hi-IN"/>
        </w:rPr>
      </w:pPr>
      <w:r w:rsidRPr="00F717FB">
        <w:rPr>
          <w:sz w:val="24"/>
          <w:szCs w:val="24"/>
          <w:lang w:eastAsia="hi-IN" w:bidi="hi-IN"/>
        </w:rPr>
        <w:t>mieć wizualne potwierdzenie użycia.</w:t>
      </w:r>
    </w:p>
    <w:p w14:paraId="39CC9F24" w14:textId="77777777" w:rsidR="00B50748" w:rsidRPr="00F717FB" w:rsidRDefault="00B50748" w:rsidP="00B50748">
      <w:pPr>
        <w:pStyle w:val="Tre"/>
        <w:numPr>
          <w:ilvl w:val="0"/>
          <w:numId w:val="541"/>
        </w:numPr>
        <w:spacing w:line="276" w:lineRule="auto"/>
        <w:ind w:left="426" w:hanging="284"/>
        <w:jc w:val="left"/>
        <w:rPr>
          <w:sz w:val="24"/>
          <w:szCs w:val="24"/>
          <w:lang w:eastAsia="hi-IN" w:bidi="hi-IN"/>
        </w:rPr>
      </w:pPr>
      <w:r w:rsidRPr="00F717FB">
        <w:rPr>
          <w:sz w:val="24"/>
          <w:szCs w:val="24"/>
          <w:lang w:eastAsia="hi-IN" w:bidi="hi-IN"/>
        </w:rPr>
        <w:t xml:space="preserve">Urządzenia łączności umieszczane są w bezpośrednim sąsiedztwie każdego siedzenia specjalnego oraz w każdej strefie przeznaczonej dla osób poruszających się na wózkach i znajdują się na wysokości między 70 cm a 120 cm nad podłogą. </w:t>
      </w:r>
    </w:p>
    <w:p w14:paraId="7A020104" w14:textId="77777777" w:rsidR="00B50748" w:rsidRPr="00F717FB" w:rsidRDefault="00B50748" w:rsidP="00B50748">
      <w:pPr>
        <w:pStyle w:val="Tre"/>
        <w:numPr>
          <w:ilvl w:val="0"/>
          <w:numId w:val="541"/>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B50748">
      <w:pPr>
        <w:pStyle w:val="Tre"/>
        <w:numPr>
          <w:ilvl w:val="0"/>
          <w:numId w:val="541"/>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B50748">
      <w:pPr>
        <w:numPr>
          <w:ilvl w:val="0"/>
          <w:numId w:val="514"/>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 xml:space="preserve">o numerze linii i kierunku jazdy. Głośniki powinny być umieszczone we </w:t>
      </w:r>
      <w:r w:rsidRPr="00F717FB">
        <w:rPr>
          <w:rFonts w:cs="Arial"/>
          <w:bCs/>
          <w:sz w:val="24"/>
          <w:szCs w:val="24"/>
        </w:rPr>
        <w:lastRenderedPageBreak/>
        <w:t>wszystkich pojazdach używanych przez danego przewoźnika w tym samym miejscu.</w:t>
      </w:r>
    </w:p>
    <w:p w14:paraId="652D8CD5" w14:textId="28845D13" w:rsidR="00B50748" w:rsidRPr="00F717FB" w:rsidRDefault="00B50748" w:rsidP="00B50748">
      <w:pPr>
        <w:numPr>
          <w:ilvl w:val="0"/>
          <w:numId w:val="514"/>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rFonts w:cs="Arial"/>
          <w:bCs/>
          <w:sz w:val="24"/>
          <w:szCs w:val="24"/>
        </w:rPr>
        <w:t>późn</w:t>
      </w:r>
      <w:proofErr w:type="spellEnd"/>
      <w:r w:rsidR="000C319B" w:rsidRPr="000C319B">
        <w:rPr>
          <w:rFonts w:cs="Arial"/>
          <w:bCs/>
          <w:sz w:val="24"/>
          <w:szCs w:val="24"/>
        </w:rPr>
        <w:t>. zm.</w:t>
      </w:r>
      <w:r w:rsidR="000C319B">
        <w:rPr>
          <w:rFonts w:cs="Arial"/>
          <w:bCs/>
          <w:sz w:val="24"/>
          <w:szCs w:val="24"/>
        </w:rPr>
        <w:t xml:space="preserve">) </w:t>
      </w:r>
      <w:r w:rsidRPr="00F717FB">
        <w:rPr>
          <w:rFonts w:cs="Arial"/>
          <w:bCs/>
          <w:sz w:val="24"/>
          <w:szCs w:val="24"/>
        </w:rPr>
        <w:t>.</w:t>
      </w:r>
    </w:p>
    <w:p w14:paraId="1F80A8DD" w14:textId="77777777" w:rsidR="00B50748" w:rsidRPr="00F717FB" w:rsidRDefault="00B50748" w:rsidP="00B50748">
      <w:pPr>
        <w:numPr>
          <w:ilvl w:val="0"/>
          <w:numId w:val="514"/>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384" w:name="_Hlk54094351"/>
      <w:bookmarkStart w:id="385" w:name="_Toc57903437"/>
      <w:bookmarkStart w:id="386" w:name="_Toc61362701"/>
      <w:r w:rsidRPr="00154E50">
        <w:rPr>
          <w:b/>
          <w:sz w:val="24"/>
        </w:rPr>
        <w:t>Symbole graficzne</w:t>
      </w:r>
      <w:bookmarkEnd w:id="384"/>
      <w:bookmarkEnd w:id="385"/>
      <w:bookmarkEnd w:id="386"/>
    </w:p>
    <w:p w14:paraId="43341660" w14:textId="77777777" w:rsidR="00B50748" w:rsidRPr="00F717FB" w:rsidRDefault="00B50748" w:rsidP="00B50748">
      <w:pPr>
        <w:pStyle w:val="Tre"/>
        <w:numPr>
          <w:ilvl w:val="0"/>
          <w:numId w:val="739"/>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B50748">
      <w:pPr>
        <w:pStyle w:val="Tre"/>
        <w:numPr>
          <w:ilvl w:val="0"/>
          <w:numId w:val="739"/>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387" w:name="_Hlk54094364"/>
      <w:bookmarkStart w:id="388" w:name="_Toc57903438"/>
      <w:bookmarkStart w:id="389" w:name="_Toc61362702"/>
      <w:r w:rsidRPr="00154E50">
        <w:rPr>
          <w:b/>
          <w:sz w:val="24"/>
        </w:rPr>
        <w:t>Pochylenie podłogi</w:t>
      </w:r>
      <w:bookmarkEnd w:id="387"/>
      <w:bookmarkEnd w:id="388"/>
      <w:bookmarkEnd w:id="389"/>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390" w:name="_Toc57903439"/>
      <w:bookmarkStart w:id="391" w:name="_Toc61362703"/>
      <w:r w:rsidRPr="00154E50">
        <w:rPr>
          <w:b/>
          <w:sz w:val="24"/>
        </w:rPr>
        <w:t>Oświetlenie w autobusach</w:t>
      </w:r>
      <w:bookmarkEnd w:id="390"/>
      <w:bookmarkEnd w:id="391"/>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r>
      <w:r w:rsidRPr="00F717FB">
        <w:rPr>
          <w:sz w:val="24"/>
          <w:szCs w:val="24"/>
          <w:lang w:eastAsia="hi-IN" w:bidi="hi-IN"/>
        </w:rPr>
        <w:lastRenderedPageBreak/>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392" w:name="_Toc57903440"/>
      <w:bookmarkStart w:id="393" w:name="_Toc61362704"/>
      <w:r w:rsidRPr="00154E50">
        <w:rPr>
          <w:b/>
          <w:sz w:val="24"/>
        </w:rPr>
        <w:t>System informacji głosowej – zewnętrzny</w:t>
      </w:r>
      <w:bookmarkEnd w:id="392"/>
      <w:bookmarkEnd w:id="393"/>
    </w:p>
    <w:p w14:paraId="604FE1B6" w14:textId="77777777" w:rsidR="00B50748" w:rsidRPr="00F717FB" w:rsidRDefault="00B50748" w:rsidP="00B50748">
      <w:pPr>
        <w:pStyle w:val="Tre"/>
        <w:numPr>
          <w:ilvl w:val="0"/>
          <w:numId w:val="753"/>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183B6A8" w:rsidR="00B50748" w:rsidRPr="00F717FB" w:rsidRDefault="00B50748" w:rsidP="00B50748">
      <w:pPr>
        <w:pStyle w:val="Tre"/>
        <w:numPr>
          <w:ilvl w:val="0"/>
          <w:numId w:val="75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sz w:val="24"/>
          <w:szCs w:val="24"/>
          <w:lang w:eastAsia="hi-IN" w:bidi="hi-IN"/>
        </w:rPr>
        <w:t>późn</w:t>
      </w:r>
      <w:proofErr w:type="spellEnd"/>
      <w:r w:rsidR="000C319B" w:rsidRPr="000C319B">
        <w:rPr>
          <w:sz w:val="24"/>
          <w:szCs w:val="24"/>
          <w:lang w:eastAsia="hi-IN" w:bidi="hi-IN"/>
        </w:rPr>
        <w:t>. zm.</w:t>
      </w:r>
      <w:r w:rsidR="000C319B">
        <w:rPr>
          <w:sz w:val="24"/>
          <w:szCs w:val="24"/>
          <w:lang w:eastAsia="hi-IN" w:bidi="hi-IN"/>
        </w:rPr>
        <w:t>).</w:t>
      </w:r>
    </w:p>
    <w:p w14:paraId="66FF3479" w14:textId="77777777" w:rsidR="00B50748" w:rsidRPr="00F717FB" w:rsidRDefault="00B50748" w:rsidP="00B50748">
      <w:pPr>
        <w:pStyle w:val="Tre"/>
        <w:numPr>
          <w:ilvl w:val="0"/>
          <w:numId w:val="75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394" w:name="_Toc57903441"/>
      <w:bookmarkStart w:id="395" w:name="_Toc61362705"/>
      <w:r w:rsidRPr="00154E50">
        <w:rPr>
          <w:b/>
          <w:sz w:val="24"/>
        </w:rPr>
        <w:t>System informacji głosowej - wewnętrzny</w:t>
      </w:r>
      <w:bookmarkEnd w:id="394"/>
      <w:bookmarkEnd w:id="395"/>
    </w:p>
    <w:p w14:paraId="03F92A7E" w14:textId="77777777" w:rsidR="00B50748" w:rsidRPr="00F717FB" w:rsidRDefault="00B50748" w:rsidP="00B50748">
      <w:pPr>
        <w:pStyle w:val="Tre"/>
        <w:numPr>
          <w:ilvl w:val="0"/>
          <w:numId w:val="754"/>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B50748">
      <w:pPr>
        <w:pStyle w:val="Tre"/>
        <w:numPr>
          <w:ilvl w:val="0"/>
          <w:numId w:val="754"/>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B50748">
      <w:pPr>
        <w:pStyle w:val="Tre"/>
        <w:numPr>
          <w:ilvl w:val="0"/>
          <w:numId w:val="754"/>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B50748">
      <w:pPr>
        <w:pStyle w:val="Tre"/>
        <w:numPr>
          <w:ilvl w:val="0"/>
          <w:numId w:val="754"/>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B50748">
      <w:pPr>
        <w:pStyle w:val="Tre"/>
        <w:numPr>
          <w:ilvl w:val="0"/>
          <w:numId w:val="754"/>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B50748">
      <w:pPr>
        <w:numPr>
          <w:ilvl w:val="0"/>
          <w:numId w:val="514"/>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lastRenderedPageBreak/>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E67B82" w:rsidRDefault="00B50748" w:rsidP="00B2488D">
      <w:pPr>
        <w:pStyle w:val="Nagwek2"/>
        <w:numPr>
          <w:ilvl w:val="0"/>
          <w:numId w:val="0"/>
        </w:numPr>
        <w:ind w:left="714"/>
        <w:jc w:val="left"/>
      </w:pPr>
      <w:bookmarkStart w:id="396" w:name="_Toc61362706"/>
      <w:bookmarkStart w:id="397" w:name="_Toc65857202"/>
      <w:bookmarkStart w:id="398" w:name="_Hlk57902490"/>
      <w:r w:rsidRPr="00E67B82">
        <w:t xml:space="preserve">Rozdział 3.  </w:t>
      </w:r>
      <w:bookmarkStart w:id="399" w:name="_Hlk54094556"/>
      <w:r w:rsidRPr="00E67B82">
        <w:t>Wymagania szczegółowe dla tramwajów i trolejbusów</w:t>
      </w:r>
      <w:bookmarkEnd w:id="396"/>
      <w:bookmarkEnd w:id="397"/>
      <w:bookmarkEnd w:id="399"/>
    </w:p>
    <w:bookmarkEnd w:id="398"/>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3502E9E7" w:rsidR="00B50748" w:rsidRPr="00F717FB" w:rsidRDefault="00B50748" w:rsidP="00B50748">
      <w:pPr>
        <w:pStyle w:val="Tre"/>
        <w:spacing w:line="276" w:lineRule="auto"/>
        <w:jc w:val="left"/>
        <w:rPr>
          <w:sz w:val="24"/>
          <w:szCs w:val="24"/>
          <w:lang w:eastAsia="hi-IN" w:bidi="hi-IN"/>
        </w:rPr>
      </w:pPr>
      <w:bookmarkStart w:id="400"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 :</w:t>
      </w:r>
    </w:p>
    <w:p w14:paraId="052FE190" w14:textId="5DDC18A3" w:rsidR="00B50748" w:rsidRPr="00F717FB" w:rsidRDefault="00BC4549" w:rsidP="00B50748">
      <w:pPr>
        <w:pStyle w:val="Tre"/>
        <w:numPr>
          <w:ilvl w:val="0"/>
          <w:numId w:val="742"/>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B50748">
      <w:pPr>
        <w:pStyle w:val="Tre"/>
        <w:numPr>
          <w:ilvl w:val="0"/>
          <w:numId w:val="742"/>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00"/>
    <w:p w14:paraId="598CB7A8" w14:textId="77777777" w:rsidR="00B50748" w:rsidRPr="00F717FB" w:rsidRDefault="00B50748" w:rsidP="00B50748">
      <w:pPr>
        <w:pStyle w:val="Tre"/>
        <w:spacing w:line="276" w:lineRule="auto"/>
        <w:jc w:val="left"/>
        <w:rPr>
          <w:b/>
          <w:sz w:val="24"/>
          <w:szCs w:val="24"/>
        </w:rPr>
      </w:pPr>
    </w:p>
    <w:p w14:paraId="066E7D14" w14:textId="77777777" w:rsidR="00B50748" w:rsidRPr="00154E50" w:rsidRDefault="00B50748" w:rsidP="00154E50">
      <w:pPr>
        <w:rPr>
          <w:b/>
          <w:sz w:val="24"/>
        </w:rPr>
      </w:pPr>
      <w:bookmarkStart w:id="401" w:name="_Toc57903443"/>
      <w:bookmarkStart w:id="402" w:name="_Toc61362707"/>
      <w:bookmarkStart w:id="403" w:name="_Hlk54094597"/>
      <w:r w:rsidRPr="00154E50">
        <w:rPr>
          <w:b/>
          <w:sz w:val="24"/>
        </w:rPr>
        <w:t>Wejście do tramwaju</w:t>
      </w:r>
      <w:bookmarkEnd w:id="401"/>
      <w:bookmarkEnd w:id="402"/>
    </w:p>
    <w:bookmarkEnd w:id="403"/>
    <w:p w14:paraId="57C121F6"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 a w przypadku drzwi jednostrumieniowych 90 cm.</w:t>
      </w:r>
    </w:p>
    <w:p w14:paraId="2740AEF7"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osobom z niepełnosprawnością zamknięcie drzwi jest możliwe jedynie przez prowadzącego. Przycisk powinien mieć oznakowania w alfabecie Braille’a. </w:t>
      </w:r>
    </w:p>
    <w:p w14:paraId="440B3A84"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 xml:space="preserve">5-centymetrowym żółtym (lub innym kontrastującym kolorem) oznaczeniem, które </w:t>
      </w:r>
      <w:r w:rsidRPr="00F717FB">
        <w:rPr>
          <w:sz w:val="24"/>
          <w:szCs w:val="24"/>
          <w:lang w:eastAsia="hi-IN" w:bidi="hi-IN"/>
        </w:rPr>
        <w:lastRenderedPageBreak/>
        <w:t>będzie także wyczuwalne dotykiem (pod butem), np. chropowate, guzowate, wypukłe.</w:t>
      </w:r>
    </w:p>
    <w:p w14:paraId="7DD0BD01"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7777777" w:rsidR="00B50748" w:rsidRPr="00F717FB" w:rsidRDefault="00B50748" w:rsidP="00B50748">
      <w:pPr>
        <w:pStyle w:val="Tre"/>
        <w:numPr>
          <w:ilvl w:val="0"/>
          <w:numId w:val="743"/>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5D59B16F" w14:textId="77777777" w:rsidR="00B50748" w:rsidRPr="00E67B82" w:rsidRDefault="00B50748" w:rsidP="00B50748">
      <w:pPr>
        <w:numPr>
          <w:ilvl w:val="0"/>
          <w:numId w:val="514"/>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6C494861" w14:textId="77777777" w:rsidR="00B50748" w:rsidRPr="00154E50" w:rsidRDefault="00B50748" w:rsidP="00154E50">
      <w:pPr>
        <w:rPr>
          <w:b/>
          <w:sz w:val="24"/>
        </w:rPr>
      </w:pPr>
      <w:bookmarkStart w:id="404" w:name="_Toc57903444"/>
      <w:bookmarkStart w:id="405" w:name="_Toc61362708"/>
      <w:r w:rsidRPr="00154E50">
        <w:rPr>
          <w:b/>
          <w:sz w:val="24"/>
        </w:rPr>
        <w:t>Platforma do wsiadania i wysiadania</w:t>
      </w:r>
      <w:bookmarkEnd w:id="404"/>
      <w:bookmarkEnd w:id="405"/>
    </w:p>
    <w:p w14:paraId="526A9232"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lastRenderedPageBreak/>
        <w:t>Krawędzie platformy po rozłożeniu powinny być żółte lub innego koloru kontrastującego względem podłoża i wyczuwalne dotykiem (pod butem).</w:t>
      </w:r>
    </w:p>
    <w:p w14:paraId="381EB1B0" w14:textId="77777777" w:rsidR="00B50748" w:rsidRPr="00F717FB" w:rsidRDefault="00B50748" w:rsidP="00B50748">
      <w:pPr>
        <w:pStyle w:val="Tre"/>
        <w:numPr>
          <w:ilvl w:val="0"/>
          <w:numId w:val="744"/>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06" w:name="_Hlk54095070"/>
      <w:bookmarkStart w:id="407" w:name="_Toc57903445"/>
      <w:bookmarkStart w:id="408" w:name="_Toc61362709"/>
      <w:r w:rsidRPr="00154E50">
        <w:rPr>
          <w:b/>
          <w:sz w:val="24"/>
        </w:rPr>
        <w:t>Szerokość przejścia</w:t>
      </w:r>
      <w:bookmarkEnd w:id="406"/>
      <w:bookmarkEnd w:id="407"/>
      <w:bookmarkEnd w:id="408"/>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09" w:name="_Toc57903446"/>
      <w:bookmarkStart w:id="410" w:name="_Toc61362710"/>
      <w:bookmarkStart w:id="411" w:name="_Hlk54095083"/>
      <w:r w:rsidRPr="00154E50">
        <w:rPr>
          <w:b/>
          <w:sz w:val="24"/>
        </w:rPr>
        <w:t>Siedzenia</w:t>
      </w:r>
      <w:bookmarkEnd w:id="409"/>
      <w:bookmarkEnd w:id="410"/>
      <w:r w:rsidRPr="00154E50">
        <w:rPr>
          <w:b/>
        </w:rPr>
        <w:t xml:space="preserve"> </w:t>
      </w:r>
    </w:p>
    <w:bookmarkEnd w:id="411"/>
    <w:p w14:paraId="382625EC" w14:textId="77777777" w:rsidR="00B50748" w:rsidRPr="00F717FB" w:rsidRDefault="00B50748" w:rsidP="00B50748">
      <w:pPr>
        <w:pStyle w:val="Tre"/>
        <w:numPr>
          <w:ilvl w:val="0"/>
          <w:numId w:val="74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5FAA0E43" w:rsidR="00B50748" w:rsidRPr="00F717FB" w:rsidRDefault="00B50748" w:rsidP="00B50748">
      <w:pPr>
        <w:pStyle w:val="Tre"/>
        <w:spacing w:after="0" w:line="276" w:lineRule="auto"/>
        <w:ind w:left="505"/>
        <w:jc w:val="left"/>
        <w:rPr>
          <w:sz w:val="24"/>
          <w:szCs w:val="24"/>
          <w:lang w:eastAsia="hi-IN" w:bidi="hi-IN"/>
        </w:rPr>
      </w:pPr>
      <w:r w:rsidRPr="00F717FB">
        <w:rPr>
          <w:sz w:val="24"/>
          <w:szCs w:val="24"/>
          <w:lang w:eastAsia="hi-IN" w:bidi="hi-IN"/>
        </w:rPr>
        <w:t xml:space="preserve">- 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77777777" w:rsidR="00B50748" w:rsidRPr="00F717FB" w:rsidRDefault="00B50748" w:rsidP="00B50748">
      <w:pPr>
        <w:pStyle w:val="Tre"/>
        <w:spacing w:before="0" w:line="276" w:lineRule="auto"/>
        <w:ind w:left="505"/>
        <w:jc w:val="left"/>
        <w:rPr>
          <w:sz w:val="24"/>
          <w:szCs w:val="24"/>
          <w:lang w:eastAsia="hi-IN" w:bidi="hi-IN"/>
        </w:rPr>
      </w:pPr>
      <w:r w:rsidRPr="00F717FB">
        <w:rPr>
          <w:sz w:val="24"/>
          <w:szCs w:val="24"/>
          <w:lang w:eastAsia="hi-IN" w:bidi="hi-IN"/>
        </w:rPr>
        <w:t>- poręczy lub przegrody.</w:t>
      </w:r>
    </w:p>
    <w:p w14:paraId="0DB301E4" w14:textId="77777777" w:rsidR="00B50748" w:rsidRPr="00F717FB" w:rsidRDefault="00B50748" w:rsidP="00B50748">
      <w:pPr>
        <w:pStyle w:val="Tre"/>
        <w:numPr>
          <w:ilvl w:val="0"/>
          <w:numId w:val="74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B50748">
      <w:pPr>
        <w:pStyle w:val="Tre"/>
        <w:numPr>
          <w:ilvl w:val="0"/>
          <w:numId w:val="74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B50748">
      <w:pPr>
        <w:pStyle w:val="Tre"/>
        <w:numPr>
          <w:ilvl w:val="0"/>
          <w:numId w:val="74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12" w:name="_Toc57903447"/>
      <w:bookmarkStart w:id="413" w:name="_Toc61362711"/>
      <w:bookmarkStart w:id="414" w:name="_Hlk54095092"/>
      <w:r w:rsidRPr="00154E50">
        <w:rPr>
          <w:b/>
          <w:sz w:val="24"/>
        </w:rPr>
        <w:t>Oznaczenie przegubu pojazdu</w:t>
      </w:r>
      <w:bookmarkEnd w:id="412"/>
      <w:bookmarkEnd w:id="413"/>
    </w:p>
    <w:bookmarkEnd w:id="414"/>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15" w:name="_Toc57903448"/>
      <w:bookmarkStart w:id="416" w:name="_Toc61362712"/>
      <w:bookmarkStart w:id="417" w:name="_Hlk54095172"/>
      <w:r w:rsidRPr="00154E50">
        <w:rPr>
          <w:b/>
          <w:sz w:val="24"/>
        </w:rPr>
        <w:lastRenderedPageBreak/>
        <w:t>Miejsce dla osób poruszających się na wózkach</w:t>
      </w:r>
      <w:bookmarkEnd w:id="415"/>
      <w:bookmarkEnd w:id="416"/>
    </w:p>
    <w:bookmarkEnd w:id="417"/>
    <w:p w14:paraId="1CB48B95"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B50748">
      <w:pPr>
        <w:pStyle w:val="Tre"/>
        <w:numPr>
          <w:ilvl w:val="0"/>
          <w:numId w:val="748"/>
        </w:numPr>
        <w:spacing w:line="276" w:lineRule="auto"/>
        <w:jc w:val="left"/>
        <w:rPr>
          <w:sz w:val="24"/>
          <w:szCs w:val="24"/>
          <w:lang w:eastAsia="hi-IN" w:bidi="hi-IN"/>
        </w:rPr>
      </w:pPr>
      <w:r w:rsidRPr="00F717FB">
        <w:rPr>
          <w:sz w:val="24"/>
          <w:szCs w:val="24"/>
          <w:lang w:eastAsia="hi-IN" w:bidi="hi-IN"/>
        </w:rPr>
        <w:lastRenderedPageBreak/>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6DC04BE9" w14:textId="77777777" w:rsidR="00B50748" w:rsidRPr="00154E50" w:rsidRDefault="00B50748" w:rsidP="00154E50">
      <w:pPr>
        <w:rPr>
          <w:b/>
          <w:sz w:val="24"/>
        </w:rPr>
      </w:pPr>
      <w:bookmarkStart w:id="418" w:name="_Toc57903449"/>
      <w:bookmarkStart w:id="419" w:name="_Toc61362713"/>
      <w:bookmarkStart w:id="420" w:name="_Hlk54095200"/>
      <w:r w:rsidRPr="00154E50">
        <w:rPr>
          <w:b/>
          <w:sz w:val="24"/>
        </w:rPr>
        <w:t>Biletomaty</w:t>
      </w:r>
      <w:bookmarkEnd w:id="418"/>
      <w:bookmarkEnd w:id="419"/>
    </w:p>
    <w:bookmarkEnd w:id="420"/>
    <w:p w14:paraId="052D18C4" w14:textId="77777777" w:rsidR="00B50748" w:rsidRPr="00F717FB" w:rsidRDefault="00B50748" w:rsidP="00B50748">
      <w:pPr>
        <w:pStyle w:val="Tre"/>
        <w:numPr>
          <w:ilvl w:val="0"/>
          <w:numId w:val="781"/>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B50748">
      <w:pPr>
        <w:pStyle w:val="Tre"/>
        <w:numPr>
          <w:ilvl w:val="0"/>
          <w:numId w:val="781"/>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B50748">
      <w:pPr>
        <w:pStyle w:val="Tre"/>
        <w:numPr>
          <w:ilvl w:val="0"/>
          <w:numId w:val="781"/>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B50748">
      <w:pPr>
        <w:pStyle w:val="Tre"/>
        <w:numPr>
          <w:ilvl w:val="0"/>
          <w:numId w:val="781"/>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B50748">
      <w:pPr>
        <w:numPr>
          <w:ilvl w:val="0"/>
          <w:numId w:val="514"/>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21" w:name="_Toc57903450"/>
      <w:bookmarkStart w:id="422" w:name="_Toc61362714"/>
      <w:bookmarkStart w:id="423" w:name="_Hlk54095211"/>
      <w:r w:rsidRPr="00154E50">
        <w:rPr>
          <w:b/>
          <w:sz w:val="24"/>
        </w:rPr>
        <w:t>Kasowniki</w:t>
      </w:r>
      <w:bookmarkEnd w:id="421"/>
      <w:bookmarkEnd w:id="422"/>
    </w:p>
    <w:bookmarkEnd w:id="423"/>
    <w:p w14:paraId="7718A7F1" w14:textId="77777777" w:rsidR="00B50748" w:rsidRPr="00F717FB" w:rsidRDefault="00B50748" w:rsidP="00B50748">
      <w:pPr>
        <w:pStyle w:val="Tre"/>
        <w:numPr>
          <w:ilvl w:val="0"/>
          <w:numId w:val="782"/>
        </w:numPr>
        <w:spacing w:line="276" w:lineRule="auto"/>
        <w:jc w:val="left"/>
        <w:rPr>
          <w:sz w:val="24"/>
          <w:szCs w:val="24"/>
          <w:lang w:eastAsia="hi-IN" w:bidi="hi-IN"/>
        </w:rPr>
      </w:pPr>
      <w:r w:rsidRPr="00F717FB">
        <w:rPr>
          <w:sz w:val="24"/>
          <w:szCs w:val="24"/>
          <w:lang w:eastAsia="hi-IN" w:bidi="hi-IN"/>
        </w:rPr>
        <w:lastRenderedPageBreak/>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B50748">
      <w:pPr>
        <w:pStyle w:val="Tre"/>
        <w:numPr>
          <w:ilvl w:val="0"/>
          <w:numId w:val="782"/>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B50748">
      <w:pPr>
        <w:pStyle w:val="Tre"/>
        <w:numPr>
          <w:ilvl w:val="0"/>
          <w:numId w:val="782"/>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B50748">
      <w:pPr>
        <w:pStyle w:val="Tre"/>
        <w:numPr>
          <w:ilvl w:val="0"/>
          <w:numId w:val="782"/>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24" w:name="_Toc57903451"/>
      <w:bookmarkStart w:id="425" w:name="_Toc61362715"/>
      <w:bookmarkStart w:id="426" w:name="_Hlk54095221"/>
      <w:r w:rsidRPr="00154E50">
        <w:rPr>
          <w:b/>
          <w:sz w:val="24"/>
        </w:rPr>
        <w:t>System informacji wizualnej - zewnętrzny</w:t>
      </w:r>
      <w:bookmarkEnd w:id="424"/>
      <w:bookmarkEnd w:id="425"/>
    </w:p>
    <w:bookmarkEnd w:id="426"/>
    <w:p w14:paraId="0A529501" w14:textId="77777777" w:rsidR="00B50748" w:rsidRPr="00F717FB" w:rsidRDefault="00B50748" w:rsidP="00B50748">
      <w:pPr>
        <w:pStyle w:val="Tre"/>
        <w:numPr>
          <w:ilvl w:val="0"/>
          <w:numId w:val="751"/>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B50748">
      <w:pPr>
        <w:pStyle w:val="Tre"/>
        <w:numPr>
          <w:ilvl w:val="0"/>
          <w:numId w:val="751"/>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B50748">
      <w:pPr>
        <w:pStyle w:val="Tre"/>
        <w:numPr>
          <w:ilvl w:val="0"/>
          <w:numId w:val="751"/>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27" w:name="_Toc57903452"/>
      <w:bookmarkStart w:id="428" w:name="_Toc61362716"/>
      <w:bookmarkStart w:id="429" w:name="_Hlk54095229"/>
      <w:r w:rsidRPr="00154E50">
        <w:rPr>
          <w:b/>
          <w:sz w:val="24"/>
        </w:rPr>
        <w:t>System informacji wizualnej - wewnętrzny</w:t>
      </w:r>
      <w:bookmarkEnd w:id="427"/>
      <w:bookmarkEnd w:id="428"/>
    </w:p>
    <w:bookmarkEnd w:id="429"/>
    <w:p w14:paraId="5EBE542D" w14:textId="77777777" w:rsidR="00B50748" w:rsidRPr="00F717FB" w:rsidRDefault="00B50748" w:rsidP="00B50748">
      <w:pPr>
        <w:pStyle w:val="Tre"/>
        <w:numPr>
          <w:ilvl w:val="0"/>
          <w:numId w:val="752"/>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B50748">
      <w:pPr>
        <w:pStyle w:val="Tre"/>
        <w:numPr>
          <w:ilvl w:val="0"/>
          <w:numId w:val="752"/>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B50748">
      <w:pPr>
        <w:pStyle w:val="Tre"/>
        <w:numPr>
          <w:ilvl w:val="0"/>
          <w:numId w:val="752"/>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B50748">
      <w:pPr>
        <w:pStyle w:val="Tre"/>
        <w:numPr>
          <w:ilvl w:val="0"/>
          <w:numId w:val="752"/>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B50748">
      <w:pPr>
        <w:pStyle w:val="Tre"/>
        <w:numPr>
          <w:ilvl w:val="0"/>
          <w:numId w:val="752"/>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B50748">
      <w:pPr>
        <w:pStyle w:val="Tre"/>
        <w:numPr>
          <w:ilvl w:val="0"/>
          <w:numId w:val="752"/>
        </w:numPr>
        <w:spacing w:line="276" w:lineRule="auto"/>
        <w:jc w:val="left"/>
        <w:rPr>
          <w:sz w:val="24"/>
          <w:szCs w:val="24"/>
          <w:lang w:eastAsia="hi-IN" w:bidi="hi-IN"/>
        </w:rPr>
      </w:pPr>
      <w:r w:rsidRPr="00F717FB">
        <w:rPr>
          <w:sz w:val="24"/>
          <w:szCs w:val="24"/>
          <w:lang w:eastAsia="hi-IN" w:bidi="hi-IN"/>
        </w:rPr>
        <w:lastRenderedPageBreak/>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30" w:name="_Toc57903453"/>
      <w:bookmarkStart w:id="431" w:name="_Toc61362717"/>
      <w:bookmarkStart w:id="432" w:name="_Hlk54095238"/>
      <w:r w:rsidRPr="00154E50">
        <w:rPr>
          <w:b/>
          <w:sz w:val="24"/>
        </w:rPr>
        <w:t>System informacji głosowej – zewnętrzny</w:t>
      </w:r>
      <w:bookmarkEnd w:id="430"/>
      <w:bookmarkEnd w:id="431"/>
    </w:p>
    <w:bookmarkEnd w:id="432"/>
    <w:p w14:paraId="16CC82E4" w14:textId="77777777" w:rsidR="00B50748" w:rsidRPr="00F717FB" w:rsidRDefault="00B50748" w:rsidP="00411A19">
      <w:pPr>
        <w:pStyle w:val="Tre"/>
        <w:numPr>
          <w:ilvl w:val="0"/>
          <w:numId w:val="830"/>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411A19">
      <w:pPr>
        <w:pStyle w:val="Tre"/>
        <w:numPr>
          <w:ilvl w:val="0"/>
          <w:numId w:val="830"/>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411A19">
      <w:pPr>
        <w:pStyle w:val="Tre"/>
        <w:numPr>
          <w:ilvl w:val="0"/>
          <w:numId w:val="830"/>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33" w:name="_Toc57903454"/>
      <w:bookmarkStart w:id="434" w:name="_Toc61362718"/>
      <w:bookmarkStart w:id="435" w:name="_Hlk54095249"/>
      <w:r w:rsidRPr="00154E50">
        <w:rPr>
          <w:b/>
          <w:sz w:val="24"/>
        </w:rPr>
        <w:t>System informacji głosowej - wewnętrzny</w:t>
      </w:r>
      <w:bookmarkEnd w:id="433"/>
      <w:bookmarkEnd w:id="434"/>
    </w:p>
    <w:bookmarkEnd w:id="435"/>
    <w:p w14:paraId="04D30A41" w14:textId="77777777" w:rsidR="00B50748" w:rsidRPr="00F717FB" w:rsidRDefault="00B50748" w:rsidP="00B50748">
      <w:pPr>
        <w:pStyle w:val="Tre"/>
        <w:numPr>
          <w:ilvl w:val="0"/>
          <w:numId w:val="78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B50748">
      <w:pPr>
        <w:pStyle w:val="Tre"/>
        <w:numPr>
          <w:ilvl w:val="0"/>
          <w:numId w:val="78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B50748">
      <w:pPr>
        <w:pStyle w:val="Tre"/>
        <w:numPr>
          <w:ilvl w:val="0"/>
          <w:numId w:val="783"/>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B50748">
      <w:pPr>
        <w:pStyle w:val="Tre"/>
        <w:numPr>
          <w:ilvl w:val="0"/>
          <w:numId w:val="78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B50748">
      <w:pPr>
        <w:pStyle w:val="Tre"/>
        <w:numPr>
          <w:ilvl w:val="0"/>
          <w:numId w:val="78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36" w:name="_Toc57903455"/>
      <w:bookmarkStart w:id="437" w:name="_Toc61362719"/>
      <w:bookmarkStart w:id="438" w:name="_Hlk54095257"/>
      <w:r w:rsidRPr="00154E50">
        <w:rPr>
          <w:b/>
          <w:sz w:val="24"/>
        </w:rPr>
        <w:t>Przyciski</w:t>
      </w:r>
      <w:bookmarkEnd w:id="436"/>
      <w:bookmarkEnd w:id="437"/>
    </w:p>
    <w:bookmarkEnd w:id="438"/>
    <w:p w14:paraId="754E7AEC" w14:textId="77777777" w:rsidR="00B50748" w:rsidRPr="00F717FB" w:rsidRDefault="00B50748" w:rsidP="00B50748">
      <w:pPr>
        <w:pStyle w:val="Tre"/>
        <w:numPr>
          <w:ilvl w:val="0"/>
          <w:numId w:val="755"/>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B50748">
      <w:pPr>
        <w:pStyle w:val="Tre"/>
        <w:numPr>
          <w:ilvl w:val="0"/>
          <w:numId w:val="755"/>
        </w:numPr>
        <w:spacing w:line="276" w:lineRule="auto"/>
        <w:jc w:val="left"/>
        <w:rPr>
          <w:sz w:val="24"/>
          <w:szCs w:val="24"/>
          <w:lang w:eastAsia="hi-IN" w:bidi="hi-IN"/>
        </w:rPr>
      </w:pPr>
      <w:r w:rsidRPr="00F717FB">
        <w:rPr>
          <w:sz w:val="24"/>
          <w:szCs w:val="24"/>
          <w:lang w:eastAsia="hi-IN" w:bidi="hi-IN"/>
        </w:rPr>
        <w:lastRenderedPageBreak/>
        <w:t xml:space="preserve">Oznaczenia przycisków powinny być wyczuwane dotykiem. </w:t>
      </w:r>
    </w:p>
    <w:p w14:paraId="3923C8AA" w14:textId="77777777" w:rsidR="00B50748" w:rsidRPr="00F717FB" w:rsidRDefault="00B50748" w:rsidP="00B50748">
      <w:pPr>
        <w:pStyle w:val="Tre"/>
        <w:numPr>
          <w:ilvl w:val="0"/>
          <w:numId w:val="755"/>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B50748">
      <w:pPr>
        <w:pStyle w:val="Tre"/>
        <w:numPr>
          <w:ilvl w:val="0"/>
          <w:numId w:val="755"/>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15A8381C" w14:textId="77777777" w:rsidR="00B50748" w:rsidRPr="00154E50" w:rsidRDefault="00B50748" w:rsidP="00154E50">
      <w:pPr>
        <w:rPr>
          <w:b/>
          <w:sz w:val="24"/>
        </w:rPr>
      </w:pPr>
      <w:bookmarkStart w:id="439" w:name="_Toc57903456"/>
      <w:bookmarkStart w:id="440" w:name="_Toc61362720"/>
      <w:bookmarkStart w:id="441" w:name="_Hlk54095266"/>
      <w:r w:rsidRPr="00154E50">
        <w:rPr>
          <w:b/>
          <w:sz w:val="24"/>
        </w:rPr>
        <w:t>Poręcze</w:t>
      </w:r>
      <w:bookmarkEnd w:id="439"/>
      <w:bookmarkEnd w:id="440"/>
    </w:p>
    <w:bookmarkEnd w:id="441"/>
    <w:p w14:paraId="717D3674" w14:textId="77777777" w:rsidR="00B50748" w:rsidRPr="00F717FB" w:rsidRDefault="00B50748" w:rsidP="00B50748">
      <w:pPr>
        <w:pStyle w:val="Tre"/>
        <w:numPr>
          <w:ilvl w:val="0"/>
          <w:numId w:val="756"/>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B50748">
      <w:pPr>
        <w:pStyle w:val="Tre"/>
        <w:numPr>
          <w:ilvl w:val="0"/>
          <w:numId w:val="756"/>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E67B82" w:rsidRDefault="00B50748" w:rsidP="00B2488D">
      <w:pPr>
        <w:pStyle w:val="Nagwek2"/>
        <w:numPr>
          <w:ilvl w:val="0"/>
          <w:numId w:val="0"/>
        </w:numPr>
        <w:ind w:left="714"/>
        <w:jc w:val="left"/>
      </w:pPr>
      <w:bookmarkStart w:id="442" w:name="_Toc61362721"/>
      <w:bookmarkStart w:id="443" w:name="_Toc65857203"/>
      <w:r w:rsidRPr="00E67B82">
        <w:t xml:space="preserve">Rozdział 4.  </w:t>
      </w:r>
      <w:bookmarkStart w:id="444" w:name="_Hlk54095303"/>
      <w:r w:rsidRPr="00E67B82">
        <w:t>Wymagania szczegółowe dla metra</w:t>
      </w:r>
      <w:bookmarkEnd w:id="442"/>
      <w:bookmarkEnd w:id="443"/>
      <w:bookmarkEnd w:id="444"/>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411A19" w:rsidRDefault="00BC4549" w:rsidP="00B50748">
      <w:pPr>
        <w:pStyle w:val="Tre"/>
        <w:numPr>
          <w:ilvl w:val="0"/>
          <w:numId w:val="777"/>
        </w:numPr>
        <w:spacing w:line="276" w:lineRule="auto"/>
        <w:jc w:val="left"/>
        <w:rPr>
          <w:sz w:val="24"/>
          <w:szCs w:val="24"/>
          <w:highlight w:val="green"/>
          <w:lang w:eastAsia="hi-IN" w:bidi="hi-IN"/>
        </w:rPr>
      </w:pPr>
      <w:r w:rsidRPr="00411A19">
        <w:rPr>
          <w:sz w:val="24"/>
          <w:szCs w:val="24"/>
          <w:highlight w:val="green"/>
          <w:lang w:eastAsia="hi-IN" w:bidi="hi-IN"/>
        </w:rPr>
        <w:t>r</w:t>
      </w:r>
      <w:r w:rsidR="00B50748" w:rsidRPr="00411A19">
        <w:rPr>
          <w:sz w:val="24"/>
          <w:szCs w:val="24"/>
          <w:highlight w:val="green"/>
          <w:lang w:eastAsia="hi-IN" w:bidi="hi-IN"/>
        </w:rPr>
        <w:t>ozporządzenia Ministra Infrastruktury z dnia 2 marca 2011 r</w:t>
      </w:r>
      <w:r w:rsidRPr="00411A19">
        <w:rPr>
          <w:sz w:val="24"/>
          <w:szCs w:val="24"/>
          <w:highlight w:val="green"/>
          <w:lang w:eastAsia="hi-IN" w:bidi="hi-IN"/>
        </w:rPr>
        <w:t>.</w:t>
      </w:r>
      <w:r w:rsidR="00B50748" w:rsidRPr="00411A19">
        <w:rPr>
          <w:sz w:val="24"/>
          <w:szCs w:val="24"/>
          <w:highlight w:val="green"/>
          <w:lang w:eastAsia="hi-IN" w:bidi="hi-IN"/>
        </w:rPr>
        <w:t xml:space="preserve"> w sprawie warunków technicznych tramwajów i trolejbusów oraz zakresu ich niezbędnego wyposażenia (Dz. U. poz. 344).</w:t>
      </w:r>
      <w:r w:rsidRPr="00411A19">
        <w:rPr>
          <w:sz w:val="24"/>
          <w:szCs w:val="24"/>
          <w:highlight w:val="green"/>
          <w:lang w:eastAsia="hi-IN" w:bidi="hi-IN"/>
        </w:rPr>
        <w:t xml:space="preserve"> </w:t>
      </w:r>
      <w:r w:rsidR="00B50748" w:rsidRPr="00411A19">
        <w:rPr>
          <w:sz w:val="24"/>
          <w:szCs w:val="24"/>
          <w:highlight w:val="green"/>
          <w:lang w:eastAsia="hi-IN" w:bidi="hi-IN"/>
        </w:rPr>
        <w:t>Poniższe rozwiązania dotyczą pojazdów kupowanych lub modernizowanych</w:t>
      </w:r>
      <w:r w:rsidRPr="00411A19">
        <w:rPr>
          <w:sz w:val="24"/>
          <w:szCs w:val="24"/>
          <w:highlight w:val="green"/>
          <w:lang w:eastAsia="hi-IN" w:bidi="hi-IN"/>
        </w:rPr>
        <w:t>,</w:t>
      </w:r>
      <w:r w:rsidR="00B50748" w:rsidRPr="00411A19">
        <w:rPr>
          <w:sz w:val="24"/>
          <w:szCs w:val="24"/>
          <w:highlight w:val="green"/>
          <w:lang w:eastAsia="hi-IN" w:bidi="hi-IN"/>
        </w:rPr>
        <w:t xml:space="preserve"> </w:t>
      </w:r>
    </w:p>
    <w:p w14:paraId="3B28DD92" w14:textId="2989FDB9" w:rsidR="00B50748" w:rsidRPr="00F717FB" w:rsidRDefault="00B50748" w:rsidP="00B50748">
      <w:pPr>
        <w:pStyle w:val="Tre"/>
        <w:numPr>
          <w:ilvl w:val="0"/>
          <w:numId w:val="777"/>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45" w:name="_Toc57903458"/>
      <w:bookmarkStart w:id="446" w:name="_Toc61362722"/>
      <w:r w:rsidRPr="00154E50">
        <w:rPr>
          <w:b/>
          <w:sz w:val="24"/>
        </w:rPr>
        <w:t>Wejście do pojazdów metra</w:t>
      </w:r>
      <w:bookmarkEnd w:id="445"/>
      <w:bookmarkEnd w:id="446"/>
      <w:r w:rsidRPr="00154E50">
        <w:rPr>
          <w:b/>
          <w:sz w:val="24"/>
        </w:rPr>
        <w:t xml:space="preserve"> </w:t>
      </w:r>
    </w:p>
    <w:p w14:paraId="6C496B17"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1.5 m od krawędzi takiego urządzenia do następnej przeszkody na peronie lub do przeciwległej strefy zagrożenia.</w:t>
      </w:r>
    </w:p>
    <w:p w14:paraId="6CB7AEA2"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lastRenderedPageBreak/>
        <w:t>W odległości co najmniej 120 cm od progu pojazdu w świetle drzwi nie powinno być w pojeździe barier zmniejszających szerokość strefy wejścia.</w:t>
      </w:r>
    </w:p>
    <w:p w14:paraId="5DB35FE8"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osobom z niepełnosprawnością zamknięcie drzwi jest możliwe jedynie przez prowadzącego.</w:t>
      </w:r>
    </w:p>
    <w:p w14:paraId="6D8DEB23"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B50748">
      <w:pPr>
        <w:pStyle w:val="Tre"/>
        <w:numPr>
          <w:ilvl w:val="0"/>
          <w:numId w:val="757"/>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47" w:name="_Toc57903459"/>
      <w:bookmarkStart w:id="448" w:name="_Toc61362723"/>
      <w:r w:rsidRPr="00154E50">
        <w:rPr>
          <w:b/>
          <w:sz w:val="24"/>
        </w:rPr>
        <w:t>Platforma do wsiadania i wysiadania</w:t>
      </w:r>
      <w:bookmarkEnd w:id="447"/>
      <w:bookmarkEnd w:id="448"/>
    </w:p>
    <w:p w14:paraId="4BDFE573" w14:textId="77777777"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B50748">
      <w:pPr>
        <w:pStyle w:val="Tre"/>
        <w:numPr>
          <w:ilvl w:val="0"/>
          <w:numId w:val="758"/>
        </w:numPr>
        <w:spacing w:line="276" w:lineRule="auto"/>
        <w:jc w:val="left"/>
        <w:rPr>
          <w:sz w:val="24"/>
          <w:szCs w:val="24"/>
          <w:lang w:eastAsia="hi-IN" w:bidi="hi-IN"/>
        </w:rPr>
      </w:pPr>
      <w:bookmarkStart w:id="449"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w:t>
      </w:r>
      <w:r w:rsidRPr="00F717FB">
        <w:rPr>
          <w:sz w:val="24"/>
          <w:szCs w:val="24"/>
          <w:lang w:eastAsia="hi-IN" w:bidi="hi-IN"/>
        </w:rPr>
        <w:lastRenderedPageBreak/>
        <w:t>pasażerów na stacjach i bezpieczeństwo wszystkich użytkowników związane z przekraczaniem przerwy między peronem i wagonem.</w:t>
      </w:r>
    </w:p>
    <w:p w14:paraId="52572620" w14:textId="77777777"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49"/>
    <w:p w14:paraId="745E8080" w14:textId="77777777"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B50748">
      <w:pPr>
        <w:pStyle w:val="Tre"/>
        <w:numPr>
          <w:ilvl w:val="0"/>
          <w:numId w:val="758"/>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50" w:name="_Toc57903460"/>
      <w:bookmarkStart w:id="451" w:name="_Toc61362724"/>
      <w:r w:rsidRPr="00AA1D6C">
        <w:rPr>
          <w:b/>
          <w:sz w:val="24"/>
        </w:rPr>
        <w:t>Miejsce dla osób na wózkach</w:t>
      </w:r>
      <w:bookmarkEnd w:id="450"/>
      <w:bookmarkEnd w:id="451"/>
    </w:p>
    <w:p w14:paraId="3FCA99BE"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lastRenderedPageBreak/>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B50748">
      <w:pPr>
        <w:pStyle w:val="Tre"/>
        <w:numPr>
          <w:ilvl w:val="0"/>
          <w:numId w:val="759"/>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52" w:name="_Toc57903461"/>
      <w:bookmarkStart w:id="453" w:name="_Toc61362725"/>
      <w:r w:rsidRPr="00AA1D6C">
        <w:rPr>
          <w:b/>
          <w:sz w:val="24"/>
        </w:rPr>
        <w:t>System informacji wizualnej - zewnętrzny</w:t>
      </w:r>
      <w:bookmarkEnd w:id="452"/>
      <w:bookmarkEnd w:id="453"/>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54" w:name="_Toc57903462"/>
      <w:bookmarkStart w:id="455" w:name="_Toc61362726"/>
      <w:r w:rsidRPr="00AA1D6C">
        <w:rPr>
          <w:b/>
          <w:sz w:val="24"/>
        </w:rPr>
        <w:t>System informacji wizualnej - wewnętrzny</w:t>
      </w:r>
      <w:bookmarkEnd w:id="454"/>
      <w:bookmarkEnd w:id="455"/>
    </w:p>
    <w:p w14:paraId="54421007"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lastRenderedPageBreak/>
        <w:t xml:space="preserve">Kontrast kolorów pomiędzy tłem i informacjami wyświetlanymi powinien wynosić 4,5:1. </w:t>
      </w:r>
    </w:p>
    <w:p w14:paraId="5CD8AF09"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B50748">
      <w:pPr>
        <w:pStyle w:val="Tre"/>
        <w:numPr>
          <w:ilvl w:val="0"/>
          <w:numId w:val="761"/>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56" w:name="_Toc57903463"/>
      <w:bookmarkStart w:id="457" w:name="_Toc61362727"/>
      <w:r w:rsidRPr="00AA1D6C">
        <w:rPr>
          <w:b/>
          <w:sz w:val="24"/>
        </w:rPr>
        <w:t>System informacji głosowej – zewnętrzny</w:t>
      </w:r>
      <w:bookmarkEnd w:id="456"/>
      <w:bookmarkEnd w:id="457"/>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58" w:name="_Toc57903464"/>
      <w:bookmarkStart w:id="459" w:name="_Toc61362728"/>
      <w:r w:rsidRPr="00AA1D6C">
        <w:rPr>
          <w:b/>
          <w:sz w:val="24"/>
        </w:rPr>
        <w:t>System informacji głosowej - wewnętrzny</w:t>
      </w:r>
      <w:bookmarkEnd w:id="458"/>
      <w:bookmarkEnd w:id="459"/>
    </w:p>
    <w:p w14:paraId="27C9B544" w14:textId="77777777" w:rsidR="00B50748" w:rsidRPr="00F717FB" w:rsidRDefault="00B50748" w:rsidP="00B50748">
      <w:pPr>
        <w:pStyle w:val="Tre"/>
        <w:numPr>
          <w:ilvl w:val="0"/>
          <w:numId w:val="76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B50748">
      <w:pPr>
        <w:pStyle w:val="Tre"/>
        <w:numPr>
          <w:ilvl w:val="0"/>
          <w:numId w:val="763"/>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B50748">
      <w:pPr>
        <w:pStyle w:val="Tre"/>
        <w:numPr>
          <w:ilvl w:val="0"/>
          <w:numId w:val="763"/>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B50748">
      <w:pPr>
        <w:pStyle w:val="Tre"/>
        <w:numPr>
          <w:ilvl w:val="0"/>
          <w:numId w:val="763"/>
        </w:numPr>
        <w:spacing w:line="276" w:lineRule="auto"/>
        <w:jc w:val="left"/>
        <w:rPr>
          <w:sz w:val="24"/>
          <w:szCs w:val="24"/>
          <w:lang w:eastAsia="hi-IN" w:bidi="hi-IN"/>
        </w:rPr>
      </w:pPr>
      <w:r w:rsidRPr="00F717FB">
        <w:rPr>
          <w:sz w:val="24"/>
          <w:szCs w:val="24"/>
          <w:lang w:eastAsia="hi-IN" w:bidi="hi-IN"/>
        </w:rPr>
        <w:t xml:space="preserve">System rozgłoszeniowy musi być w stanie podawać informacje o następnym przystanku pociągu przynajmniej dwie minuty przed przybyciem pociągu na stację. Jeśli następna stacja znajduje się w odległości mniejszej niż dwie minuty planowej </w:t>
      </w:r>
      <w:r w:rsidRPr="00F717FB">
        <w:rPr>
          <w:sz w:val="24"/>
          <w:szCs w:val="24"/>
          <w:lang w:eastAsia="hi-IN" w:bidi="hi-IN"/>
        </w:rPr>
        <w:lastRenderedPageBreak/>
        <w:t>podróży, informacja o niej musi być podawana natychmiast po odjeździe pociągu ze stacji poprzedniej.</w:t>
      </w:r>
    </w:p>
    <w:p w14:paraId="2777B246" w14:textId="77777777" w:rsidR="00B50748" w:rsidRPr="00F717FB" w:rsidRDefault="00B50748" w:rsidP="00B50748">
      <w:pPr>
        <w:pStyle w:val="Tre"/>
        <w:numPr>
          <w:ilvl w:val="0"/>
          <w:numId w:val="763"/>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B50748">
      <w:pPr>
        <w:pStyle w:val="Tre"/>
        <w:numPr>
          <w:ilvl w:val="0"/>
          <w:numId w:val="763"/>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60" w:name="_Toc57903465"/>
      <w:bookmarkStart w:id="461" w:name="_Toc61362729"/>
      <w:r w:rsidRPr="00AA1D6C">
        <w:rPr>
          <w:b/>
          <w:sz w:val="24"/>
        </w:rPr>
        <w:t>Przyciski</w:t>
      </w:r>
      <w:bookmarkEnd w:id="460"/>
      <w:bookmarkEnd w:id="461"/>
    </w:p>
    <w:p w14:paraId="33B7AF92" w14:textId="77777777" w:rsidR="00B50748" w:rsidRPr="00F717FB" w:rsidRDefault="00B50748" w:rsidP="00B50748">
      <w:pPr>
        <w:pStyle w:val="Tre"/>
        <w:numPr>
          <w:ilvl w:val="0"/>
          <w:numId w:val="76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B50748">
      <w:pPr>
        <w:pStyle w:val="Tre"/>
        <w:numPr>
          <w:ilvl w:val="0"/>
          <w:numId w:val="76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B50748">
      <w:pPr>
        <w:pStyle w:val="Tre"/>
        <w:numPr>
          <w:ilvl w:val="0"/>
          <w:numId w:val="764"/>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62" w:name="_Toc57903466"/>
      <w:bookmarkStart w:id="463" w:name="_Toc61362730"/>
      <w:r w:rsidRPr="00AA1D6C">
        <w:rPr>
          <w:b/>
          <w:sz w:val="24"/>
        </w:rPr>
        <w:t>Poręcze</w:t>
      </w:r>
      <w:bookmarkEnd w:id="462"/>
      <w:bookmarkEnd w:id="463"/>
    </w:p>
    <w:p w14:paraId="74A22D12" w14:textId="77777777" w:rsidR="00B50748" w:rsidRPr="00F717FB" w:rsidRDefault="00B50748" w:rsidP="00B50748">
      <w:pPr>
        <w:pStyle w:val="Tre"/>
        <w:numPr>
          <w:ilvl w:val="0"/>
          <w:numId w:val="76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B50748">
      <w:pPr>
        <w:pStyle w:val="Tre"/>
        <w:numPr>
          <w:ilvl w:val="0"/>
          <w:numId w:val="765"/>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B50748">
      <w:pPr>
        <w:pStyle w:val="Tre"/>
        <w:numPr>
          <w:ilvl w:val="0"/>
          <w:numId w:val="765"/>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B50748">
      <w:pPr>
        <w:pStyle w:val="Tre"/>
        <w:numPr>
          <w:ilvl w:val="0"/>
          <w:numId w:val="76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E67B82" w:rsidRDefault="00B50748" w:rsidP="00414AE2">
      <w:pPr>
        <w:pStyle w:val="Nagwek2"/>
        <w:numPr>
          <w:ilvl w:val="0"/>
          <w:numId w:val="0"/>
        </w:numPr>
        <w:jc w:val="left"/>
      </w:pPr>
      <w:bookmarkStart w:id="464" w:name="_Toc61362731"/>
      <w:bookmarkStart w:id="465" w:name="_Toc65857204"/>
      <w:r w:rsidRPr="00E67B82">
        <w:lastRenderedPageBreak/>
        <w:t>Tabor kolejowy</w:t>
      </w:r>
      <w:bookmarkEnd w:id="464"/>
      <w:bookmarkEnd w:id="465"/>
      <w:r w:rsidRPr="00E67B82">
        <w:t xml:space="preserve"> </w:t>
      </w:r>
    </w:p>
    <w:p w14:paraId="597050EB" w14:textId="77777777" w:rsidR="00B50748" w:rsidRPr="00EB0A5C" w:rsidRDefault="00B50748" w:rsidP="00B2488D">
      <w:pPr>
        <w:pStyle w:val="Nagwek2"/>
        <w:numPr>
          <w:ilvl w:val="0"/>
          <w:numId w:val="0"/>
        </w:numPr>
        <w:ind w:left="714"/>
        <w:jc w:val="left"/>
      </w:pPr>
      <w:bookmarkStart w:id="466" w:name="_Toc61362732"/>
      <w:bookmarkStart w:id="467" w:name="_Toc65857205"/>
      <w:r w:rsidRPr="00E67B82">
        <w:t>Rozdział 1.  Wymagania ogólne</w:t>
      </w:r>
      <w:bookmarkEnd w:id="466"/>
      <w:bookmarkEnd w:id="467"/>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DDFC45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PRM  wymagania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75AE4" w:rsidRDefault="00B50748" w:rsidP="00B2488D">
      <w:pPr>
        <w:pStyle w:val="Nagwek2"/>
        <w:numPr>
          <w:ilvl w:val="0"/>
          <w:numId w:val="0"/>
        </w:numPr>
        <w:ind w:left="714"/>
        <w:jc w:val="left"/>
      </w:pPr>
      <w:bookmarkStart w:id="468" w:name="_Toc61362733"/>
      <w:bookmarkStart w:id="469" w:name="_Toc65857206"/>
      <w:r w:rsidRPr="00E67B82">
        <w:t>Rozdział 2.  Wymagania szczegółowe</w:t>
      </w:r>
      <w:bookmarkEnd w:id="468"/>
      <w:bookmarkEnd w:id="469"/>
    </w:p>
    <w:p w14:paraId="0002B820" w14:textId="77777777" w:rsidR="00B50748" w:rsidRPr="00AA1D6C" w:rsidRDefault="00B50748" w:rsidP="00AA1D6C">
      <w:pPr>
        <w:rPr>
          <w:b/>
          <w:sz w:val="24"/>
        </w:rPr>
      </w:pPr>
      <w:bookmarkStart w:id="470" w:name="_Toc57903470"/>
      <w:bookmarkStart w:id="471" w:name="_Toc61362734"/>
      <w:r w:rsidRPr="00AA1D6C">
        <w:rPr>
          <w:b/>
          <w:sz w:val="24"/>
        </w:rPr>
        <w:t>Stopnie przy drzwiach wejściowych</w:t>
      </w:r>
      <w:bookmarkEnd w:id="470"/>
      <w:bookmarkEnd w:id="471"/>
    </w:p>
    <w:p w14:paraId="035E65B7"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t xml:space="preserve">Minimalna głębokość stopni powinna wynosić 24 cm a maksymalna wysokość 20 cm. </w:t>
      </w:r>
    </w:p>
    <w:p w14:paraId="1F3DD8CE"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 szerokości górnej powierzchni stopnia. Podobnym pasem musi być oznaczona powierzchnia czołowa ostatniego stopnia przy wejściu do wagonu.</w:t>
      </w:r>
    </w:p>
    <w:p w14:paraId="49B0AFF5"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B50748">
      <w:pPr>
        <w:pStyle w:val="Tre"/>
        <w:numPr>
          <w:ilvl w:val="0"/>
          <w:numId w:val="766"/>
        </w:numPr>
        <w:spacing w:line="276" w:lineRule="auto"/>
        <w:jc w:val="left"/>
        <w:rPr>
          <w:sz w:val="24"/>
          <w:szCs w:val="24"/>
          <w:lang w:eastAsia="hi-IN" w:bidi="hi-IN"/>
        </w:rPr>
      </w:pPr>
      <w:r w:rsidRPr="00F717FB">
        <w:rPr>
          <w:sz w:val="24"/>
          <w:szCs w:val="24"/>
          <w:lang w:eastAsia="hi-IN" w:bidi="hi-IN"/>
        </w:rPr>
        <w:lastRenderedPageBreak/>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72" w:name="_Toc57903471"/>
      <w:bookmarkStart w:id="473" w:name="_Toc61362735"/>
      <w:r w:rsidRPr="00AA1D6C">
        <w:rPr>
          <w:b/>
          <w:sz w:val="24"/>
        </w:rPr>
        <w:t>Stopnie wewnętrzne w taborze kolejowym</w:t>
      </w:r>
      <w:bookmarkEnd w:id="472"/>
      <w:bookmarkEnd w:id="473"/>
    </w:p>
    <w:p w14:paraId="05BC8AFD" w14:textId="77777777" w:rsidR="00B50748" w:rsidRPr="00F717FB" w:rsidRDefault="00B50748" w:rsidP="00B50748">
      <w:pPr>
        <w:pStyle w:val="Tre"/>
        <w:numPr>
          <w:ilvl w:val="0"/>
          <w:numId w:val="550"/>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B50748">
      <w:pPr>
        <w:pStyle w:val="Tre"/>
        <w:numPr>
          <w:ilvl w:val="0"/>
          <w:numId w:val="550"/>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B50748">
      <w:pPr>
        <w:pStyle w:val="Tre"/>
        <w:numPr>
          <w:ilvl w:val="0"/>
          <w:numId w:val="550"/>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B50748">
      <w:pPr>
        <w:pStyle w:val="Tre"/>
        <w:numPr>
          <w:ilvl w:val="0"/>
          <w:numId w:val="550"/>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B50748">
      <w:pPr>
        <w:pStyle w:val="Tre"/>
        <w:numPr>
          <w:ilvl w:val="1"/>
          <w:numId w:val="548"/>
        </w:numPr>
        <w:spacing w:before="0" w:after="0" w:line="276" w:lineRule="auto"/>
        <w:ind w:left="709" w:hanging="283"/>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B50748">
      <w:pPr>
        <w:pStyle w:val="Tre"/>
        <w:numPr>
          <w:ilvl w:val="1"/>
          <w:numId w:val="548"/>
        </w:numPr>
        <w:spacing w:before="0" w:after="0" w:line="276" w:lineRule="auto"/>
        <w:ind w:left="709" w:hanging="283"/>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B50748">
      <w:pPr>
        <w:pStyle w:val="Tre"/>
        <w:numPr>
          <w:ilvl w:val="0"/>
          <w:numId w:val="550"/>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B50748">
      <w:pPr>
        <w:pStyle w:val="Tre"/>
        <w:numPr>
          <w:ilvl w:val="0"/>
          <w:numId w:val="550"/>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B50748">
      <w:pPr>
        <w:pStyle w:val="Tre"/>
        <w:numPr>
          <w:ilvl w:val="0"/>
          <w:numId w:val="549"/>
        </w:numPr>
        <w:spacing w:before="0" w:after="0" w:line="276" w:lineRule="auto"/>
        <w:ind w:left="709" w:hanging="283"/>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B50748">
      <w:pPr>
        <w:pStyle w:val="Tre"/>
        <w:numPr>
          <w:ilvl w:val="0"/>
          <w:numId w:val="549"/>
        </w:numPr>
        <w:spacing w:before="0" w:after="0" w:line="276" w:lineRule="auto"/>
        <w:ind w:left="709" w:hanging="283"/>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B50748">
      <w:pPr>
        <w:pStyle w:val="Tre"/>
        <w:numPr>
          <w:ilvl w:val="0"/>
          <w:numId w:val="549"/>
        </w:numPr>
        <w:spacing w:before="0" w:after="0" w:line="276" w:lineRule="auto"/>
        <w:ind w:left="709" w:hanging="283"/>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875AE4">
      <w:pPr>
        <w:pStyle w:val="Tre"/>
        <w:numPr>
          <w:ilvl w:val="0"/>
          <w:numId w:val="549"/>
        </w:numPr>
        <w:spacing w:before="0" w:after="0" w:line="276" w:lineRule="auto"/>
        <w:ind w:left="709" w:hanging="283"/>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B50748">
      <w:pPr>
        <w:pStyle w:val="Tre"/>
        <w:numPr>
          <w:ilvl w:val="0"/>
          <w:numId w:val="550"/>
        </w:numPr>
        <w:spacing w:line="276" w:lineRule="auto"/>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74" w:name="_Toc57903472"/>
      <w:bookmarkStart w:id="475" w:name="_Toc61362736"/>
      <w:r w:rsidRPr="00AA1D6C">
        <w:rPr>
          <w:b/>
          <w:sz w:val="24"/>
        </w:rPr>
        <w:t>Ruchomy stopień i ruchoma platforma</w:t>
      </w:r>
      <w:bookmarkEnd w:id="474"/>
      <w:bookmarkEnd w:id="475"/>
    </w:p>
    <w:p w14:paraId="4BC6C651" w14:textId="77777777" w:rsidR="00B50748" w:rsidRPr="00F717FB" w:rsidRDefault="00B50748" w:rsidP="00B50748">
      <w:pPr>
        <w:pStyle w:val="Tre"/>
        <w:numPr>
          <w:ilvl w:val="0"/>
          <w:numId w:val="767"/>
        </w:numPr>
        <w:spacing w:line="276" w:lineRule="auto"/>
        <w:jc w:val="left"/>
        <w:rPr>
          <w:sz w:val="24"/>
          <w:szCs w:val="24"/>
          <w:lang w:eastAsia="hi-IN" w:bidi="hi-IN"/>
        </w:rPr>
      </w:pPr>
      <w:r w:rsidRPr="00F717FB">
        <w:rPr>
          <w:sz w:val="24"/>
          <w:szCs w:val="24"/>
          <w:lang w:eastAsia="hi-IN" w:bidi="hi-IN"/>
        </w:rPr>
        <w:lastRenderedPageBreak/>
        <w:t xml:space="preserve">W pojazdach należy stosować ruchomy stopień lub ruchomą platformę - które są urządzeniami wspomagającymi wsiadanie i wysiadanie. Urządzenia te nie mogą uderzyć w wózek, na którym porusza się pasażer lub w urządzenie ułatwiające mu przemieszczanie się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B50748">
      <w:pPr>
        <w:pStyle w:val="Tre"/>
        <w:numPr>
          <w:ilvl w:val="0"/>
          <w:numId w:val="767"/>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2106C2E6" w:rsidR="00B50748" w:rsidRPr="00F717FB" w:rsidRDefault="00B50748" w:rsidP="00B50748">
      <w:pPr>
        <w:pStyle w:val="Tre"/>
        <w:numPr>
          <w:ilvl w:val="0"/>
          <w:numId w:val="767"/>
        </w:numPr>
        <w:spacing w:line="276" w:lineRule="auto"/>
        <w:ind w:left="426" w:hanging="284"/>
        <w:jc w:val="left"/>
        <w:rPr>
          <w:sz w:val="24"/>
          <w:szCs w:val="24"/>
          <w:lang w:eastAsia="hi-IN" w:bidi="hi-IN"/>
        </w:rPr>
      </w:pPr>
      <w:r w:rsidRPr="00F717FB">
        <w:rPr>
          <w:sz w:val="24"/>
          <w:szCs w:val="24"/>
          <w:lang w:eastAsia="hi-IN" w:bidi="hi-IN"/>
        </w:rPr>
        <w:t xml:space="preserve">W przypadku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B50748">
      <w:pPr>
        <w:pStyle w:val="Tre"/>
        <w:numPr>
          <w:ilvl w:val="0"/>
          <w:numId w:val="767"/>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B50748">
      <w:pPr>
        <w:pStyle w:val="Tre"/>
        <w:numPr>
          <w:ilvl w:val="0"/>
          <w:numId w:val="767"/>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476" w:name="_Toc57903473"/>
      <w:bookmarkStart w:id="477" w:name="_Toc61362737"/>
      <w:r w:rsidRPr="00AA1D6C">
        <w:rPr>
          <w:b/>
          <w:sz w:val="24"/>
        </w:rPr>
        <w:t>Drzwi - wymagania ogólne</w:t>
      </w:r>
      <w:bookmarkEnd w:id="476"/>
      <w:bookmarkEnd w:id="477"/>
    </w:p>
    <w:p w14:paraId="5657024B" w14:textId="77777777" w:rsidR="00B50748" w:rsidRPr="00F717FB" w:rsidRDefault="00B50748" w:rsidP="00B50748">
      <w:pPr>
        <w:pStyle w:val="Tre"/>
        <w:numPr>
          <w:ilvl w:val="0"/>
          <w:numId w:val="768"/>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B50748">
      <w:pPr>
        <w:pStyle w:val="Tre"/>
        <w:numPr>
          <w:ilvl w:val="0"/>
          <w:numId w:val="768"/>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B50748">
      <w:pPr>
        <w:pStyle w:val="Tre"/>
        <w:numPr>
          <w:ilvl w:val="0"/>
          <w:numId w:val="768"/>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478" w:name="_Toc57903474"/>
      <w:bookmarkStart w:id="479" w:name="_Toc61362738"/>
      <w:r w:rsidRPr="00AA1D6C">
        <w:rPr>
          <w:b/>
          <w:sz w:val="24"/>
        </w:rPr>
        <w:t>Drzwi zewnętrzne</w:t>
      </w:r>
      <w:bookmarkEnd w:id="478"/>
      <w:bookmarkEnd w:id="479"/>
    </w:p>
    <w:p w14:paraId="121E8F21" w14:textId="4E8BE3F8" w:rsidR="00B50748" w:rsidRPr="00F717FB" w:rsidRDefault="00B50748" w:rsidP="00B50748">
      <w:pPr>
        <w:pStyle w:val="Tre"/>
        <w:numPr>
          <w:ilvl w:val="0"/>
          <w:numId w:val="769"/>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w:t>
      </w:r>
      <w:r w:rsidRPr="00F717FB">
        <w:rPr>
          <w:sz w:val="24"/>
          <w:szCs w:val="24"/>
          <w:lang w:eastAsia="hi-IN" w:bidi="hi-IN"/>
        </w:rPr>
        <w:lastRenderedPageBreak/>
        <w:t>kontrastujący z otaczającym je obszarem bocznym nadwozia pojazdu a od wewnątrz kontrastową barwą posadzki w obszarze sąsiadującym z drzwiami.</w:t>
      </w:r>
    </w:p>
    <w:p w14:paraId="3965A248"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B50748">
      <w:pPr>
        <w:pStyle w:val="Tre"/>
        <w:numPr>
          <w:ilvl w:val="0"/>
          <w:numId w:val="769"/>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B50748">
      <w:pPr>
        <w:pStyle w:val="Tre"/>
        <w:numPr>
          <w:ilvl w:val="0"/>
          <w:numId w:val="769"/>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B50748">
      <w:pPr>
        <w:pStyle w:val="Tre"/>
        <w:numPr>
          <w:ilvl w:val="0"/>
          <w:numId w:val="769"/>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B50748">
      <w:pPr>
        <w:pStyle w:val="Tre"/>
        <w:numPr>
          <w:ilvl w:val="0"/>
          <w:numId w:val="769"/>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B50748">
      <w:pPr>
        <w:pStyle w:val="Tre"/>
        <w:numPr>
          <w:ilvl w:val="0"/>
          <w:numId w:val="769"/>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3B4268">
      <w:pPr>
        <w:pStyle w:val="Tre"/>
        <w:numPr>
          <w:ilvl w:val="0"/>
          <w:numId w:val="769"/>
        </w:numPr>
        <w:spacing w:line="276" w:lineRule="auto"/>
        <w:ind w:left="499" w:hanging="357"/>
        <w:jc w:val="left"/>
        <w:rPr>
          <w:b/>
          <w:szCs w:val="24"/>
          <w:lang w:eastAsia="hi-IN" w:bidi="hi-IN"/>
        </w:rPr>
      </w:pPr>
      <w:r w:rsidRPr="003B4268">
        <w:rPr>
          <w:sz w:val="24"/>
          <w:szCs w:val="24"/>
          <w:lang w:eastAsia="hi-IN" w:bidi="hi-IN"/>
        </w:rPr>
        <w:lastRenderedPageBreak/>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480" w:name="_Toc57903475"/>
      <w:bookmarkStart w:id="481" w:name="_Toc61362739"/>
      <w:r w:rsidRPr="00AA1D6C">
        <w:rPr>
          <w:b/>
          <w:sz w:val="24"/>
        </w:rPr>
        <w:t>Drzwi wewnętrzne</w:t>
      </w:r>
      <w:bookmarkEnd w:id="480"/>
      <w:bookmarkEnd w:id="481"/>
    </w:p>
    <w:p w14:paraId="5F114F7C" w14:textId="77777777" w:rsidR="00B50748" w:rsidRPr="00F717FB" w:rsidRDefault="00B50748" w:rsidP="00B50748">
      <w:pPr>
        <w:pStyle w:val="Tre"/>
        <w:numPr>
          <w:ilvl w:val="0"/>
          <w:numId w:val="770"/>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B50748">
      <w:pPr>
        <w:pStyle w:val="Tre"/>
        <w:numPr>
          <w:ilvl w:val="0"/>
          <w:numId w:val="770"/>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B50748">
      <w:pPr>
        <w:pStyle w:val="Tre"/>
        <w:numPr>
          <w:ilvl w:val="0"/>
          <w:numId w:val="770"/>
        </w:numPr>
        <w:spacing w:line="276" w:lineRule="auto"/>
        <w:ind w:left="499" w:hanging="357"/>
        <w:jc w:val="left"/>
        <w:rPr>
          <w:sz w:val="24"/>
          <w:szCs w:val="24"/>
          <w:lang w:eastAsia="hi-IN" w:bidi="hi-IN"/>
        </w:rPr>
      </w:pPr>
      <w:bookmarkStart w:id="482"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482"/>
    <w:p w14:paraId="06C4A6AF" w14:textId="77777777" w:rsidR="00B50748" w:rsidRPr="00F717FB" w:rsidRDefault="00B50748" w:rsidP="00B50748">
      <w:pPr>
        <w:pStyle w:val="Tre"/>
        <w:numPr>
          <w:ilvl w:val="0"/>
          <w:numId w:val="770"/>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77777777" w:rsidR="00B50748" w:rsidRPr="00875AE4" w:rsidRDefault="00B50748" w:rsidP="003B4268">
      <w:pPr>
        <w:pStyle w:val="Tre"/>
        <w:numPr>
          <w:ilvl w:val="0"/>
          <w:numId w:val="770"/>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B50748">
      <w:pPr>
        <w:numPr>
          <w:ilvl w:val="0"/>
          <w:numId w:val="50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19F05A50" w14:textId="77777777" w:rsidR="00B50748" w:rsidRPr="00AA1D6C" w:rsidRDefault="00B50748" w:rsidP="00AA1D6C">
      <w:pPr>
        <w:rPr>
          <w:b/>
          <w:sz w:val="24"/>
        </w:rPr>
      </w:pPr>
      <w:bookmarkStart w:id="483" w:name="_Hlk54105368"/>
      <w:bookmarkStart w:id="484" w:name="_Toc57903476"/>
      <w:bookmarkStart w:id="485" w:name="_Toc61362740"/>
      <w:r w:rsidRPr="00AA1D6C">
        <w:rPr>
          <w:b/>
          <w:sz w:val="24"/>
        </w:rPr>
        <w:t>Przejścia, korytarze, przedsionki i inne ciągi komunikacyjne</w:t>
      </w:r>
      <w:bookmarkEnd w:id="483"/>
      <w:bookmarkEnd w:id="484"/>
      <w:bookmarkEnd w:id="485"/>
    </w:p>
    <w:p w14:paraId="34C57815" w14:textId="77777777" w:rsidR="00B50748" w:rsidRPr="00F717FB" w:rsidRDefault="00B50748" w:rsidP="00B50748">
      <w:pPr>
        <w:pStyle w:val="Tre"/>
        <w:numPr>
          <w:ilvl w:val="0"/>
          <w:numId w:val="555"/>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B50748">
      <w:pPr>
        <w:pStyle w:val="Tre"/>
        <w:numPr>
          <w:ilvl w:val="0"/>
          <w:numId w:val="556"/>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B50748">
      <w:pPr>
        <w:pStyle w:val="Tre"/>
        <w:numPr>
          <w:ilvl w:val="0"/>
          <w:numId w:val="556"/>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B50748">
      <w:pPr>
        <w:pStyle w:val="Tre"/>
        <w:numPr>
          <w:ilvl w:val="0"/>
          <w:numId w:val="555"/>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B50748">
      <w:pPr>
        <w:pStyle w:val="Tre"/>
        <w:numPr>
          <w:ilvl w:val="0"/>
          <w:numId w:val="555"/>
        </w:numPr>
        <w:spacing w:line="276" w:lineRule="auto"/>
        <w:ind w:left="426" w:hanging="284"/>
        <w:jc w:val="left"/>
        <w:rPr>
          <w:sz w:val="24"/>
          <w:szCs w:val="24"/>
          <w:lang w:eastAsia="hi-IN" w:bidi="hi-IN"/>
        </w:rPr>
      </w:pPr>
      <w:r w:rsidRPr="00F717FB">
        <w:rPr>
          <w:sz w:val="24"/>
          <w:szCs w:val="24"/>
          <w:lang w:eastAsia="hi-IN" w:bidi="hi-IN"/>
        </w:rPr>
        <w:lastRenderedPageBreak/>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B50748">
      <w:pPr>
        <w:pStyle w:val="Tre"/>
        <w:numPr>
          <w:ilvl w:val="0"/>
          <w:numId w:val="555"/>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B50748">
      <w:pPr>
        <w:pStyle w:val="Tre"/>
        <w:numPr>
          <w:ilvl w:val="0"/>
          <w:numId w:val="555"/>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486" w:name="_Hlk54105399"/>
      <w:bookmarkStart w:id="487" w:name="_Toc57903477"/>
      <w:bookmarkStart w:id="488" w:name="_Toc61362741"/>
      <w:r w:rsidRPr="00AA1D6C">
        <w:rPr>
          <w:b/>
          <w:sz w:val="24"/>
        </w:rPr>
        <w:t>Informacja dla pasażerów - wymagania ogólne</w:t>
      </w:r>
      <w:bookmarkEnd w:id="486"/>
      <w:bookmarkEnd w:id="487"/>
      <w:bookmarkEnd w:id="488"/>
    </w:p>
    <w:p w14:paraId="795E5A50" w14:textId="77777777" w:rsidR="00B50748" w:rsidRPr="00F717FB" w:rsidRDefault="00B50748" w:rsidP="00B50748">
      <w:pPr>
        <w:pStyle w:val="Tre"/>
        <w:numPr>
          <w:ilvl w:val="0"/>
          <w:numId w:val="557"/>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B50748">
      <w:pPr>
        <w:pStyle w:val="Tre"/>
        <w:numPr>
          <w:ilvl w:val="0"/>
          <w:numId w:val="179"/>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B50748">
      <w:pPr>
        <w:pStyle w:val="Tre"/>
        <w:numPr>
          <w:ilvl w:val="0"/>
          <w:numId w:val="179"/>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B50748">
      <w:pPr>
        <w:pStyle w:val="Tre"/>
        <w:numPr>
          <w:ilvl w:val="0"/>
          <w:numId w:val="179"/>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B50748">
      <w:pPr>
        <w:pStyle w:val="Tre"/>
        <w:numPr>
          <w:ilvl w:val="0"/>
          <w:numId w:val="179"/>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B50748">
      <w:pPr>
        <w:pStyle w:val="Tre"/>
        <w:numPr>
          <w:ilvl w:val="0"/>
          <w:numId w:val="179"/>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B50748">
      <w:pPr>
        <w:pStyle w:val="Tre"/>
        <w:numPr>
          <w:ilvl w:val="0"/>
          <w:numId w:val="557"/>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489" w:name="_Hlk54105434"/>
      <w:bookmarkStart w:id="490" w:name="_Toc57903478"/>
      <w:bookmarkStart w:id="491" w:name="_Toc61362742"/>
      <w:r w:rsidRPr="00AA1D6C">
        <w:rPr>
          <w:b/>
          <w:sz w:val="24"/>
        </w:rPr>
        <w:t>Oznakowanie, piktogramy i informacje dotykowe</w:t>
      </w:r>
      <w:bookmarkEnd w:id="489"/>
      <w:bookmarkEnd w:id="490"/>
      <w:bookmarkEnd w:id="491"/>
    </w:p>
    <w:p w14:paraId="76FBC3F6" w14:textId="77777777" w:rsidR="00B50748" w:rsidRPr="00F717FB" w:rsidRDefault="00B50748" w:rsidP="00B50748">
      <w:pPr>
        <w:pStyle w:val="Tre"/>
        <w:numPr>
          <w:ilvl w:val="0"/>
          <w:numId w:val="558"/>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B50748">
      <w:pPr>
        <w:pStyle w:val="Tre"/>
        <w:numPr>
          <w:ilvl w:val="0"/>
          <w:numId w:val="558"/>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B50748">
      <w:pPr>
        <w:pStyle w:val="Tre"/>
        <w:numPr>
          <w:ilvl w:val="0"/>
          <w:numId w:val="558"/>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B50748">
      <w:pPr>
        <w:pStyle w:val="Tre"/>
        <w:numPr>
          <w:ilvl w:val="0"/>
          <w:numId w:val="181"/>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B50748">
      <w:pPr>
        <w:pStyle w:val="Tre"/>
        <w:numPr>
          <w:ilvl w:val="0"/>
          <w:numId w:val="181"/>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B50748">
      <w:pPr>
        <w:pStyle w:val="Tre"/>
        <w:numPr>
          <w:ilvl w:val="0"/>
          <w:numId w:val="181"/>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B50748">
      <w:pPr>
        <w:pStyle w:val="Tre"/>
        <w:numPr>
          <w:ilvl w:val="0"/>
          <w:numId w:val="181"/>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7B581D3" w:rsidR="00B50748" w:rsidRPr="00F717FB" w:rsidRDefault="00B50748" w:rsidP="00B50748">
      <w:pPr>
        <w:pStyle w:val="Tre"/>
        <w:numPr>
          <w:ilvl w:val="0"/>
          <w:numId w:val="558"/>
        </w:numPr>
        <w:spacing w:line="276" w:lineRule="auto"/>
        <w:ind w:left="426" w:hanging="284"/>
        <w:jc w:val="left"/>
        <w:rPr>
          <w:sz w:val="24"/>
          <w:szCs w:val="24"/>
          <w:lang w:eastAsia="hi-IN" w:bidi="hi-IN"/>
        </w:rPr>
      </w:pPr>
      <w:r w:rsidRPr="00F717FB">
        <w:rPr>
          <w:sz w:val="24"/>
          <w:szCs w:val="24"/>
          <w:lang w:eastAsia="hi-IN" w:bidi="hi-IN"/>
        </w:rPr>
        <w:lastRenderedPageBreak/>
        <w:t xml:space="preserve">Tam, gdzie zastosowano pętle indukcyjne, należy je oznaczyć piktogramem zgodnym z dodatkiem N (TSI PRM ).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B50748">
      <w:pPr>
        <w:pStyle w:val="Tre"/>
        <w:numPr>
          <w:ilvl w:val="0"/>
          <w:numId w:val="558"/>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B50748">
      <w:pPr>
        <w:pStyle w:val="Tre"/>
        <w:numPr>
          <w:ilvl w:val="0"/>
          <w:numId w:val="558"/>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B50748">
      <w:pPr>
        <w:pStyle w:val="Tre"/>
        <w:numPr>
          <w:ilvl w:val="0"/>
          <w:numId w:val="558"/>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B50748">
      <w:pPr>
        <w:pStyle w:val="Tre"/>
        <w:numPr>
          <w:ilvl w:val="0"/>
          <w:numId w:val="182"/>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B50748">
      <w:pPr>
        <w:pStyle w:val="Tre"/>
        <w:numPr>
          <w:ilvl w:val="0"/>
          <w:numId w:val="182"/>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492" w:name="_Hlk54105463"/>
      <w:bookmarkStart w:id="493" w:name="_Toc57903479"/>
      <w:bookmarkStart w:id="494" w:name="_Toc61362743"/>
      <w:r w:rsidRPr="00AA1D6C">
        <w:rPr>
          <w:b/>
          <w:sz w:val="24"/>
        </w:rPr>
        <w:t>Dynamiczne informacje wizualne</w:t>
      </w:r>
      <w:bookmarkEnd w:id="492"/>
      <w:bookmarkEnd w:id="493"/>
      <w:bookmarkEnd w:id="494"/>
    </w:p>
    <w:p w14:paraId="7842242A" w14:textId="77777777" w:rsidR="00B50748" w:rsidRPr="00F717FB" w:rsidRDefault="00B50748" w:rsidP="00B50748">
      <w:pPr>
        <w:pStyle w:val="Tre"/>
        <w:numPr>
          <w:ilvl w:val="0"/>
          <w:numId w:val="771"/>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B50748">
      <w:pPr>
        <w:pStyle w:val="Tre"/>
        <w:numPr>
          <w:ilvl w:val="0"/>
          <w:numId w:val="771"/>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43B39378" w:rsidR="00B50748" w:rsidRPr="00F717FB" w:rsidRDefault="00B50748" w:rsidP="00B50748">
      <w:pPr>
        <w:pStyle w:val="Tre"/>
        <w:numPr>
          <w:ilvl w:val="0"/>
          <w:numId w:val="771"/>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B50748">
      <w:pPr>
        <w:pStyle w:val="Tre"/>
        <w:numPr>
          <w:ilvl w:val="0"/>
          <w:numId w:val="771"/>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77777777" w:rsidR="00B50748" w:rsidRPr="00F717FB" w:rsidRDefault="00B50748" w:rsidP="00B50748">
      <w:pPr>
        <w:pStyle w:val="Tre"/>
        <w:numPr>
          <w:ilvl w:val="0"/>
          <w:numId w:val="771"/>
        </w:numPr>
        <w:spacing w:line="276" w:lineRule="auto"/>
        <w:ind w:left="426" w:hanging="284"/>
        <w:jc w:val="left"/>
        <w:rPr>
          <w:sz w:val="24"/>
          <w:szCs w:val="24"/>
          <w:lang w:eastAsia="hi-IN" w:bidi="hi-IN"/>
        </w:rPr>
      </w:pPr>
      <w:r w:rsidRPr="00F717FB">
        <w:rPr>
          <w:sz w:val="24"/>
          <w:szCs w:val="24"/>
          <w:lang w:eastAsia="hi-IN" w:bidi="hi-IN"/>
        </w:rPr>
        <w:lastRenderedPageBreak/>
        <w:t>Wymóg, aby informacje o stacji docelowej i następnym przystanku były widoczne z 51 %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B50748">
      <w:pPr>
        <w:pStyle w:val="Tre"/>
        <w:numPr>
          <w:ilvl w:val="0"/>
          <w:numId w:val="771"/>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495" w:name="_Hlk54105499"/>
      <w:bookmarkStart w:id="496" w:name="_Toc57903480"/>
      <w:bookmarkStart w:id="497" w:name="_Toc61362744"/>
      <w:r w:rsidRPr="00AA1D6C">
        <w:rPr>
          <w:b/>
          <w:sz w:val="24"/>
        </w:rPr>
        <w:t>Dynamiczne informacje dźwiękowe</w:t>
      </w:r>
      <w:bookmarkEnd w:id="495"/>
      <w:bookmarkEnd w:id="496"/>
      <w:bookmarkEnd w:id="497"/>
    </w:p>
    <w:p w14:paraId="797DCE63" w14:textId="77777777" w:rsidR="00B50748" w:rsidRPr="00F717FB" w:rsidRDefault="00B50748" w:rsidP="00B50748">
      <w:pPr>
        <w:pStyle w:val="Tre"/>
        <w:numPr>
          <w:ilvl w:val="0"/>
          <w:numId w:val="772"/>
        </w:numPr>
        <w:spacing w:line="276" w:lineRule="auto"/>
        <w:jc w:val="left"/>
        <w:rPr>
          <w:sz w:val="24"/>
          <w:szCs w:val="24"/>
          <w:lang w:eastAsia="hi-IN" w:bidi="hi-IN"/>
        </w:rPr>
      </w:pPr>
      <w:bookmarkStart w:id="498"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B50748">
      <w:pPr>
        <w:pStyle w:val="Tre"/>
        <w:numPr>
          <w:ilvl w:val="0"/>
          <w:numId w:val="772"/>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B50748">
      <w:pPr>
        <w:pStyle w:val="Tre"/>
        <w:numPr>
          <w:ilvl w:val="0"/>
          <w:numId w:val="772"/>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B50748">
      <w:pPr>
        <w:pStyle w:val="Tre"/>
        <w:numPr>
          <w:ilvl w:val="0"/>
          <w:numId w:val="772"/>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B50748">
      <w:pPr>
        <w:pStyle w:val="Tre"/>
        <w:numPr>
          <w:ilvl w:val="0"/>
          <w:numId w:val="772"/>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499" w:name="_Hlk54105519"/>
      <w:bookmarkStart w:id="500" w:name="_Toc57903481"/>
      <w:bookmarkStart w:id="501" w:name="_Toc61362745"/>
      <w:bookmarkEnd w:id="498"/>
      <w:r w:rsidRPr="00AA1D6C">
        <w:rPr>
          <w:b/>
          <w:sz w:val="24"/>
        </w:rPr>
        <w:t>Oświetlenie w taborze kolejowym</w:t>
      </w:r>
      <w:bookmarkEnd w:id="499"/>
      <w:bookmarkEnd w:id="500"/>
      <w:bookmarkEnd w:id="501"/>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02" w:name="_Toc57903482"/>
      <w:bookmarkStart w:id="503" w:name="_Toc61362746"/>
      <w:r w:rsidRPr="00AA1D6C">
        <w:rPr>
          <w:b/>
          <w:sz w:val="24"/>
        </w:rPr>
        <w:t>Miejsca dla osób poruszających się na wózkach</w:t>
      </w:r>
      <w:bookmarkEnd w:id="502"/>
      <w:bookmarkEnd w:id="503"/>
    </w:p>
    <w:p w14:paraId="73ECBEF4" w14:textId="77777777" w:rsidR="00B50748" w:rsidRPr="00F717FB" w:rsidRDefault="00B50748" w:rsidP="00B50748">
      <w:pPr>
        <w:pStyle w:val="Tre"/>
        <w:numPr>
          <w:ilvl w:val="0"/>
          <w:numId w:val="774"/>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Długość pociągu</w:t>
            </w:r>
          </w:p>
        </w:tc>
        <w:tc>
          <w:tcPr>
            <w:tcW w:w="4461" w:type="dxa"/>
            <w:shd w:val="clear" w:color="auto" w:fill="FBD4B4"/>
            <w:vAlign w:val="center"/>
          </w:tcPr>
          <w:p w14:paraId="64FDE213"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B50748">
      <w:pPr>
        <w:pStyle w:val="Tre"/>
        <w:numPr>
          <w:ilvl w:val="0"/>
          <w:numId w:val="774"/>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12ED25EB"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lastRenderedPageBreak/>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298AE8C7"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B50748">
      <w:pPr>
        <w:pStyle w:val="Tre"/>
        <w:numPr>
          <w:ilvl w:val="0"/>
          <w:numId w:val="563"/>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04" w:name="_Toc57903483"/>
      <w:bookmarkStart w:id="505" w:name="_Toc61362747"/>
      <w:r w:rsidRPr="00AA1D6C">
        <w:rPr>
          <w:b/>
          <w:sz w:val="24"/>
        </w:rPr>
        <w:t>Poręcze</w:t>
      </w:r>
      <w:bookmarkEnd w:id="504"/>
      <w:bookmarkEnd w:id="505"/>
    </w:p>
    <w:p w14:paraId="78610296" w14:textId="77777777" w:rsidR="00B50748" w:rsidRPr="00F717FB" w:rsidRDefault="00B50748" w:rsidP="00B50748">
      <w:pPr>
        <w:pStyle w:val="Tre"/>
        <w:numPr>
          <w:ilvl w:val="0"/>
          <w:numId w:val="775"/>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B50748">
      <w:pPr>
        <w:pStyle w:val="Tre"/>
        <w:numPr>
          <w:ilvl w:val="0"/>
          <w:numId w:val="775"/>
        </w:numPr>
        <w:spacing w:line="276" w:lineRule="auto"/>
        <w:ind w:left="426" w:hanging="284"/>
        <w:jc w:val="left"/>
        <w:rPr>
          <w:sz w:val="24"/>
          <w:szCs w:val="24"/>
          <w:lang w:eastAsia="hi-IN" w:bidi="hi-IN"/>
        </w:rPr>
      </w:pPr>
      <w:r w:rsidRPr="00F717FB">
        <w:rPr>
          <w:sz w:val="24"/>
          <w:szCs w:val="24"/>
          <w:lang w:eastAsia="hi-IN" w:bidi="hi-IN"/>
        </w:rPr>
        <w:lastRenderedPageBreak/>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B50748">
      <w:pPr>
        <w:pStyle w:val="Tre"/>
        <w:numPr>
          <w:ilvl w:val="0"/>
          <w:numId w:val="775"/>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B50748">
      <w:pPr>
        <w:pStyle w:val="Tre"/>
        <w:numPr>
          <w:ilvl w:val="0"/>
          <w:numId w:val="775"/>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77777777" w:rsidR="00B50748" w:rsidRPr="00F717FB" w:rsidRDefault="00B50748" w:rsidP="00B50748">
      <w:pPr>
        <w:pStyle w:val="Tre"/>
        <w:numPr>
          <w:ilvl w:val="0"/>
          <w:numId w:val="775"/>
        </w:numPr>
        <w:spacing w:line="276" w:lineRule="auto"/>
        <w:ind w:left="426" w:hanging="284"/>
        <w:jc w:val="left"/>
        <w:rPr>
          <w:sz w:val="24"/>
          <w:szCs w:val="24"/>
          <w:lang w:eastAsia="hi-IN" w:bidi="hi-IN"/>
        </w:rPr>
      </w:pPr>
      <w:r w:rsidRPr="00F717FB">
        <w:rPr>
          <w:sz w:val="24"/>
          <w:szCs w:val="24"/>
          <w:lang w:eastAsia="hi-IN" w:bidi="hi-IN"/>
        </w:rPr>
        <w:t xml:space="preserve">Jeżeli przejście </w:t>
      </w:r>
      <w:proofErr w:type="spellStart"/>
      <w:r w:rsidRPr="00F717FB">
        <w:rPr>
          <w:sz w:val="24"/>
          <w:szCs w:val="24"/>
          <w:lang w:eastAsia="hi-IN" w:bidi="hi-IN"/>
        </w:rPr>
        <w:t>międzywagonowe</w:t>
      </w:r>
      <w:proofErr w:type="spellEnd"/>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proofErr w:type="spellStart"/>
      <w:r w:rsidRPr="00F717FB">
        <w:rPr>
          <w:sz w:val="24"/>
          <w:szCs w:val="24"/>
          <w:lang w:eastAsia="hi-IN" w:bidi="hi-IN"/>
        </w:rPr>
        <w:t>międzywagonowe</w:t>
      </w:r>
      <w:proofErr w:type="spellEnd"/>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B50748">
      <w:pPr>
        <w:numPr>
          <w:ilvl w:val="0"/>
          <w:numId w:val="50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B50748">
      <w:pPr>
        <w:numPr>
          <w:ilvl w:val="0"/>
          <w:numId w:val="50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75558D49" w14:textId="77777777" w:rsidR="00B50748" w:rsidRPr="00AA1D6C" w:rsidRDefault="00B50748" w:rsidP="00AA1D6C">
      <w:pPr>
        <w:rPr>
          <w:b/>
          <w:sz w:val="24"/>
        </w:rPr>
      </w:pPr>
      <w:bookmarkStart w:id="506" w:name="_Toc57903484"/>
      <w:bookmarkStart w:id="507" w:name="_Toc61362748"/>
      <w:r w:rsidRPr="00AA1D6C">
        <w:rPr>
          <w:b/>
          <w:sz w:val="24"/>
        </w:rPr>
        <w:t>Siedzenia pasażerskie</w:t>
      </w:r>
      <w:bookmarkEnd w:id="506"/>
      <w:bookmarkEnd w:id="507"/>
    </w:p>
    <w:p w14:paraId="6E1A2A65" w14:textId="1BBD6D38"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B50748">
      <w:pPr>
        <w:pStyle w:val="Tre"/>
        <w:numPr>
          <w:ilvl w:val="0"/>
          <w:numId w:val="565"/>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B50748">
      <w:pPr>
        <w:pStyle w:val="Tre"/>
        <w:numPr>
          <w:ilvl w:val="0"/>
          <w:numId w:val="176"/>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B50748">
      <w:pPr>
        <w:pStyle w:val="Tre"/>
        <w:numPr>
          <w:ilvl w:val="0"/>
          <w:numId w:val="176"/>
        </w:numPr>
        <w:spacing w:before="0" w:after="0" w:line="276" w:lineRule="auto"/>
        <w:ind w:left="709" w:hanging="283"/>
        <w:jc w:val="left"/>
        <w:rPr>
          <w:sz w:val="24"/>
          <w:szCs w:val="24"/>
          <w:lang w:eastAsia="hi-IN" w:bidi="hi-IN"/>
        </w:rPr>
      </w:pPr>
      <w:r w:rsidRPr="00F717FB">
        <w:rPr>
          <w:sz w:val="24"/>
          <w:szCs w:val="24"/>
          <w:lang w:eastAsia="hi-IN" w:bidi="hi-IN"/>
        </w:rPr>
        <w:lastRenderedPageBreak/>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B50748">
      <w:pPr>
        <w:pStyle w:val="Tre"/>
        <w:numPr>
          <w:ilvl w:val="0"/>
          <w:numId w:val="176"/>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B50748">
      <w:pPr>
        <w:pStyle w:val="Tre"/>
        <w:numPr>
          <w:ilvl w:val="0"/>
          <w:numId w:val="565"/>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08" w:name="_Hlk54105689"/>
      <w:bookmarkStart w:id="509" w:name="_Toc57903485"/>
      <w:bookmarkStart w:id="510" w:name="_Toc61362749"/>
      <w:r w:rsidRPr="00AA1D6C">
        <w:rPr>
          <w:b/>
          <w:sz w:val="24"/>
        </w:rPr>
        <w:t>Przewijak dla dzieci</w:t>
      </w:r>
      <w:bookmarkEnd w:id="508"/>
      <w:r w:rsidRPr="00AA1D6C">
        <w:rPr>
          <w:b/>
          <w:sz w:val="24"/>
        </w:rPr>
        <w:t xml:space="preserve"> i dorosłych</w:t>
      </w:r>
      <w:bookmarkEnd w:id="509"/>
      <w:bookmarkEnd w:id="510"/>
    </w:p>
    <w:p w14:paraId="1D1E54D0" w14:textId="77777777" w:rsidR="00B50748" w:rsidRPr="00F717FB" w:rsidRDefault="00B50748" w:rsidP="00B50748">
      <w:pPr>
        <w:pStyle w:val="Tre"/>
        <w:numPr>
          <w:ilvl w:val="0"/>
          <w:numId w:val="568"/>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B50748">
      <w:pPr>
        <w:pStyle w:val="Tre"/>
        <w:numPr>
          <w:ilvl w:val="0"/>
          <w:numId w:val="568"/>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B50748">
      <w:pPr>
        <w:pStyle w:val="Tre"/>
        <w:numPr>
          <w:ilvl w:val="0"/>
          <w:numId w:val="567"/>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B50748">
      <w:pPr>
        <w:pStyle w:val="Tre"/>
        <w:numPr>
          <w:ilvl w:val="0"/>
          <w:numId w:val="567"/>
        </w:numPr>
        <w:spacing w:before="0" w:after="0" w:line="276" w:lineRule="auto"/>
        <w:ind w:left="709" w:hanging="283"/>
        <w:jc w:val="left"/>
        <w:rPr>
          <w:sz w:val="24"/>
          <w:szCs w:val="24"/>
          <w:lang w:eastAsia="hi-IN" w:bidi="hi-IN"/>
        </w:rPr>
      </w:pPr>
      <w:r w:rsidRPr="00F717FB">
        <w:rPr>
          <w:sz w:val="24"/>
          <w:szCs w:val="24"/>
          <w:lang w:eastAsia="hi-IN" w:bidi="hi-IN"/>
        </w:rPr>
        <w:lastRenderedPageBreak/>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B50748">
      <w:pPr>
        <w:pStyle w:val="Tre"/>
        <w:numPr>
          <w:ilvl w:val="0"/>
          <w:numId w:val="567"/>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77777777" w:rsidR="00B50748" w:rsidRPr="00F717FB" w:rsidRDefault="00B50748" w:rsidP="00B50748">
      <w:pPr>
        <w:pStyle w:val="Tre"/>
        <w:numPr>
          <w:ilvl w:val="0"/>
          <w:numId w:val="568"/>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77777777" w:rsidR="00B50748" w:rsidRPr="00E67B82" w:rsidRDefault="00B50748" w:rsidP="00B50748">
      <w:pPr>
        <w:numPr>
          <w:ilvl w:val="0"/>
          <w:numId w:val="50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od miejsca przeznaczonego dla osób </w:t>
      </w:r>
      <w:r w:rsidRPr="00F717FB">
        <w:rPr>
          <w:rFonts w:cs="Arial"/>
          <w:sz w:val="24"/>
          <w:szCs w:val="24"/>
        </w:rPr>
        <w:br/>
        <w:t xml:space="preserve">z niepełnosprawnościami na wózku należy zapewnić przewijak dla osób dorosłych. Przewijak powinien mieć możliwość regulacji wysokości, minimalną długość 180 cm i szerokość 65 cm oraz udźwig min. 200 kg. Przewijak należy wyposażyć w osłonę bezpieczeństwa zabezpieczającą przed upadkiem </w:t>
      </w:r>
      <w:r w:rsidRPr="00F717FB">
        <w:rPr>
          <w:rFonts w:cs="Arial"/>
          <w:sz w:val="24"/>
          <w:szCs w:val="24"/>
        </w:rPr>
        <w:br/>
        <w:t>o wysokości min. 20 cm. W przypadku przewijaka składanego lub podnoszonego sterowanie powinno być zarówno elektryczne jak i manualne.</w:t>
      </w:r>
    </w:p>
    <w:p w14:paraId="02C756F4" w14:textId="77777777" w:rsidR="00B50748" w:rsidRPr="00AA1D6C" w:rsidRDefault="00B50748" w:rsidP="00AA1D6C">
      <w:pPr>
        <w:rPr>
          <w:b/>
          <w:sz w:val="24"/>
        </w:rPr>
      </w:pPr>
      <w:bookmarkStart w:id="511" w:name="_Hlk54105729"/>
      <w:bookmarkStart w:id="512" w:name="_Toc57903486"/>
      <w:bookmarkStart w:id="513" w:name="_Toc61362750"/>
      <w:r w:rsidRPr="00AA1D6C">
        <w:rPr>
          <w:b/>
          <w:sz w:val="24"/>
        </w:rPr>
        <w:t>Toalety uniwersalne</w:t>
      </w:r>
      <w:bookmarkEnd w:id="511"/>
      <w:bookmarkEnd w:id="512"/>
      <w:bookmarkEnd w:id="513"/>
    </w:p>
    <w:p w14:paraId="345F6E69" w14:textId="77777777" w:rsidR="00B50748" w:rsidRPr="00F717FB" w:rsidRDefault="00B50748" w:rsidP="00B50748">
      <w:pPr>
        <w:pStyle w:val="Tre"/>
        <w:numPr>
          <w:ilvl w:val="0"/>
          <w:numId w:val="569"/>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B50748">
      <w:pPr>
        <w:pStyle w:val="Tre"/>
        <w:numPr>
          <w:ilvl w:val="0"/>
          <w:numId w:val="569"/>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B50748">
      <w:pPr>
        <w:pStyle w:val="Tre"/>
        <w:numPr>
          <w:ilvl w:val="0"/>
          <w:numId w:val="569"/>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B50748">
      <w:pPr>
        <w:pStyle w:val="Tre"/>
        <w:numPr>
          <w:ilvl w:val="0"/>
          <w:numId w:val="169"/>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27E9FA8D" w:rsidR="00B50748" w:rsidRPr="00F717FB" w:rsidRDefault="00963400" w:rsidP="00B50748">
      <w:pPr>
        <w:pStyle w:val="Tre"/>
        <w:numPr>
          <w:ilvl w:val="0"/>
          <w:numId w:val="169"/>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B50748">
      <w:pPr>
        <w:pStyle w:val="Tre"/>
        <w:numPr>
          <w:ilvl w:val="0"/>
          <w:numId w:val="169"/>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B50748">
      <w:pPr>
        <w:pStyle w:val="Tre"/>
        <w:numPr>
          <w:ilvl w:val="0"/>
          <w:numId w:val="169"/>
        </w:numPr>
        <w:spacing w:line="276" w:lineRule="auto"/>
        <w:ind w:left="709" w:hanging="283"/>
        <w:jc w:val="left"/>
        <w:rPr>
          <w:sz w:val="24"/>
          <w:szCs w:val="24"/>
          <w:lang w:eastAsia="hi-IN" w:bidi="hi-IN"/>
        </w:rPr>
      </w:pPr>
      <w:r>
        <w:rPr>
          <w:sz w:val="24"/>
          <w:szCs w:val="24"/>
          <w:lang w:eastAsia="hi-IN" w:bidi="hi-IN"/>
        </w:rPr>
        <w:lastRenderedPageBreak/>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B50748">
      <w:pPr>
        <w:pStyle w:val="Tre"/>
        <w:numPr>
          <w:ilvl w:val="0"/>
          <w:numId w:val="169"/>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B50748">
      <w:pPr>
        <w:pStyle w:val="Tre"/>
        <w:numPr>
          <w:ilvl w:val="0"/>
          <w:numId w:val="569"/>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B50748">
      <w:pPr>
        <w:pStyle w:val="Tre"/>
        <w:numPr>
          <w:ilvl w:val="0"/>
          <w:numId w:val="170"/>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47BE7167"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 a obok niej 90 cm, umożliwiając transfer boczny</w:t>
      </w:r>
      <w:r>
        <w:rPr>
          <w:sz w:val="24"/>
          <w:szCs w:val="24"/>
          <w:lang w:eastAsia="hi-IN" w:bidi="hi-IN"/>
        </w:rPr>
        <w:t>,</w:t>
      </w:r>
    </w:p>
    <w:p w14:paraId="4ED5EB71" w14:textId="63A59977"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2EA53BEE" w:rsidR="00B50748" w:rsidRPr="00F717FB" w:rsidRDefault="00963400" w:rsidP="00B50748">
      <w:pPr>
        <w:pStyle w:val="Tre"/>
        <w:numPr>
          <w:ilvl w:val="0"/>
          <w:numId w:val="170"/>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 a 110 cm nad poziomem podłogi, mierzonej w pionie do środka elementu sterującego</w:t>
      </w:r>
      <w:r>
        <w:rPr>
          <w:sz w:val="24"/>
          <w:szCs w:val="24"/>
          <w:lang w:eastAsia="hi-IN" w:bidi="hi-IN"/>
        </w:rPr>
        <w:t>,</w:t>
      </w:r>
    </w:p>
    <w:p w14:paraId="63CCD655" w14:textId="4E2DBE94" w:rsidR="00B50748" w:rsidRPr="00F717FB" w:rsidRDefault="00963400" w:rsidP="00B50748">
      <w:pPr>
        <w:pStyle w:val="Tre"/>
        <w:numPr>
          <w:ilvl w:val="0"/>
          <w:numId w:val="172"/>
        </w:numPr>
        <w:spacing w:line="276" w:lineRule="auto"/>
        <w:ind w:left="850" w:hanging="283"/>
        <w:jc w:val="left"/>
        <w:rPr>
          <w:sz w:val="24"/>
          <w:szCs w:val="24"/>
          <w:lang w:eastAsia="hi-IN" w:bidi="hi-IN"/>
        </w:rPr>
      </w:pPr>
      <w:r>
        <w:rPr>
          <w:sz w:val="24"/>
          <w:szCs w:val="24"/>
          <w:lang w:eastAsia="hi-IN" w:bidi="hi-IN"/>
        </w:rPr>
        <w:lastRenderedPageBreak/>
        <w:t>u</w:t>
      </w:r>
      <w:r w:rsidR="00B50748" w:rsidRPr="00F717FB">
        <w:rPr>
          <w:sz w:val="24"/>
          <w:szCs w:val="24"/>
          <w:lang w:eastAsia="hi-IN" w:bidi="hi-IN"/>
        </w:rPr>
        <w:t xml:space="preserve">rządzenia do wzywania pomocy należy umieścić na różnych powierzchniach pionowych kabiny, tak by możliwe było sięgnięcie do nich </w:t>
      </w:r>
      <w:r w:rsidR="00B50748" w:rsidRPr="00F717FB">
        <w:rPr>
          <w:sz w:val="24"/>
          <w:szCs w:val="24"/>
          <w:lang w:eastAsia="hi-IN" w:bidi="hi-IN"/>
        </w:rPr>
        <w:br/>
        <w:t>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B50748">
      <w:pPr>
        <w:pStyle w:val="Tre"/>
        <w:numPr>
          <w:ilvl w:val="0"/>
          <w:numId w:val="172"/>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7B70807A" w14:textId="77777777" w:rsidR="00B50748" w:rsidRPr="00AA1D6C" w:rsidRDefault="00B50748" w:rsidP="00AA1D6C">
      <w:pPr>
        <w:rPr>
          <w:b/>
          <w:sz w:val="24"/>
        </w:rPr>
      </w:pPr>
      <w:bookmarkStart w:id="514" w:name="_Hlk54105834"/>
      <w:bookmarkStart w:id="515" w:name="_Toc57903487"/>
      <w:bookmarkStart w:id="516" w:name="_Toc61362751"/>
      <w:r w:rsidRPr="00AA1D6C">
        <w:rPr>
          <w:b/>
          <w:sz w:val="24"/>
        </w:rPr>
        <w:t>Przedziały do spania dostępne dla osób poruszających się na wózkach</w:t>
      </w:r>
      <w:bookmarkEnd w:id="514"/>
      <w:bookmarkEnd w:id="515"/>
      <w:bookmarkEnd w:id="516"/>
    </w:p>
    <w:p w14:paraId="25FDB558" w14:textId="77777777" w:rsidR="00B50748" w:rsidRPr="00F717FB" w:rsidRDefault="00B50748" w:rsidP="00B50748">
      <w:pPr>
        <w:pStyle w:val="Tre"/>
        <w:numPr>
          <w:ilvl w:val="0"/>
          <w:numId w:val="776"/>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B50748">
      <w:pPr>
        <w:pStyle w:val="Tre"/>
        <w:numPr>
          <w:ilvl w:val="0"/>
          <w:numId w:val="776"/>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B50748">
      <w:pPr>
        <w:pStyle w:val="Tre"/>
        <w:numPr>
          <w:ilvl w:val="0"/>
          <w:numId w:val="776"/>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B50748">
      <w:pPr>
        <w:pStyle w:val="Tre"/>
        <w:numPr>
          <w:ilvl w:val="0"/>
          <w:numId w:val="776"/>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B50748">
      <w:pPr>
        <w:pStyle w:val="Tre"/>
        <w:numPr>
          <w:ilvl w:val="0"/>
          <w:numId w:val="776"/>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77777777" w:rsidR="00B50748" w:rsidRPr="00F717FB" w:rsidRDefault="00B50748" w:rsidP="00B50748">
      <w:pPr>
        <w:pStyle w:val="Tre"/>
        <w:numPr>
          <w:ilvl w:val="0"/>
          <w:numId w:val="776"/>
        </w:numPr>
        <w:spacing w:line="276" w:lineRule="auto"/>
        <w:ind w:left="426" w:hanging="284"/>
        <w:jc w:val="left"/>
        <w:rPr>
          <w:sz w:val="24"/>
          <w:szCs w:val="24"/>
          <w:lang w:eastAsia="hi-IN" w:bidi="hi-IN"/>
        </w:rPr>
      </w:pPr>
      <w:r w:rsidRPr="00F717FB">
        <w:rPr>
          <w:sz w:val="24"/>
          <w:szCs w:val="24"/>
          <w:lang w:eastAsia="hi-IN" w:bidi="hi-IN"/>
        </w:rPr>
        <w:t xml:space="preserve">Drugie urządzenie do wzywania pomocy musi zostać umieszczone na wysokości pomiędzy 60 cm a 80 cm nad poziomem podłogi. </w:t>
      </w:r>
    </w:p>
    <w:p w14:paraId="2C130297" w14:textId="77777777" w:rsidR="00B50748" w:rsidRPr="00F717FB" w:rsidRDefault="00B50748" w:rsidP="00B50748">
      <w:pPr>
        <w:pStyle w:val="Tre"/>
        <w:numPr>
          <w:ilvl w:val="0"/>
          <w:numId w:val="776"/>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77777777" w:rsidR="00B50748" w:rsidRPr="003B4268" w:rsidRDefault="00B50748"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17" w:name="rozdzia%25C5%2582-2.-aplikacje-desktopow"/>
      <w:bookmarkStart w:id="518" w:name="rozdzia%25C5%2582-3.-dokumenty"/>
      <w:bookmarkStart w:id="519" w:name="rozdzia%25C5%2582-4.-multimedia"/>
      <w:bookmarkStart w:id="520" w:name="rozdzia%25C5%2582-5.-sprz%25C4%2599t-inf"/>
      <w:bookmarkStart w:id="521" w:name="rozdzia%25C5%2582-6.-sprz%25C4%2599t-inf"/>
      <w:bookmarkStart w:id="522" w:name="_Toc61362752"/>
      <w:bookmarkStart w:id="523" w:name="_Toc65857207"/>
      <w:bookmarkStart w:id="524" w:name="_Toc459817178"/>
      <w:bookmarkEnd w:id="517"/>
      <w:bookmarkEnd w:id="518"/>
      <w:bookmarkEnd w:id="519"/>
      <w:bookmarkEnd w:id="520"/>
      <w:bookmarkEnd w:id="521"/>
      <w:r>
        <w:lastRenderedPageBreak/>
        <w:t>V</w:t>
      </w:r>
      <w:r w:rsidR="005B4AF2" w:rsidRPr="003B4268">
        <w:t>. Standard cyfrowy</w:t>
      </w:r>
      <w:r w:rsidR="005B4AF2" w:rsidRPr="003B4268">
        <w:rPr>
          <w:vertAlign w:val="superscript"/>
        </w:rPr>
        <w:footnoteReference w:id="16"/>
      </w:r>
      <w:bookmarkEnd w:id="522"/>
      <w:bookmarkEnd w:id="523"/>
    </w:p>
    <w:p w14:paraId="47517D2E" w14:textId="77777777" w:rsidR="005B4AF2" w:rsidRPr="003B4268" w:rsidRDefault="005B4AF2" w:rsidP="00414AE2">
      <w:pPr>
        <w:pStyle w:val="Nagwek2"/>
        <w:numPr>
          <w:ilvl w:val="0"/>
          <w:numId w:val="0"/>
        </w:numPr>
        <w:jc w:val="left"/>
        <w:rPr>
          <w:lang w:eastAsia="hi-IN" w:bidi="hi-IN"/>
        </w:rPr>
      </w:pPr>
      <w:bookmarkStart w:id="525" w:name="_Wprowadzenie"/>
      <w:bookmarkStart w:id="526" w:name="_Toc61362753"/>
      <w:bookmarkStart w:id="527" w:name="_Toc65857208"/>
      <w:bookmarkEnd w:id="525"/>
      <w:r w:rsidRPr="003B4268">
        <w:rPr>
          <w:lang w:eastAsia="hi-IN" w:bidi="hi-IN"/>
        </w:rPr>
        <w:t>Wprowadzenie</w:t>
      </w:r>
      <w:bookmarkEnd w:id="526"/>
      <w:bookmarkEnd w:id="527"/>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028F4B81" w:rsidR="005B4AF2" w:rsidRPr="003B4268" w:rsidRDefault="005B4AF2" w:rsidP="005B4AF2">
      <w:pPr>
        <w:numPr>
          <w:ilvl w:val="0"/>
          <w:numId w:val="786"/>
        </w:numPr>
        <w:spacing w:after="0" w:line="276" w:lineRule="auto"/>
        <w:ind w:left="709" w:hanging="283"/>
        <w:rPr>
          <w:rFonts w:cs="Arial"/>
          <w:sz w:val="24"/>
          <w:szCs w:val="24"/>
        </w:rPr>
      </w:pPr>
      <w:r w:rsidRPr="003B4268">
        <w:rPr>
          <w:rFonts w:cs="Arial"/>
          <w:sz w:val="24"/>
          <w:szCs w:val="24"/>
        </w:rPr>
        <w:t>Ustawa o zapewnianiu dostępności,</w:t>
      </w:r>
    </w:p>
    <w:p w14:paraId="732FB71F" w14:textId="76B6FE55" w:rsidR="005B4AF2" w:rsidRPr="003B4268" w:rsidRDefault="005B4AF2" w:rsidP="005B4AF2">
      <w:pPr>
        <w:numPr>
          <w:ilvl w:val="0"/>
          <w:numId w:val="786"/>
        </w:numPr>
        <w:spacing w:after="0" w:line="276" w:lineRule="auto"/>
        <w:ind w:left="709" w:hanging="283"/>
        <w:rPr>
          <w:rFonts w:cs="Arial"/>
          <w:sz w:val="24"/>
          <w:szCs w:val="24"/>
        </w:rPr>
      </w:pPr>
      <w:r w:rsidRPr="003B4268">
        <w:rPr>
          <w:rFonts w:cs="Arial"/>
          <w:sz w:val="24"/>
          <w:szCs w:val="24"/>
        </w:rPr>
        <w:t>Ustawa o dostępności cyfrowej,</w:t>
      </w:r>
    </w:p>
    <w:p w14:paraId="089112D5" w14:textId="088CCF45" w:rsidR="005B4AF2" w:rsidRPr="003B4268" w:rsidRDefault="005B4AF2" w:rsidP="005B4AF2">
      <w:pPr>
        <w:numPr>
          <w:ilvl w:val="0"/>
          <w:numId w:val="786"/>
        </w:numPr>
        <w:spacing w:line="276" w:lineRule="auto"/>
        <w:ind w:left="709" w:hanging="283"/>
        <w:rPr>
          <w:rFonts w:cs="Arial"/>
          <w:sz w:val="24"/>
          <w:szCs w:val="24"/>
        </w:rPr>
      </w:pPr>
      <w:r w:rsidRPr="003B4268">
        <w:rPr>
          <w:rFonts w:cs="Arial"/>
          <w:sz w:val="24"/>
          <w:szCs w:val="24"/>
        </w:rPr>
        <w:t>Dyrektywa</w:t>
      </w:r>
      <w:r w:rsidR="00EF0F39">
        <w:rPr>
          <w:rFonts w:cs="Arial"/>
          <w:sz w:val="24"/>
          <w:szCs w:val="24"/>
        </w:rPr>
        <w:t xml:space="preserve"> EEA</w:t>
      </w:r>
      <w:r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Ustawa m.in. wskazuje na obowiązek dostosowania produktów cyfrowych do wymagań WCAG 2.1 na poziomie AA (z drobnymi wyjątkami). Ustawa określa również zasoby, które nie muszą spełniać wymagań dostępności. Warto zapoznać się z katalogiem </w:t>
      </w:r>
      <w:proofErr w:type="spellStart"/>
      <w:r w:rsidRPr="003B4268">
        <w:rPr>
          <w:rFonts w:cs="Arial"/>
          <w:sz w:val="24"/>
          <w:szCs w:val="24"/>
          <w:lang w:eastAsia="hi-IN" w:bidi="hi-IN"/>
        </w:rPr>
        <w:t>wykluczeń</w:t>
      </w:r>
      <w:proofErr w:type="spellEnd"/>
      <w:r w:rsidRPr="003B4268">
        <w:rPr>
          <w:rFonts w:cs="Arial"/>
          <w:sz w:val="24"/>
          <w:szCs w:val="24"/>
          <w:lang w:eastAsia="hi-IN" w:bidi="hi-IN"/>
        </w:rPr>
        <w:t xml:space="preserve"> przed przystąpieniem do wdrażania dostępności.</w:t>
      </w:r>
    </w:p>
    <w:p w14:paraId="4E7A3AE9" w14:textId="1CF849FC"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84D68">
        <w:rPr>
          <w:rFonts w:cs="Arial"/>
          <w:sz w:val="24"/>
          <w:szCs w:val="24"/>
          <w:lang w:eastAsia="hi-IN" w:bidi="hi-IN"/>
        </w:rPr>
        <w:t>Dyrektywa 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Pr="003B4268">
        <w:rPr>
          <w:rFonts w:cs="Arial"/>
          <w:b/>
          <w:bCs/>
          <w:sz w:val="24"/>
          <w:szCs w:val="24"/>
          <w:lang w:eastAsia="hi-IN" w:bidi="hi-IN"/>
        </w:rPr>
        <w:t>wykluczeń</w:t>
      </w:r>
      <w:proofErr w:type="spellEnd"/>
      <w:r w:rsidRPr="003B4268">
        <w:rPr>
          <w:rFonts w:cs="Arial"/>
          <w:b/>
          <w:bCs/>
          <w:sz w:val="24"/>
          <w:szCs w:val="24"/>
          <w:lang w:eastAsia="hi-IN" w:bidi="hi-IN"/>
        </w:rPr>
        <w:t xml:space="preserve">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 xml:space="preserve">dokumentów tekstowych i tekstowo-graficznych, dokumentów utworzonych w programach przeznaczonych do tworzenia prezentacji lub arkuszy </w:t>
      </w:r>
      <w:r w:rsidRPr="003B4268">
        <w:rPr>
          <w:rFonts w:cs="Arial"/>
          <w:sz w:val="24"/>
          <w:szCs w:val="24"/>
          <w:lang w:eastAsia="hi-IN" w:bidi="hi-IN"/>
        </w:rPr>
        <w:lastRenderedPageBreak/>
        <w:t>kalkulacyjnych, opublikowanych przed dniem 23 września 2018 r., chyba że ich zawartość jest niezbędna do realizacji bieżących zadań podmiotu publicznego;</w:t>
      </w:r>
    </w:p>
    <w:p w14:paraId="5FB85E0E" w14:textId="7C3AF9B2"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5B4AF2">
      <w:pPr>
        <w:numPr>
          <w:ilvl w:val="1"/>
          <w:numId w:val="792"/>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5B4AF2">
      <w:pPr>
        <w:numPr>
          <w:ilvl w:val="1"/>
          <w:numId w:val="792"/>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5B4AF2">
      <w:pPr>
        <w:numPr>
          <w:ilvl w:val="0"/>
          <w:numId w:val="78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77777777" w:rsidR="005B4AF2" w:rsidRPr="003B4268" w:rsidRDefault="005B4AF2" w:rsidP="005B4AF2">
      <w:pPr>
        <w:numPr>
          <w:ilvl w:val="1"/>
          <w:numId w:val="795"/>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p>
    <w:p w14:paraId="02950D7B" w14:textId="0A659CE4" w:rsidR="005B4AF2" w:rsidRPr="003B4268" w:rsidRDefault="005B4AF2" w:rsidP="005B4AF2">
      <w:pPr>
        <w:numPr>
          <w:ilvl w:val="1"/>
          <w:numId w:val="795"/>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p>
    <w:p w14:paraId="2B32CDF9" w14:textId="77777777" w:rsidR="005B4AF2" w:rsidRPr="003B4268" w:rsidRDefault="005B4AF2" w:rsidP="005B4AF2">
      <w:pPr>
        <w:numPr>
          <w:ilvl w:val="1"/>
          <w:numId w:val="795"/>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57149C54" w14:textId="77408402" w:rsidR="005B4AF2" w:rsidRPr="003B4268" w:rsidRDefault="005B4AF2" w:rsidP="005B4AF2">
      <w:pPr>
        <w:numPr>
          <w:ilvl w:val="0"/>
          <w:numId w:val="789"/>
        </w:numPr>
        <w:spacing w:line="276" w:lineRule="auto"/>
        <w:rPr>
          <w:rFonts w:cs="Arial"/>
          <w:sz w:val="24"/>
          <w:szCs w:val="24"/>
          <w:lang w:eastAsia="hi-IN" w:bidi="hi-IN"/>
        </w:rPr>
        <w:sectPr w:rsidR="005B4AF2" w:rsidRPr="003B4268" w:rsidSect="00205C6E">
          <w:headerReference w:type="default" r:id="rId37"/>
          <w:headerReference w:type="first" r:id="rId38"/>
          <w:pgSz w:w="11906" w:h="16838"/>
          <w:pgMar w:top="2410" w:right="1134" w:bottom="1418" w:left="1418" w:header="709" w:footer="454" w:gutter="0"/>
          <w:cols w:space="708"/>
          <w:titlePg/>
          <w:docGrid w:linePitch="600" w:charSpace="36864"/>
        </w:sect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2E30D481" w14:textId="77777777" w:rsidR="005B4AF2" w:rsidRPr="003B4268" w:rsidRDefault="005B4AF2" w:rsidP="005B4AF2">
      <w:pPr>
        <w:spacing w:line="276" w:lineRule="auto"/>
        <w:rPr>
          <w:rFonts w:cs="Arial"/>
          <w:sz w:val="24"/>
          <w:szCs w:val="24"/>
        </w:rPr>
        <w:sectPr w:rsidR="005B4AF2" w:rsidRPr="003B4268" w:rsidSect="00205C6E">
          <w:pgSz w:w="11906" w:h="16838"/>
          <w:pgMar w:top="2410" w:right="1134" w:bottom="1418" w:left="1418" w:header="709" w:footer="454" w:gutter="0"/>
          <w:cols w:space="708"/>
          <w:docGrid w:linePitch="600" w:charSpace="36864"/>
        </w:sectPr>
      </w:pPr>
      <w:bookmarkStart w:id="528" w:name="_Serwisy_internetowe,_"/>
      <w:bookmarkEnd w:id="528"/>
    </w:p>
    <w:p w14:paraId="22553661" w14:textId="77777777" w:rsidR="005B4AF2" w:rsidRPr="003B4268" w:rsidRDefault="00414AE2" w:rsidP="00414AE2">
      <w:pPr>
        <w:pStyle w:val="Nagwek2"/>
        <w:numPr>
          <w:ilvl w:val="0"/>
          <w:numId w:val="0"/>
        </w:numPr>
        <w:ind w:left="426"/>
        <w:jc w:val="left"/>
        <w:rPr>
          <w:lang w:eastAsia="hi-IN" w:bidi="hi-IN"/>
        </w:rPr>
      </w:pPr>
      <w:bookmarkStart w:id="529" w:name="_Toc61362765"/>
      <w:bookmarkStart w:id="530" w:name="_Toc65857210"/>
      <w:r>
        <w:rPr>
          <w:lang w:eastAsia="hi-IN" w:bidi="hi-IN"/>
        </w:rPr>
        <w:lastRenderedPageBreak/>
        <w:t xml:space="preserve">Rozdział 1. </w:t>
      </w:r>
      <w:r w:rsidR="005B4AF2" w:rsidRPr="003B4268">
        <w:rPr>
          <w:lang w:eastAsia="hi-IN" w:bidi="hi-IN"/>
        </w:rPr>
        <w:t>Serwisy internetowe, aplikacje desktopowe (programy komputerowe), aplikacje mobilne, aplikacje webowe</w:t>
      </w:r>
      <w:bookmarkEnd w:id="529"/>
      <w:bookmarkEnd w:id="530"/>
    </w:p>
    <w:p w14:paraId="3A13E5BB" w14:textId="24B3FB74" w:rsidR="005B4AF2" w:rsidRDefault="005B4AF2" w:rsidP="005B4AF2">
      <w:pPr>
        <w:spacing w:line="100" w:lineRule="atLeast"/>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77777777" w:rsidR="00487959" w:rsidRPr="003B4268" w:rsidRDefault="00487959" w:rsidP="005B4AF2">
      <w:pPr>
        <w:spacing w:line="100" w:lineRule="atLeast"/>
        <w:ind w:left="284"/>
        <w:rPr>
          <w:rFonts w:cs="Arial"/>
          <w:sz w:val="24"/>
          <w:szCs w:val="24"/>
          <w:lang w:eastAsia="ar-SA"/>
        </w:rPr>
      </w:pPr>
      <w:r>
        <w:rPr>
          <w:rFonts w:cs="Arial"/>
          <w:sz w:val="24"/>
          <w:szCs w:val="24"/>
          <w:lang w:eastAsia="ar-SA"/>
        </w:rPr>
        <w:t>WCAG 1.1.1</w:t>
      </w:r>
    </w:p>
    <w:p w14:paraId="2BDC2F7D" w14:textId="3F752FA1" w:rsidR="005B4AF2" w:rsidRPr="00AA1D6C" w:rsidRDefault="005B4AF2" w:rsidP="005B4AF2">
      <w:pPr>
        <w:numPr>
          <w:ilvl w:val="0"/>
          <w:numId w:val="387"/>
        </w:numPr>
        <w:suppressAutoHyphens/>
        <w:spacing w:after="120" w:line="240" w:lineRule="auto"/>
        <w:ind w:left="426" w:hanging="426"/>
        <w:rPr>
          <w:rFonts w:cs="Arial"/>
          <w:sz w:val="24"/>
          <w:szCs w:val="24"/>
          <w:lang w:eastAsia="ar-SA"/>
        </w:rPr>
      </w:pPr>
      <w:r w:rsidRPr="00AA1D6C">
        <w:rPr>
          <w:rFonts w:cs="Arial"/>
          <w:sz w:val="24"/>
          <w:szCs w:val="24"/>
          <w:lang w:eastAsia="ar-SA"/>
        </w:rPr>
        <w:t>Treści nietekstowe, takie jak zdjęcia, rysunki, schematy, wykresy posiadają</w:t>
      </w:r>
      <w:r w:rsidR="00435D38">
        <w:rPr>
          <w:rFonts w:cs="Arial"/>
          <w:sz w:val="24"/>
          <w:szCs w:val="24"/>
          <w:lang w:eastAsia="ar-SA"/>
        </w:rPr>
        <w:t xml:space="preserve"> tekst   </w:t>
      </w:r>
      <w:proofErr w:type="spellStart"/>
      <w:r w:rsidR="00435D38">
        <w:rPr>
          <w:rFonts w:cs="Arial"/>
          <w:sz w:val="24"/>
          <w:szCs w:val="24"/>
          <w:lang w:eastAsia="ar-SA"/>
        </w:rPr>
        <w:t>alteratywny</w:t>
      </w:r>
      <w:proofErr w:type="spellEnd"/>
      <w:r w:rsidR="00435D38">
        <w:rPr>
          <w:rFonts w:cs="Arial"/>
          <w:sz w:val="24"/>
          <w:szCs w:val="24"/>
          <w:lang w:eastAsia="ar-SA"/>
        </w:rPr>
        <w:t xml:space="preserve">. </w:t>
      </w:r>
      <w:r w:rsidRPr="00AA1D6C">
        <w:rPr>
          <w:rFonts w:cs="Arial"/>
          <w:sz w:val="24"/>
          <w:szCs w:val="24"/>
          <w:lang w:eastAsia="ar-SA"/>
        </w:rPr>
        <w:t xml:space="preserve">. </w:t>
      </w:r>
    </w:p>
    <w:p w14:paraId="391686FB" w14:textId="0DB109CF" w:rsidR="005B4AF2" w:rsidRPr="003B4268" w:rsidRDefault="00435D38" w:rsidP="005B4AF2">
      <w:pPr>
        <w:spacing w:after="120" w:line="240"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Cs/>
          <w:sz w:val="24"/>
          <w:szCs w:val="24"/>
          <w:lang w:eastAsia="ar-SA"/>
        </w:rPr>
      </w:pPr>
      <w:r w:rsidRPr="003B4268">
        <w:rPr>
          <w:rFonts w:cs="Arial"/>
          <w:bCs/>
          <w:sz w:val="24"/>
          <w:szCs w:val="24"/>
          <w:lang w:eastAsia="ar-SA"/>
        </w:rPr>
        <w:t>Wykres kołowy -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p>
    <w:p w14:paraId="3787E7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3C35639F" wp14:editId="33BCF3E5">
            <wp:extent cx="5772150" cy="3364226"/>
            <wp:effectExtent l="19050" t="19050" r="19050" b="27305"/>
            <wp:docPr id="511" name="Obraz 511" descr="wykres kołowy - małżeństwa zawarte i rozwiązane w roku 2011: małżeństwa zawarte 206471, małżeństwa rozwiązane ogółem 221657, małżeństwa rozwiązane przez śmierć męża 115369, małżeństwa rozwiązane przez śmierć żony 41694, małżeństwa rozwiązane przez rozwód 6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wykres kołowy - małżeństwa zawarte i rozwiązane w roku 2011: małżeństwa zawarte 206471, małżeństwa rozwiązane ogółem 221657, małżeństwa rozwiązane przez śmierć męża 115369, małżeństwa rozwiązane przez śmierć żony 41694, małżeństwa rozwiązane przez rozwód 64594"/>
                    <pic:cNvPicPr>
                      <a:picLocks noChangeAspect="1" noChangeArrowheads="1"/>
                    </pic:cNvPicPr>
                  </pic:nvPicPr>
                  <pic:blipFill>
                    <a:blip r:embed="rId39" cstate="print">
                      <a:extLst>
                        <a:ext uri="{28A0092B-C50C-407E-A947-70E740481C1C}">
                          <a14:useLocalDpi xmlns:a14="http://schemas.microsoft.com/office/drawing/2010/main" val="0"/>
                        </a:ext>
                      </a:extLst>
                    </a:blip>
                    <a:srcRect l="30135"/>
                    <a:stretch>
                      <a:fillRect/>
                    </a:stretch>
                  </pic:blipFill>
                  <pic:spPr bwMode="auto">
                    <a:xfrm>
                      <a:off x="0" y="0"/>
                      <a:ext cx="5782786" cy="3370425"/>
                    </a:xfrm>
                    <a:prstGeom prst="rect">
                      <a:avLst/>
                    </a:prstGeom>
                    <a:noFill/>
                    <a:ln w="6350" cmpd="sng">
                      <a:solidFill>
                        <a:srgbClr val="000000"/>
                      </a:solidFill>
                      <a:miter lim="800000"/>
                      <a:headEnd/>
                      <a:tailEnd/>
                    </a:ln>
                    <a:effectLst/>
                  </pic:spPr>
                </pic:pic>
              </a:graphicData>
            </a:graphic>
          </wp:inline>
        </w:drawing>
      </w:r>
    </w:p>
    <w:p w14:paraId="73D47E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41"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w:t>
      </w:r>
      <w:r w:rsidRPr="003B4268">
        <w:rPr>
          <w:rFonts w:cs="Arial"/>
          <w:sz w:val="24"/>
          <w:szCs w:val="24"/>
          <w:lang w:eastAsia="ar-SA"/>
        </w:rPr>
        <w:lastRenderedPageBreak/>
        <w:t xml:space="preserve">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5B4AF2">
      <w:pPr>
        <w:pBdr>
          <w:top w:val="single" w:sz="12" w:space="10" w:color="595959"/>
          <w:bottom w:val="single" w:sz="12" w:space="10" w:color="595959"/>
        </w:pBdr>
        <w:shd w:val="clear" w:color="auto" w:fill="D9E2F3"/>
        <w:suppressAutoHyphens/>
        <w:spacing w:before="240" w:after="120" w:line="240"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0AF7F1A" w14:textId="073571F0" w:rsidR="005B4AF2" w:rsidRPr="00411A19" w:rsidRDefault="001F5B6E" w:rsidP="00411A19">
      <w:pPr>
        <w:pStyle w:val="Akapitzlist"/>
        <w:numPr>
          <w:ilvl w:val="0"/>
          <w:numId w:val="834"/>
        </w:numPr>
        <w:pBdr>
          <w:top w:val="single" w:sz="12" w:space="10" w:color="404040"/>
          <w:bottom w:val="single" w:sz="12" w:space="10" w:color="404040"/>
        </w:pBdr>
        <w:shd w:val="clear" w:color="auto" w:fill="E2EFD9"/>
        <w:spacing w:after="120" w:line="240" w:lineRule="auto"/>
        <w:rPr>
          <w:rFonts w:cs="Arial"/>
          <w:sz w:val="24"/>
          <w:szCs w:val="24"/>
          <w:lang w:eastAsia="ar-SA"/>
        </w:rPr>
      </w:pPr>
      <w:r>
        <w:rPr>
          <w:rFonts w:cs="Arial"/>
          <w:sz w:val="24"/>
          <w:szCs w:val="24"/>
          <w:lang w:eastAsia="ar-SA"/>
        </w:rPr>
        <w:t>W</w:t>
      </w:r>
      <w:r w:rsidR="005B4AF2" w:rsidRPr="00411A19">
        <w:rPr>
          <w:rFonts w:cs="Arial"/>
          <w:sz w:val="24"/>
          <w:szCs w:val="24"/>
          <w:lang w:eastAsia="ar-SA"/>
        </w:rPr>
        <w:t>eryfikacja na podstawie analizy zachowania</w:t>
      </w:r>
      <w:r>
        <w:rPr>
          <w:rFonts w:cs="Arial"/>
          <w:sz w:val="24"/>
          <w:szCs w:val="24"/>
          <w:lang w:eastAsia="ar-SA"/>
        </w:rPr>
        <w:t>.</w:t>
      </w:r>
    </w:p>
    <w:p w14:paraId="37ABD04D" w14:textId="20C64E31" w:rsidR="005B4AF2" w:rsidRPr="00411A19" w:rsidRDefault="001F5B6E" w:rsidP="00411A19">
      <w:pPr>
        <w:pStyle w:val="Akapitzlist"/>
        <w:numPr>
          <w:ilvl w:val="0"/>
          <w:numId w:val="834"/>
        </w:numPr>
        <w:pBdr>
          <w:top w:val="single" w:sz="12" w:space="10" w:color="404040"/>
          <w:bottom w:val="single" w:sz="12" w:space="10" w:color="404040"/>
        </w:pBdr>
        <w:shd w:val="clear" w:color="auto" w:fill="E2EFD9"/>
        <w:spacing w:after="120" w:line="240" w:lineRule="auto"/>
        <w:rPr>
          <w:rFonts w:cs="Arial"/>
          <w:sz w:val="24"/>
          <w:szCs w:val="24"/>
          <w:lang w:eastAsia="ar-SA"/>
        </w:rPr>
      </w:pPr>
      <w:r>
        <w:rPr>
          <w:rFonts w:cs="Arial"/>
          <w:sz w:val="24"/>
          <w:szCs w:val="24"/>
          <w:lang w:eastAsia="ar-SA"/>
        </w:rPr>
        <w:t>W</w:t>
      </w:r>
      <w:r w:rsidR="005B4AF2" w:rsidRPr="00411A19">
        <w:rPr>
          <w:rFonts w:cs="Arial"/>
          <w:sz w:val="24"/>
          <w:szCs w:val="24"/>
          <w:lang w:eastAsia="ar-SA"/>
        </w:rPr>
        <w:t>eryfikacja na podstawie danych podanych przez użytkownika</w:t>
      </w:r>
      <w:r>
        <w:rPr>
          <w:rFonts w:cs="Arial"/>
          <w:sz w:val="24"/>
          <w:szCs w:val="24"/>
          <w:lang w:eastAsia="ar-SA"/>
        </w:rPr>
        <w:t>.</w:t>
      </w:r>
    </w:p>
    <w:p w14:paraId="5562FB3B" w14:textId="42C8D5C1" w:rsidR="005B4AF2" w:rsidRPr="00411A19" w:rsidRDefault="001F5B6E" w:rsidP="00411A19">
      <w:pPr>
        <w:pStyle w:val="Akapitzlist"/>
        <w:numPr>
          <w:ilvl w:val="0"/>
          <w:numId w:val="834"/>
        </w:numPr>
        <w:pBdr>
          <w:top w:val="single" w:sz="12" w:space="10" w:color="404040"/>
          <w:bottom w:val="single" w:sz="12" w:space="10" w:color="404040"/>
        </w:pBdr>
        <w:shd w:val="clear" w:color="auto" w:fill="E2EFD9"/>
        <w:spacing w:after="120" w:line="240" w:lineRule="auto"/>
        <w:rPr>
          <w:rFonts w:cs="Arial"/>
          <w:sz w:val="24"/>
          <w:szCs w:val="24"/>
          <w:lang w:eastAsia="ar-SA"/>
        </w:rPr>
      </w:pPr>
      <w:r>
        <w:rPr>
          <w:rFonts w:cs="Arial"/>
          <w:sz w:val="24"/>
          <w:szCs w:val="24"/>
          <w:lang w:eastAsia="ar-SA"/>
        </w:rPr>
        <w:t>W</w:t>
      </w:r>
      <w:r w:rsidR="005B4AF2" w:rsidRPr="00411A19">
        <w:rPr>
          <w:rFonts w:cs="Arial"/>
          <w:sz w:val="24"/>
          <w:szCs w:val="24"/>
          <w:lang w:eastAsia="ar-SA"/>
        </w:rPr>
        <w:t>eryfikacja polegająca na przepisaniu kodu, który został wysłany na telefon komórkowy użytkownika</w:t>
      </w:r>
      <w:r>
        <w:rPr>
          <w:rFonts w:cs="Arial"/>
          <w:sz w:val="24"/>
          <w:szCs w:val="24"/>
          <w:lang w:eastAsia="ar-SA"/>
        </w:rPr>
        <w:t>.</w:t>
      </w:r>
    </w:p>
    <w:p w14:paraId="514CD76E" w14:textId="2DBD2C59" w:rsidR="00594727" w:rsidRPr="00411A19" w:rsidRDefault="001F5B6E" w:rsidP="00411A19">
      <w:pPr>
        <w:pStyle w:val="Akapitzlist"/>
        <w:numPr>
          <w:ilvl w:val="0"/>
          <w:numId w:val="834"/>
        </w:numPr>
        <w:pBdr>
          <w:top w:val="single" w:sz="12" w:space="10" w:color="404040"/>
          <w:bottom w:val="single" w:sz="12" w:space="10" w:color="404040"/>
        </w:pBdr>
        <w:shd w:val="clear" w:color="auto" w:fill="E2EFD9"/>
        <w:spacing w:after="120" w:line="240" w:lineRule="auto"/>
        <w:rPr>
          <w:rFonts w:cs="Arial"/>
          <w:sz w:val="24"/>
          <w:szCs w:val="24"/>
          <w:lang w:eastAsia="ar-SA"/>
        </w:rPr>
        <w:sectPr w:rsidR="00594727" w:rsidRPr="00411A19" w:rsidSect="00205C6E">
          <w:pgSz w:w="11906" w:h="16838"/>
          <w:pgMar w:top="2410" w:right="1134" w:bottom="1418" w:left="1418" w:header="709" w:footer="454" w:gutter="0"/>
          <w:cols w:space="708"/>
          <w:docGrid w:linePitch="600" w:charSpace="36864"/>
        </w:sectPr>
      </w:pPr>
      <w:r>
        <w:rPr>
          <w:rFonts w:cs="Arial"/>
          <w:sz w:val="24"/>
          <w:szCs w:val="24"/>
          <w:lang w:eastAsia="ar-SA"/>
        </w:rPr>
        <w:t>W</w:t>
      </w:r>
      <w:r w:rsidR="005B4AF2" w:rsidRPr="00411A19">
        <w:rPr>
          <w:rFonts w:cs="Arial"/>
          <w:sz w:val="24"/>
          <w:szCs w:val="24"/>
          <w:lang w:eastAsia="ar-SA"/>
        </w:rPr>
        <w:t xml:space="preserve"> przypadku użycia tradycyjnego CAPTCHA zaleca się rozwiązania oparte na tekście.</w:t>
      </w:r>
    </w:p>
    <w:p w14:paraId="0BF17E5E" w14:textId="77777777"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WCAG 1.2.1</w:t>
      </w:r>
    </w:p>
    <w:p w14:paraId="4A8982BC"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42"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https://www.youtube.com/watch?v=LFU_zzsTf-Q&amp;t=518s</w:t>
      </w:r>
    </w:p>
    <w:p w14:paraId="7E3A784B"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Do nagrań wideo zawierających zmieniający się obraz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3">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77777777"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WCAG 1.2.2., 1.2.3. i 1.2.5</w:t>
      </w:r>
    </w:p>
    <w:p w14:paraId="22C441CD"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5B4AF2">
      <w:pPr>
        <w:suppressAutoHyphens/>
        <w:spacing w:after="120" w:line="240"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lastRenderedPageBreak/>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77777777" w:rsidR="00487959" w:rsidRDefault="00487959" w:rsidP="00336835">
      <w:pPr>
        <w:suppressAutoHyphens/>
        <w:spacing w:after="120" w:line="240" w:lineRule="auto"/>
        <w:rPr>
          <w:rFonts w:cs="Arial"/>
          <w:sz w:val="24"/>
          <w:szCs w:val="24"/>
          <w:lang w:eastAsia="ar-SA"/>
        </w:rPr>
      </w:pPr>
      <w:r>
        <w:rPr>
          <w:rFonts w:cs="Arial"/>
          <w:sz w:val="24"/>
          <w:szCs w:val="24"/>
          <w:lang w:eastAsia="ar-SA"/>
        </w:rPr>
        <w:t>WCAG 1.3.1</w:t>
      </w:r>
    </w:p>
    <w:p w14:paraId="2858C1EC"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7777777" w:rsidR="00487959" w:rsidRDefault="00487959" w:rsidP="00411A19">
      <w:pPr>
        <w:suppressAutoHyphens/>
        <w:spacing w:after="120" w:line="240" w:lineRule="auto"/>
        <w:rPr>
          <w:rFonts w:cs="Arial"/>
          <w:sz w:val="24"/>
          <w:szCs w:val="24"/>
          <w:lang w:eastAsia="ar-SA"/>
        </w:rPr>
      </w:pPr>
      <w:r>
        <w:rPr>
          <w:rFonts w:cs="Arial"/>
          <w:sz w:val="24"/>
          <w:szCs w:val="24"/>
          <w:lang w:eastAsia="ar-SA"/>
        </w:rPr>
        <w:t>WCAG 1.3.2</w:t>
      </w:r>
    </w:p>
    <w:p w14:paraId="302C15B7" w14:textId="77777777" w:rsidR="005B4AF2"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77777777"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WCAG 1.3.3</w:t>
      </w:r>
    </w:p>
    <w:p w14:paraId="7BE5CA56" w14:textId="77777777" w:rsidR="005B4AF2"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"wciśnij duży, okrągły przycisk" należy napisać: "wciśnij duży, okrągły przycisk z napisem Dalej".</w:t>
      </w:r>
    </w:p>
    <w:p w14:paraId="39904D8A" w14:textId="77777777"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WCAG 1.3.4</w:t>
      </w:r>
    </w:p>
    <w:p w14:paraId="6FFB6A31"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Zawartość nie ogranicza swojego widoku i działania do jednej orientacji wyświetlania, takiej jak pionowa lub pozioma, chyba że określona orientacja </w:t>
      </w:r>
      <w:r w:rsidRPr="003B4268">
        <w:rPr>
          <w:rFonts w:cs="Arial"/>
          <w:sz w:val="24"/>
          <w:szCs w:val="24"/>
          <w:lang w:eastAsia="ar-SA"/>
        </w:rPr>
        <w:lastRenderedPageBreak/>
        <w:t>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4"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5"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6" w:history="1">
        <w:r w:rsidRPr="003B4268">
          <w:rPr>
            <w:rFonts w:cs="Arial"/>
            <w:i/>
            <w:color w:val="000000"/>
            <w:sz w:val="24"/>
            <w:szCs w:val="24"/>
          </w:rPr>
          <w:t>https://www.gov.pl/web/cyfryzacja</w:t>
        </w:r>
      </w:hyperlink>
    </w:p>
    <w:p w14:paraId="117ACA91" w14:textId="77777777"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WCAG 1.3.5</w:t>
      </w:r>
    </w:p>
    <w:p w14:paraId="2EB9DC97" w14:textId="3F1F1586"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 należy zapewnić zauważalną informację o celu (przeznaczeniu) wprowadzanych danych. Wymóg ma zastosowanie do formularzy. Twórcy stron internetowych muszą zapewnić dostępną i zrozumiałą informację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8" w:history="1">
        <w:r w:rsidRPr="003B4268">
          <w:rPr>
            <w:rFonts w:cs="Arial"/>
            <w:i/>
            <w:color w:val="000000"/>
            <w:sz w:val="24"/>
            <w:szCs w:val="24"/>
          </w:rPr>
          <w:t>https://kontaktwsc.mazowieckie.pl/index.php/start/nie-mam-sprawy/nie-mam-sprawy-obywatelstwa/view/form.html</w:t>
        </w:r>
      </w:hyperlink>
    </w:p>
    <w:p w14:paraId="720DC605" w14:textId="77777777"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WCAG 1.4.1</w:t>
      </w:r>
    </w:p>
    <w:p w14:paraId="157296CB"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5B4AF2">
      <w:pPr>
        <w:numPr>
          <w:ilvl w:val="0"/>
          <w:numId w:val="364"/>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5B4AF2">
      <w:pPr>
        <w:numPr>
          <w:ilvl w:val="0"/>
          <w:numId w:val="364"/>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lastRenderedPageBreak/>
        <w:t>wskazywania czynności do wykonania,</w:t>
      </w:r>
    </w:p>
    <w:p w14:paraId="735AD4BA" w14:textId="77777777" w:rsidR="005B4AF2" w:rsidRPr="003B4268" w:rsidRDefault="005B4AF2" w:rsidP="005B4AF2">
      <w:pPr>
        <w:numPr>
          <w:ilvl w:val="0"/>
          <w:numId w:val="364"/>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5B4AF2">
      <w:pPr>
        <w:numPr>
          <w:ilvl w:val="0"/>
          <w:numId w:val="364"/>
        </w:numPr>
        <w:suppressAutoHyphens/>
        <w:spacing w:after="120" w:line="240"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5B4AF2">
      <w:pPr>
        <w:spacing w:after="120" w:line="240"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77777777"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hyperlink r:id="rId50" w:history="1">
        <w:r w:rsidRPr="003B4268">
          <w:rPr>
            <w:rFonts w:cs="Arial"/>
            <w:i/>
            <w:color w:val="000000"/>
            <w:sz w:val="24"/>
            <w:szCs w:val="24"/>
          </w:rPr>
          <w:t>http://internet-bez-barier.com/dostepne-formularze-czesc-2-komunikaty-o-bledach/</w:t>
        </w:r>
      </w:hyperlink>
    </w:p>
    <w:p w14:paraId="33AF9817" w14:textId="1A5CEB53"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WCAG 1.4.2</w:t>
      </w:r>
    </w:p>
    <w:p w14:paraId="16288E7B" w14:textId="380F07EB"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77777777"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WCAG 1.4.3</w:t>
      </w:r>
    </w:p>
    <w:p w14:paraId="084BE31D"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5B4AF2">
      <w:pPr>
        <w:spacing w:after="120" w:line="240" w:lineRule="auto"/>
        <w:ind w:left="567"/>
        <w:rPr>
          <w:rFonts w:cs="Arial"/>
          <w:sz w:val="24"/>
          <w:szCs w:val="24"/>
          <w:lang w:eastAsia="ar-SA"/>
        </w:rPr>
      </w:pPr>
      <w:r w:rsidRPr="003B4268">
        <w:rPr>
          <w:rFonts w:cs="Arial"/>
          <w:sz w:val="24"/>
          <w:szCs w:val="24"/>
          <w:lang w:eastAsia="ar-SA"/>
        </w:rPr>
        <w:t xml:space="preserve">Do wyliczenia współczynnika należy skorzystać z odpowiedniego oprogramowania. W sieci dostępne są narzędzia, za pomocą których możemy </w:t>
      </w:r>
      <w:r w:rsidRPr="003B4268">
        <w:rPr>
          <w:rFonts w:cs="Arial"/>
          <w:sz w:val="24"/>
          <w:szCs w:val="24"/>
          <w:lang w:eastAsia="ar-SA"/>
        </w:rPr>
        <w:lastRenderedPageBreak/>
        <w:t>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51">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77777777"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WCAG 1.4.4</w:t>
      </w:r>
    </w:p>
    <w:p w14:paraId="713C9E36"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Mobilna wersja serwisu pozwala na powiększanie i zmniejszanie wielkości tekstu za pomocą gestów rozciągania i ścieśniania (bez ponownego wlewania tekstu).</w:t>
      </w:r>
    </w:p>
    <w:p w14:paraId="20E57E60" w14:textId="77777777"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WCAG 1.4.5</w:t>
      </w:r>
    </w:p>
    <w:p w14:paraId="1F2DE5CB" w14:textId="77777777" w:rsidR="005B4AF2" w:rsidRPr="003B4268" w:rsidRDefault="005B4AF2" w:rsidP="005B4AF2">
      <w:pPr>
        <w:numPr>
          <w:ilvl w:val="0"/>
          <w:numId w:val="387"/>
        </w:numPr>
        <w:suppressAutoHyphens/>
        <w:spacing w:after="120" w:line="240"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z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Zdjęcie listu Fryderyka Chopina do George Sand jest obrazem tekstu, który można opublikować na stronie www. Jeżeli celem publikacji jest prezentacja treści listu tekst alternatywny musi zawierać całą treść listu umieszczoną w postaci tekstu tak by </w:t>
      </w:r>
      <w:r w:rsidRPr="003B4268">
        <w:rPr>
          <w:rFonts w:cs="Arial"/>
          <w:sz w:val="24"/>
          <w:szCs w:val="24"/>
          <w:lang w:eastAsia="ar-SA"/>
        </w:rPr>
        <w:lastRenderedPageBreak/>
        <w:t>użytkownik mógł się z nią zapoznać. Jeśli publikacja ma celu prezentację wyglądu listu alternatywą będzie krótki opis wyglądu listu.</w:t>
      </w:r>
    </w:p>
    <w:p w14:paraId="73D76AAA" w14:textId="77777777" w:rsidR="00487959" w:rsidRDefault="00487959" w:rsidP="00302337">
      <w:pPr>
        <w:spacing w:line="276" w:lineRule="auto"/>
        <w:ind w:left="567"/>
        <w:rPr>
          <w:rFonts w:cs="Arial"/>
          <w:sz w:val="24"/>
          <w:szCs w:val="24"/>
          <w:lang w:eastAsia="ar-SA"/>
        </w:rPr>
      </w:pPr>
      <w:r>
        <w:rPr>
          <w:rFonts w:cs="Arial"/>
          <w:sz w:val="24"/>
          <w:szCs w:val="24"/>
          <w:lang w:eastAsia="ar-SA"/>
        </w:rPr>
        <w:t>WCAG 1.4.10</w:t>
      </w:r>
    </w:p>
    <w:p w14:paraId="2A23FA8A" w14:textId="77777777" w:rsidR="005B4AF2" w:rsidRPr="003B4268" w:rsidRDefault="005B4AF2" w:rsidP="005B4AF2">
      <w:pPr>
        <w:numPr>
          <w:ilvl w:val="0"/>
          <w:numId w:val="387"/>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2689936B"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4">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lastRenderedPageBreak/>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7777777" w:rsidR="00BA2724" w:rsidRDefault="00BA2724" w:rsidP="00302337">
      <w:pPr>
        <w:spacing w:line="276" w:lineRule="auto"/>
        <w:ind w:left="567"/>
        <w:rPr>
          <w:rFonts w:cs="Arial"/>
          <w:sz w:val="24"/>
          <w:szCs w:val="24"/>
          <w:lang w:eastAsia="ar-SA"/>
        </w:rPr>
      </w:pPr>
      <w:r>
        <w:rPr>
          <w:rFonts w:cs="Arial"/>
          <w:sz w:val="24"/>
          <w:szCs w:val="24"/>
          <w:lang w:eastAsia="ar-SA"/>
        </w:rPr>
        <w:t>WCAG 1.4.11</w:t>
      </w:r>
    </w:p>
    <w:p w14:paraId="5EE4BBFA" w14:textId="77777777" w:rsidR="005B4AF2" w:rsidRPr="003B4268" w:rsidRDefault="005B4AF2" w:rsidP="005B4AF2">
      <w:pPr>
        <w:numPr>
          <w:ilvl w:val="0"/>
          <w:numId w:val="387"/>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ze stroną www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6">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7" w:history="1">
        <w:r w:rsidR="00BA2724" w:rsidRPr="00D53352">
          <w:rPr>
            <w:rStyle w:val="Hipercze"/>
            <w:rFonts w:cs="Arial"/>
            <w:i/>
            <w:sz w:val="24"/>
            <w:szCs w:val="24"/>
          </w:rPr>
          <w:t>www.lodz.pl</w:t>
        </w:r>
      </w:hyperlink>
    </w:p>
    <w:p w14:paraId="4CDDBF78" w14:textId="77777777"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WCAG 1.4.12</w:t>
      </w:r>
    </w:p>
    <w:p w14:paraId="72072E3D" w14:textId="77777777" w:rsidR="00AD15F0" w:rsidRPr="00AD15F0" w:rsidRDefault="005B4AF2">
      <w:pPr>
        <w:numPr>
          <w:ilvl w:val="0"/>
          <w:numId w:val="387"/>
        </w:numPr>
        <w:spacing w:line="276" w:lineRule="auto"/>
        <w:ind w:left="567" w:hanging="567"/>
        <w:rPr>
          <w:rFonts w:cs="Arial"/>
          <w:sz w:val="24"/>
          <w:szCs w:val="24"/>
        </w:rPr>
      </w:pPr>
      <w:r w:rsidRPr="003B4268">
        <w:rPr>
          <w:rFonts w:cs="Arial"/>
          <w:sz w:val="24"/>
          <w:szCs w:val="24"/>
        </w:rPr>
        <w:t xml:space="preserve">Odstępy w tekście – strony www należy tworzyć tak, by zmiana sposobu wyświetlania tekstu nie powodowała utraty treści. </w:t>
      </w:r>
    </w:p>
    <w:p w14:paraId="1885DD96" w14:textId="06E92C44" w:rsidR="005B4AF2" w:rsidRPr="003B4268" w:rsidRDefault="005B4AF2" w:rsidP="005B4AF2">
      <w:pPr>
        <w:spacing w:line="276" w:lineRule="auto"/>
        <w:ind w:left="567"/>
        <w:rPr>
          <w:rFonts w:cs="Arial"/>
          <w:sz w:val="24"/>
          <w:szCs w:val="24"/>
        </w:rPr>
      </w:pPr>
      <w:r w:rsidRPr="003B4268">
        <w:rPr>
          <w:rFonts w:cs="Arial"/>
          <w:sz w:val="24"/>
          <w:szCs w:val="24"/>
        </w:rPr>
        <w:lastRenderedPageBreak/>
        <w:t xml:space="preserve">Części użytkowników korzysta ze specjalnego oprogramowania, które umożliwia zmianę sposobu wyświetlania tekstów na stronach. Zmiana sposobu wyświetlania tekstu ułatwia czytanie. Twórcy stron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3A53EF9D" w:rsidR="005B4AF2" w:rsidRPr="003B4268" w:rsidRDefault="005B4AF2" w:rsidP="005B4AF2">
      <w:pPr>
        <w:numPr>
          <w:ilvl w:val="0"/>
          <w:numId w:val="797"/>
        </w:numPr>
        <w:spacing w:line="276" w:lineRule="auto"/>
        <w:ind w:left="1134"/>
        <w:rPr>
          <w:rFonts w:cs="Arial"/>
          <w:sz w:val="24"/>
          <w:szCs w:val="24"/>
        </w:rPr>
      </w:pPr>
      <w:r w:rsidRPr="003B4268">
        <w:rPr>
          <w:rFonts w:cs="Arial"/>
          <w:sz w:val="24"/>
          <w:szCs w:val="24"/>
        </w:rPr>
        <w:t>wysokość linii (odstępy między wierszami) co najmniej 1,5 razy większa niż wielkość czcionki</w:t>
      </w:r>
      <w:r w:rsidR="009079D1">
        <w:rPr>
          <w:rFonts w:cs="Arial"/>
          <w:sz w:val="24"/>
          <w:szCs w:val="24"/>
        </w:rPr>
        <w:t>,</w:t>
      </w:r>
    </w:p>
    <w:p w14:paraId="2B6031EF" w14:textId="411C3BBE" w:rsidR="005B4AF2" w:rsidRPr="003B4268" w:rsidRDefault="005B4AF2" w:rsidP="005B4AF2">
      <w:pPr>
        <w:numPr>
          <w:ilvl w:val="0"/>
          <w:numId w:val="797"/>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32CBC77" w:rsidR="005B4AF2" w:rsidRPr="003B4268" w:rsidRDefault="005B4AF2" w:rsidP="005B4AF2">
      <w:pPr>
        <w:numPr>
          <w:ilvl w:val="0"/>
          <w:numId w:val="797"/>
        </w:numPr>
        <w:spacing w:line="276" w:lineRule="auto"/>
        <w:ind w:left="1134"/>
        <w:rPr>
          <w:rFonts w:cs="Arial"/>
          <w:sz w:val="24"/>
          <w:szCs w:val="24"/>
        </w:rPr>
      </w:pPr>
      <w:r w:rsidRPr="003B4268">
        <w:rPr>
          <w:rFonts w:cs="Arial"/>
          <w:sz w:val="24"/>
          <w:szCs w:val="24"/>
        </w:rPr>
        <w:t>odstępy między literami co najmniej 0,12 razy większa niż wielkość czcionki</w:t>
      </w:r>
      <w:r w:rsidR="009079D1">
        <w:rPr>
          <w:rFonts w:cs="Arial"/>
          <w:sz w:val="24"/>
          <w:szCs w:val="24"/>
        </w:rPr>
        <w:t>,</w:t>
      </w:r>
    </w:p>
    <w:p w14:paraId="5633CCE5" w14:textId="77777777" w:rsidR="005B4AF2" w:rsidRDefault="005B4AF2" w:rsidP="005B4AF2">
      <w:pPr>
        <w:numPr>
          <w:ilvl w:val="0"/>
          <w:numId w:val="797"/>
        </w:numPr>
        <w:spacing w:line="276" w:lineRule="auto"/>
        <w:ind w:left="1134"/>
        <w:rPr>
          <w:rFonts w:cs="Arial"/>
          <w:sz w:val="24"/>
          <w:szCs w:val="24"/>
        </w:rPr>
      </w:pPr>
      <w:r w:rsidRPr="003B4268">
        <w:rPr>
          <w:rFonts w:cs="Arial"/>
          <w:sz w:val="24"/>
          <w:szCs w:val="24"/>
        </w:rPr>
        <w:t>odstępy między wyrazami co najmniej 0,16 wielkości czcionki.</w:t>
      </w:r>
    </w:p>
    <w:p w14:paraId="1C4854D2" w14:textId="77777777" w:rsidR="00AD15F0" w:rsidRDefault="00BA2724" w:rsidP="00302337">
      <w:pPr>
        <w:spacing w:line="276" w:lineRule="auto"/>
        <w:ind w:firstLine="708"/>
        <w:rPr>
          <w:rFonts w:cs="Arial"/>
          <w:sz w:val="24"/>
          <w:szCs w:val="24"/>
        </w:rPr>
      </w:pPr>
      <w:r>
        <w:rPr>
          <w:rFonts w:cs="Arial"/>
          <w:sz w:val="24"/>
          <w:szCs w:val="24"/>
        </w:rPr>
        <w:t>WCAG 1.4.13</w:t>
      </w:r>
    </w:p>
    <w:p w14:paraId="1DEAB7C9" w14:textId="77777777" w:rsidR="00AD15F0" w:rsidRPr="00302337" w:rsidRDefault="00AD15F0" w:rsidP="00302337">
      <w:pPr>
        <w:pStyle w:val="Akapitzlist"/>
        <w:numPr>
          <w:ilvl w:val="0"/>
          <w:numId w:val="825"/>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5B4AF2">
      <w:pPr>
        <w:numPr>
          <w:ilvl w:val="0"/>
          <w:numId w:val="798"/>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7777777" w:rsidR="005B4AF2" w:rsidRPr="003B4268" w:rsidRDefault="005B4AF2" w:rsidP="005B4AF2">
      <w:pPr>
        <w:numPr>
          <w:ilvl w:val="0"/>
          <w:numId w:val="798"/>
        </w:numPr>
        <w:spacing w:line="276" w:lineRule="auto"/>
        <w:rPr>
          <w:rFonts w:cs="Arial"/>
          <w:sz w:val="24"/>
          <w:szCs w:val="24"/>
          <w:lang w:eastAsia="ar-SA"/>
        </w:rPr>
      </w:pPr>
      <w:r w:rsidRPr="003B4268">
        <w:rPr>
          <w:rFonts w:cs="Arial"/>
          <w:sz w:val="24"/>
          <w:szCs w:val="24"/>
          <w:lang w:eastAsia="ar-SA"/>
        </w:rPr>
        <w:t>jeśli wskaźnik myszy spowodował wyświetlenie dodatkowej treści to użytkownik musi mieć możliwość najechania myszką na tę nową treść,</w:t>
      </w:r>
    </w:p>
    <w:p w14:paraId="795FAE31" w14:textId="16471645" w:rsidR="005B4AF2" w:rsidRPr="003B4268" w:rsidRDefault="005B4AF2" w:rsidP="005B4AF2">
      <w:pPr>
        <w:numPr>
          <w:ilvl w:val="0"/>
          <w:numId w:val="798"/>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2.1.1, 2.1.2</w:t>
      </w:r>
    </w:p>
    <w:p w14:paraId="48337941"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77777777" w:rsidR="005B4AF2" w:rsidRDefault="005B4AF2" w:rsidP="005B4AF2">
      <w:pPr>
        <w:spacing w:after="120" w:line="240" w:lineRule="auto"/>
        <w:ind w:left="567"/>
        <w:rPr>
          <w:rFonts w:cs="Arial"/>
          <w:sz w:val="24"/>
          <w:szCs w:val="24"/>
          <w:lang w:eastAsia="ar-SA"/>
        </w:rPr>
      </w:pPr>
      <w:r w:rsidRPr="003B4268">
        <w:rPr>
          <w:rFonts w:cs="Arial"/>
          <w:sz w:val="24"/>
          <w:szCs w:val="24"/>
          <w:lang w:eastAsia="ar-SA"/>
        </w:rPr>
        <w:t xml:space="preserve">Powinno być to możliwe dzięki wykorzystaniu wyłącznie tego samego interfejsu, a jeśli wymaga to czegoś więcej niż zwykłych klawiszy strzałek, tabulatora lub innych standardowych metod wyjścia, to użytkownik jest informowany o tym sposobie przeniesienia </w:t>
      </w:r>
      <w:proofErr w:type="spellStart"/>
      <w:r w:rsidRPr="003B4268">
        <w:rPr>
          <w:rFonts w:cs="Arial"/>
          <w:sz w:val="24"/>
          <w:szCs w:val="24"/>
          <w:lang w:eastAsia="ar-SA"/>
        </w:rPr>
        <w:t>fokusa</w:t>
      </w:r>
      <w:proofErr w:type="spellEnd"/>
      <w:r w:rsidRPr="003B4268">
        <w:rPr>
          <w:rFonts w:cs="Arial"/>
          <w:sz w:val="24"/>
          <w:szCs w:val="24"/>
          <w:lang w:eastAsia="ar-SA"/>
        </w:rPr>
        <w:t>.</w:t>
      </w:r>
    </w:p>
    <w:p w14:paraId="4398FA08" w14:textId="77777777"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WCAG 2.1.4</w:t>
      </w:r>
    </w:p>
    <w:p w14:paraId="5EBCCAAA" w14:textId="77777777" w:rsidR="005B4AF2" w:rsidRPr="003B4268" w:rsidRDefault="005B4AF2" w:rsidP="00302337">
      <w:pPr>
        <w:numPr>
          <w:ilvl w:val="0"/>
          <w:numId w:val="826"/>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5B4AF2">
      <w:pPr>
        <w:numPr>
          <w:ilvl w:val="0"/>
          <w:numId w:val="802"/>
        </w:numPr>
        <w:spacing w:after="120" w:line="240"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4537DE0F" w:rsidR="005B4AF2" w:rsidRPr="003B4268" w:rsidRDefault="005B4AF2" w:rsidP="005B4AF2">
      <w:pPr>
        <w:numPr>
          <w:ilvl w:val="0"/>
          <w:numId w:val="802"/>
        </w:numPr>
        <w:spacing w:after="120" w:line="240"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t )</w:t>
      </w:r>
      <w:r w:rsidR="00A2039A">
        <w:rPr>
          <w:rFonts w:cs="Arial"/>
          <w:sz w:val="24"/>
          <w:szCs w:val="24"/>
          <w:lang w:eastAsia="ar-SA"/>
        </w:rPr>
        <w:t>,</w:t>
      </w:r>
      <w:r w:rsidRPr="003B4268">
        <w:rPr>
          <w:rFonts w:cs="Arial"/>
          <w:sz w:val="24"/>
          <w:szCs w:val="24"/>
          <w:lang w:eastAsia="ar-SA"/>
        </w:rPr>
        <w:t xml:space="preserve"> </w:t>
      </w:r>
    </w:p>
    <w:p w14:paraId="556BD6FD" w14:textId="77777777" w:rsidR="005B4AF2" w:rsidRPr="003B4268" w:rsidRDefault="005B4AF2" w:rsidP="005B4AF2">
      <w:pPr>
        <w:numPr>
          <w:ilvl w:val="0"/>
          <w:numId w:val="802"/>
        </w:numPr>
        <w:spacing w:after="120" w:line="240" w:lineRule="auto"/>
        <w:rPr>
          <w:rFonts w:cs="Arial"/>
          <w:sz w:val="24"/>
          <w:szCs w:val="24"/>
          <w:lang w:eastAsia="ar-SA"/>
        </w:rPr>
      </w:pPr>
      <w:r w:rsidRPr="003B4268">
        <w:rPr>
          <w:rFonts w:cs="Arial"/>
          <w:sz w:val="24"/>
          <w:szCs w:val="24"/>
          <w:lang w:eastAsia="ar-SA"/>
        </w:rPr>
        <w:t xml:space="preserve">skrót jest aktywny tylko po otrzymaniu </w:t>
      </w:r>
      <w:proofErr w:type="spellStart"/>
      <w:r w:rsidRPr="003B4268">
        <w:rPr>
          <w:rFonts w:cs="Arial"/>
          <w:sz w:val="24"/>
          <w:szCs w:val="24"/>
          <w:lang w:eastAsia="ar-SA"/>
        </w:rPr>
        <w:t>fokusa</w:t>
      </w:r>
      <w:proofErr w:type="spellEnd"/>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F8E64E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Na przykład program NVDA wykorzystuje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2.2.1</w:t>
      </w:r>
    </w:p>
    <w:p w14:paraId="4030C6AE"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Jeżeli jakakolwiek funkcja musi być wykonana w określonym czasie (limit czasowy), to należy zapewnić jedną z poniższych opcji:</w:t>
      </w:r>
    </w:p>
    <w:p w14:paraId="2A42E0AC" w14:textId="77777777" w:rsidR="005B4AF2" w:rsidRPr="003B4268" w:rsidRDefault="005B4AF2" w:rsidP="005B4AF2">
      <w:pPr>
        <w:numPr>
          <w:ilvl w:val="1"/>
          <w:numId w:val="36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5B4AF2">
      <w:pPr>
        <w:numPr>
          <w:ilvl w:val="1"/>
          <w:numId w:val="36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5B4AF2">
      <w:pPr>
        <w:numPr>
          <w:ilvl w:val="1"/>
          <w:numId w:val="36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60">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Wyjątkami od tego wymagania są:</w:t>
      </w:r>
    </w:p>
    <w:p w14:paraId="48A5D27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lastRenderedPageBreak/>
        <w:t>sytuacja, w której limit czasowy jest wymaganym komponentem jakiejś czynności w czasie rzeczywistym (np. aukcji) i nie ma możliwości zmiany limitu</w:t>
      </w:r>
    </w:p>
    <w:p w14:paraId="1C86E9A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sytuacja, w której limit czasowy jest istotny i wydłużenie go anulowałoby lub zaburzało daną czynność</w:t>
      </w:r>
    </w:p>
    <w:p w14:paraId="7EBF8DA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77777777"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WCAG 2.2.2</w:t>
      </w:r>
    </w:p>
    <w:p w14:paraId="18CC69C6" w14:textId="6F185FF1" w:rsidR="005B4AF2" w:rsidRPr="003B4268" w:rsidRDefault="005B4AF2" w:rsidP="00302337">
      <w:pPr>
        <w:numPr>
          <w:ilvl w:val="0"/>
          <w:numId w:val="826"/>
        </w:numPr>
        <w:tabs>
          <w:tab w:val="left" w:pos="567"/>
        </w:tabs>
        <w:suppressAutoHyphens/>
        <w:spacing w:after="120" w:line="240"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5B4AF2">
      <w:pPr>
        <w:numPr>
          <w:ilvl w:val="0"/>
          <w:numId w:val="803"/>
        </w:numPr>
        <w:suppressAutoHyphens/>
        <w:spacing w:after="120" w:line="240"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5B4AF2">
      <w:pPr>
        <w:suppressAutoHyphens/>
        <w:spacing w:after="120" w:line="240"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5B4AF2">
      <w:pPr>
        <w:numPr>
          <w:ilvl w:val="0"/>
          <w:numId w:val="803"/>
        </w:numPr>
        <w:suppressAutoHyphens/>
        <w:spacing w:after="120" w:line="240" w:lineRule="auto"/>
        <w:rPr>
          <w:rFonts w:cs="Arial"/>
          <w:sz w:val="24"/>
          <w:szCs w:val="24"/>
          <w:lang w:eastAsia="ar-SA"/>
        </w:rPr>
      </w:pPr>
      <w:r w:rsidRPr="003B4268">
        <w:rPr>
          <w:rFonts w:cs="Arial"/>
          <w:b/>
          <w:bCs/>
          <w:sz w:val="24"/>
          <w:szCs w:val="24"/>
          <w:lang w:eastAsia="ar-SA"/>
        </w:rPr>
        <w:t>automatyczne odświeżanie</w:t>
      </w:r>
    </w:p>
    <w:p w14:paraId="431ACB8D" w14:textId="77777777" w:rsidR="005B4AF2" w:rsidRDefault="005B4AF2" w:rsidP="005B4AF2">
      <w:pPr>
        <w:spacing w:line="276" w:lineRule="auto"/>
        <w:ind w:left="709"/>
        <w:rPr>
          <w:rFonts w:cs="Arial"/>
          <w:sz w:val="24"/>
          <w:szCs w:val="24"/>
        </w:rPr>
      </w:pPr>
      <w:r w:rsidRPr="003B4268">
        <w:rPr>
          <w:rFonts w:cs="Arial"/>
          <w:sz w:val="24"/>
          <w:szCs w:val="24"/>
        </w:rPr>
        <w:t xml:space="preserve">Dla każdej treści automatycznie odświeżanej, która (1) uruchamiana jest automatycznie i (2) jest wyświetlania równolegle z innymi treściami, dostępny jest mechanizm pozwalający użytkownikowi na pauzowanie, zatrzymanie lub 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lastRenderedPageBreak/>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2.3.1</w:t>
      </w:r>
    </w:p>
    <w:p w14:paraId="2DC6DE45"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2.4.1</w:t>
      </w:r>
    </w:p>
    <w:p w14:paraId="4A537AA8"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20CF8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Na samej górze strony dostępny jest link "przejdź do części głównej" (tzw. </w:t>
      </w:r>
      <w:proofErr w:type="spellStart"/>
      <w:r w:rsidRPr="003B4268">
        <w:rPr>
          <w:rFonts w:cs="Arial"/>
          <w:sz w:val="24"/>
          <w:szCs w:val="24"/>
          <w:lang w:eastAsia="ar-SA"/>
        </w:rPr>
        <w:t>skiplink</w:t>
      </w:r>
      <w:proofErr w:type="spellEnd"/>
      <w:r w:rsidRPr="003B4268">
        <w:rPr>
          <w:rFonts w:cs="Arial"/>
          <w:sz w:val="24"/>
          <w:szCs w:val="24"/>
          <w:lang w:eastAsia="ar-SA"/>
        </w:rPr>
        <w:t>), którego kliknięcie przenosi fokus do początku artykułu. Link wykorzystuje wewnętrzne kotwice, które nie wymagają odświeżania strony.</w:t>
      </w:r>
    </w:p>
    <w:p w14:paraId="54435C3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43DD371C" wp14:editId="28FF504F">
            <wp:extent cx="4659630" cy="1598295"/>
            <wp:effectExtent l="19050" t="19050" r="26670" b="20955"/>
            <wp:docPr id="493" name="Obraz 493" descr="przykład skipliknów na stronie ww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Obraz 493" descr="przykład skipliknów na stronie www&#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59630" cy="1598295"/>
                    </a:xfrm>
                    <a:prstGeom prst="rect">
                      <a:avLst/>
                    </a:prstGeom>
                    <a:solidFill>
                      <a:srgbClr val="FFFFFF">
                        <a:alpha val="0"/>
                      </a:srgbClr>
                    </a:solidFill>
                    <a:ln w="19050" cmpd="sng">
                      <a:solidFill>
                        <a:srgbClr val="000000"/>
                      </a:solidFill>
                      <a:miter lim="800000"/>
                      <a:headEnd/>
                      <a:tailEnd/>
                    </a:ln>
                    <a:effectLst/>
                  </pic:spPr>
                </pic:pic>
              </a:graphicData>
            </a:graphic>
          </wp:inline>
        </w:drawing>
      </w:r>
    </w:p>
    <w:p w14:paraId="3736B7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http://poizone.net/wcag_2/prezentacja_Wordpress.html#/</w:t>
      </w:r>
    </w:p>
    <w:p w14:paraId="492C6DD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 menu nawigacyjnym, stopką i nagłówkiem.</w:t>
      </w:r>
    </w:p>
    <w:p w14:paraId="487DE3B6"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2.4.2</w:t>
      </w:r>
    </w:p>
    <w:p w14:paraId="20958F77"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Każda podstrona serwisu internetowego gminy ma tytuł wg schematu nazwa podstrony / nazwa urzędu, np.:</w:t>
      </w:r>
    </w:p>
    <w:p w14:paraId="247CFED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jednostki organizacyjne Urząd Gminy …;</w:t>
      </w:r>
    </w:p>
    <w:p w14:paraId="7A46A69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ogłoszenia Urząd Gminy.</w:t>
      </w:r>
    </w:p>
    <w:p w14:paraId="0372081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8ACF9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ED95A01"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2.4.3</w:t>
      </w:r>
    </w:p>
    <w:p w14:paraId="635EAC82"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lastRenderedPageBreak/>
        <w:t>Jeśli kolejność poruszania się po stronie (sekwencja nawigowania po stronie) ma wpływ na zrozumienie informacji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Wymóg odnosi się do elementów przyjmujących fokus. Choć niemal każdy element strony można uczynić przyjmującym fokus to należy tego unikać. Fokus powinny przyjmować tylko elementy, z którymi użytkownik wchodzi w interakcję, a ich wywołanie (kliknięcie, uruchomienie klawiszem klawiatury, manipulatora) powoduje jakieś zdarzenie na stronie. </w:t>
      </w:r>
    </w:p>
    <w:p w14:paraId="18738735" w14:textId="77777777" w:rsidR="005B4AF2" w:rsidRPr="003B4268" w:rsidRDefault="005B4AF2" w:rsidP="005B4AF2">
      <w:pPr>
        <w:suppressAutoHyphens/>
        <w:spacing w:after="120" w:line="240" w:lineRule="auto"/>
        <w:ind w:left="567"/>
        <w:rPr>
          <w:rFonts w:cs="Arial"/>
          <w:sz w:val="24"/>
          <w:szCs w:val="24"/>
          <w:lang w:eastAsia="ar-SA"/>
        </w:rPr>
      </w:pPr>
      <w:r w:rsidRPr="003B4268">
        <w:rPr>
          <w:rFonts w:cs="Arial"/>
          <w:sz w:val="24"/>
          <w:szCs w:val="24"/>
        </w:rPr>
        <w:t xml:space="preserve">Kolejność </w:t>
      </w:r>
      <w:proofErr w:type="spellStart"/>
      <w:r w:rsidRPr="003B4268">
        <w:rPr>
          <w:rFonts w:cs="Arial"/>
          <w:sz w:val="24"/>
          <w:szCs w:val="24"/>
        </w:rPr>
        <w:t>fokusa</w:t>
      </w:r>
      <w:proofErr w:type="spellEnd"/>
      <w:r w:rsidRPr="003B4268">
        <w:rPr>
          <w:rFonts w:cs="Arial"/>
          <w:sz w:val="24"/>
          <w:szCs w:val="24"/>
        </w:rPr>
        <w:t xml:space="preserve"> ma istotny wpływ na korzystanie ze strony i jej rozumienie. Dlatego należy ze szczególną uwagą i rozwagą modyfikować kolejność </w:t>
      </w:r>
      <w:proofErr w:type="spellStart"/>
      <w:r w:rsidRPr="003B4268">
        <w:rPr>
          <w:rFonts w:cs="Arial"/>
          <w:sz w:val="24"/>
          <w:szCs w:val="24"/>
        </w:rPr>
        <w:t>fokusa</w:t>
      </w:r>
      <w:proofErr w:type="spellEnd"/>
      <w:r w:rsidRPr="003B4268">
        <w:rPr>
          <w:rFonts w:cs="Arial"/>
          <w:sz w:val="24"/>
          <w:szCs w:val="24"/>
        </w:rPr>
        <w:t xml:space="preserve">. Doświadczenie pokazuje, że dobrym rozwiązaniem jest kolejność </w:t>
      </w:r>
      <w:proofErr w:type="spellStart"/>
      <w:r w:rsidRPr="003B4268">
        <w:rPr>
          <w:rFonts w:cs="Arial"/>
          <w:sz w:val="24"/>
          <w:szCs w:val="24"/>
        </w:rPr>
        <w:t>fokusa</w:t>
      </w:r>
      <w:proofErr w:type="spellEnd"/>
      <w:r w:rsidRPr="003B4268">
        <w:rPr>
          <w:rFonts w:cs="Arial"/>
          <w:sz w:val="24"/>
          <w:szCs w:val="24"/>
        </w:rPr>
        <w:t xml:space="preserve"> wynikająca z kolejności ułożenia elementów w kodzie strony. </w:t>
      </w:r>
    </w:p>
    <w:p w14:paraId="2316C71C" w14:textId="77777777"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WCAG 2.4.4</w:t>
      </w:r>
    </w:p>
    <w:p w14:paraId="3BE14DC2"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Każde łącze prowadzi do jakiegoś miejsca. Jeśli to możliwe, należy zapewnić łącze tekstowe, które jednoznacznie informuje, dokąd to łącze prowadzi, bez konieczności odgadywania jego celu z kontekstu:</w:t>
      </w:r>
    </w:p>
    <w:p w14:paraId="4D70DFBC" w14:textId="0B4EC057" w:rsidR="005B4AF2" w:rsidRPr="003B4268" w:rsidRDefault="005B4AF2" w:rsidP="005B4AF2">
      <w:pPr>
        <w:numPr>
          <w:ilvl w:val="1"/>
          <w:numId w:val="36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5B4AF2">
      <w:pPr>
        <w:numPr>
          <w:ilvl w:val="1"/>
          <w:numId w:val="363"/>
        </w:numPr>
        <w:suppressAutoHyphens/>
        <w:spacing w:after="120" w:line="240"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 to dla osób niewidomych lepsze są linki wskazujące swój cel. Jednym z możliwych rozwiązań jest dodawanie tytułu artykułu do linku „więcej o…” tak jak na poniższym przykładzie</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4"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2.4.5</w:t>
      </w:r>
    </w:p>
    <w:p w14:paraId="0ECDBA59"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2.4.6</w:t>
      </w:r>
    </w:p>
    <w:p w14:paraId="46161086"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Nagłówki i etykiety</w:t>
      </w:r>
    </w:p>
    <w:p w14:paraId="5784C09E" w14:textId="77777777" w:rsidR="005B4AF2" w:rsidRPr="003B4268" w:rsidRDefault="005B4AF2" w:rsidP="005B4AF2">
      <w:pPr>
        <w:suppressAutoHyphens/>
        <w:spacing w:after="120" w:line="240"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Oprogramowanie, z którego korzystają osoby niewidome wykorzystuje nagłówki do nawigacji po stronie. Dlatego jeśli na stronie wykorzystywane są nagłówki powinny one opisywać temat lub treść sekcji strony internetowej. </w:t>
      </w:r>
    </w:p>
    <w:p w14:paraId="1ADE425F" w14:textId="673589BE" w:rsidR="005B4AF2" w:rsidRPr="003B4268" w:rsidRDefault="005B4AF2" w:rsidP="005B4AF2">
      <w:pPr>
        <w:suppressAutoHyphens/>
        <w:spacing w:after="120" w:line="240"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lastRenderedPageBreak/>
        <w:t>Dobre praktyki</w:t>
      </w:r>
    </w:p>
    <w:p w14:paraId="4112EA9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Każde pole formularza ma przypisaną do siebie etykietę jednoznacznie wskazującą jakie dane należy wpisać – imię, nazwisko, adres zamieszkania itd.</w:t>
      </w:r>
    </w:p>
    <w:p w14:paraId="0DBF538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7"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2.4.7</w:t>
      </w:r>
    </w:p>
    <w:p w14:paraId="578FB0ED"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Należy zapewnić widoczność </w:t>
      </w:r>
      <w:proofErr w:type="spellStart"/>
      <w:r w:rsidRPr="003B4268">
        <w:rPr>
          <w:rFonts w:cs="Arial"/>
          <w:sz w:val="24"/>
          <w:szCs w:val="24"/>
          <w:lang w:eastAsia="ar-SA"/>
        </w:rPr>
        <w:t>fokusa</w:t>
      </w:r>
      <w:proofErr w:type="spellEnd"/>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Wyświetlanie wskaźnika </w:t>
      </w:r>
      <w:proofErr w:type="spellStart"/>
      <w:r w:rsidRPr="003B4268">
        <w:rPr>
          <w:rFonts w:cs="Arial"/>
          <w:sz w:val="24"/>
          <w:szCs w:val="24"/>
          <w:lang w:eastAsia="ar-SA"/>
        </w:rPr>
        <w:t>fokusa</w:t>
      </w:r>
      <w:proofErr w:type="spellEnd"/>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8">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Wykorzystanie stylów CSS do uwydatnienia ramki </w:t>
      </w:r>
      <w:proofErr w:type="spellStart"/>
      <w:r w:rsidRPr="003B4268">
        <w:rPr>
          <w:rFonts w:cs="Arial"/>
          <w:sz w:val="24"/>
          <w:szCs w:val="24"/>
          <w:lang w:eastAsia="ar-SA"/>
        </w:rPr>
        <w:t>fokusa</w:t>
      </w:r>
      <w:proofErr w:type="spellEnd"/>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77777777" w:rsidR="00BA2724" w:rsidRDefault="00BA2724" w:rsidP="00336835">
      <w:pPr>
        <w:spacing w:line="276" w:lineRule="auto"/>
        <w:ind w:left="709"/>
        <w:rPr>
          <w:rFonts w:cs="Arial"/>
          <w:sz w:val="24"/>
          <w:szCs w:val="24"/>
          <w:lang w:eastAsia="ar-SA"/>
        </w:rPr>
      </w:pPr>
      <w:r>
        <w:rPr>
          <w:rFonts w:cs="Arial"/>
          <w:sz w:val="24"/>
          <w:szCs w:val="24"/>
          <w:lang w:eastAsia="ar-SA"/>
        </w:rPr>
        <w:t>WCAG 2.5.1</w:t>
      </w:r>
    </w:p>
    <w:p w14:paraId="1A43E2C6" w14:textId="77777777" w:rsidR="005B4AF2" w:rsidRPr="003B4268" w:rsidRDefault="005B4AF2" w:rsidP="00302337">
      <w:pPr>
        <w:numPr>
          <w:ilvl w:val="0"/>
          <w:numId w:val="826"/>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 to należy zapewnić również możliwość obsługi przy pomocy gestu jednopunktowego nie opartego o ścieżkę.</w:t>
      </w:r>
    </w:p>
    <w:p w14:paraId="395F87CB" w14:textId="77777777" w:rsidR="005B4AF2" w:rsidRPr="003B4268" w:rsidRDefault="005B4AF2" w:rsidP="005B4AF2">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5B4AF2">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71"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Oprogramowanie umożliwia odblokowanie telefonu kształtem oraz kodem cyfrowym.</w:t>
      </w:r>
    </w:p>
    <w:p w14:paraId="1B4735F0" w14:textId="77777777" w:rsidR="00BA2724" w:rsidRDefault="00BA2724" w:rsidP="00336835">
      <w:pPr>
        <w:spacing w:line="276" w:lineRule="auto"/>
        <w:ind w:left="709"/>
        <w:rPr>
          <w:rFonts w:cs="Arial"/>
          <w:sz w:val="24"/>
          <w:szCs w:val="24"/>
          <w:lang w:eastAsia="ar-SA"/>
        </w:rPr>
      </w:pPr>
      <w:r>
        <w:rPr>
          <w:rFonts w:cs="Arial"/>
          <w:sz w:val="24"/>
          <w:szCs w:val="24"/>
          <w:lang w:eastAsia="ar-SA"/>
        </w:rPr>
        <w:t>WCAG 2.5.2</w:t>
      </w:r>
    </w:p>
    <w:p w14:paraId="15ECF21C" w14:textId="77777777" w:rsidR="005B4AF2" w:rsidRPr="003B4268" w:rsidRDefault="005B4AF2" w:rsidP="00302337">
      <w:pPr>
        <w:numPr>
          <w:ilvl w:val="0"/>
          <w:numId w:val="826"/>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5B4AF2">
      <w:pPr>
        <w:numPr>
          <w:ilvl w:val="0"/>
          <w:numId w:val="803"/>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5B4AF2">
      <w:pPr>
        <w:numPr>
          <w:ilvl w:val="0"/>
          <w:numId w:val="803"/>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5B4AF2">
      <w:pPr>
        <w:numPr>
          <w:ilvl w:val="0"/>
          <w:numId w:val="803"/>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5B4AF2">
      <w:pPr>
        <w:numPr>
          <w:ilvl w:val="0"/>
          <w:numId w:val="803"/>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77777777" w:rsidR="00BA2724" w:rsidRDefault="00BA2724" w:rsidP="00411A19">
      <w:pPr>
        <w:spacing w:line="276" w:lineRule="auto"/>
        <w:ind w:left="709"/>
        <w:rPr>
          <w:rFonts w:cs="Arial"/>
          <w:sz w:val="24"/>
          <w:szCs w:val="24"/>
          <w:lang w:eastAsia="ar-SA"/>
        </w:rPr>
      </w:pPr>
      <w:r>
        <w:rPr>
          <w:rFonts w:cs="Arial"/>
          <w:sz w:val="24"/>
          <w:szCs w:val="24"/>
          <w:lang w:eastAsia="ar-SA"/>
        </w:rPr>
        <w:t>WCAG 2.5.3</w:t>
      </w:r>
    </w:p>
    <w:p w14:paraId="3C1EB235" w14:textId="77777777" w:rsidR="005B4AF2" w:rsidRPr="003B4268" w:rsidRDefault="005B4AF2" w:rsidP="00302337">
      <w:pPr>
        <w:numPr>
          <w:ilvl w:val="0"/>
          <w:numId w:val="826"/>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090216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https://askearn.org/topics/creating-an-accessible-and-welcoming-workplace/technological-accessibility/3747-2/</w:t>
      </w:r>
    </w:p>
    <w:p w14:paraId="66D47B36" w14:textId="77777777" w:rsidR="00BA2724" w:rsidRDefault="00BA2724" w:rsidP="00411A19">
      <w:pPr>
        <w:spacing w:line="276" w:lineRule="auto"/>
        <w:ind w:left="709"/>
        <w:rPr>
          <w:rFonts w:cs="Arial"/>
          <w:sz w:val="24"/>
          <w:szCs w:val="24"/>
          <w:lang w:eastAsia="ar-SA"/>
        </w:rPr>
      </w:pPr>
      <w:r>
        <w:rPr>
          <w:rFonts w:cs="Arial"/>
          <w:sz w:val="24"/>
          <w:szCs w:val="24"/>
          <w:lang w:eastAsia="ar-SA"/>
        </w:rPr>
        <w:t>WCAG 2.5.4</w:t>
      </w:r>
    </w:p>
    <w:p w14:paraId="0087C746" w14:textId="77777777" w:rsidR="005B4AF2" w:rsidRPr="003B4268" w:rsidRDefault="005B4AF2" w:rsidP="00302337">
      <w:pPr>
        <w:numPr>
          <w:ilvl w:val="0"/>
          <w:numId w:val="826"/>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Wyjątkami od tego wymogu są sytuacje gdy:</w:t>
      </w:r>
    </w:p>
    <w:p w14:paraId="37081A88" w14:textId="031F445C" w:rsidR="005B4AF2" w:rsidRPr="003B4268" w:rsidRDefault="00A2039A"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pl-PL"/>
        </w:rPr>
      </w:pPr>
      <w:r>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73"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618E2C7A" w:rsidR="005B4AF2" w:rsidRPr="003B4268" w:rsidRDefault="00A2039A"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Pr>
          <w:rFonts w:cs="Arial"/>
          <w:sz w:val="24"/>
          <w:szCs w:val="24"/>
          <w:lang w:eastAsia="ar-SA"/>
        </w:rPr>
        <w:t>r</w:t>
      </w:r>
      <w:r w:rsidR="005B4AF2" w:rsidRPr="003B4268">
        <w:rPr>
          <w:rFonts w:cs="Arial"/>
          <w:sz w:val="24"/>
          <w:szCs w:val="24"/>
          <w:lang w:eastAsia="ar-SA"/>
        </w:rPr>
        <w:t xml:space="preserve">uch jest </w:t>
      </w:r>
      <w:hyperlink r:id="rId74"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bCs/>
          <w:sz w:val="24"/>
          <w:szCs w:val="24"/>
          <w:lang w:eastAsia="ar-SA"/>
        </w:rPr>
        <w:lastRenderedPageBreak/>
        <w:t>Przykład</w:t>
      </w:r>
      <w:r w:rsidRPr="003B4268">
        <w:rPr>
          <w:rFonts w:cs="Arial"/>
          <w:sz w:val="24"/>
          <w:szCs w:val="24"/>
          <w:lang w:eastAsia="ar-SA"/>
        </w:rPr>
        <w:t>:</w:t>
      </w:r>
    </w:p>
    <w:p w14:paraId="0F6B231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3.1.1, 3.1.2</w:t>
      </w:r>
    </w:p>
    <w:p w14:paraId="32410FCA"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Podczas budowania serwisu internetowego programista dba, by zdefiniować język dla całości jako polski. Jeżeli użytkownik przełącza się między wersjami w innych językach, deklaracja języka automatycznie zmienia się na angielski lub niemiecki.</w:t>
      </w:r>
    </w:p>
    <w:p w14:paraId="0507967F" w14:textId="77777777" w:rsidR="005B4AF2" w:rsidRPr="003B4268" w:rsidRDefault="005B4AF2" w:rsidP="005B4AF2">
      <w:pPr>
        <w:suppressAutoHyphens/>
        <w:spacing w:after="120" w:line="240" w:lineRule="auto"/>
        <w:ind w:left="567"/>
        <w:rPr>
          <w:rFonts w:cs="Arial"/>
          <w:sz w:val="24"/>
          <w:szCs w:val="24"/>
          <w:lang w:eastAsia="ar-SA"/>
        </w:rPr>
      </w:pPr>
      <w:r w:rsidRPr="003B4268">
        <w:rPr>
          <w:rFonts w:cs="Arial"/>
          <w:sz w:val="24"/>
          <w:szCs w:val="24"/>
          <w:lang w:eastAsia="ar-SA"/>
        </w:rPr>
        <w:t>Jeśli fragmenty treści publikowane są w innym języku (np. niemieckie cytaty na polskiej stronie) należy stosować odpowiednie znaczniki do oznaczania obcojęzycznych fragmentów.</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Urzędnicy powinni korzystać z edytora treści do umieszczania informacji na stronie internetowej urzędu. W edytorze wprowadzono rozwiązanie pozwalające na oznaczenie fragmentu tekstu w innym języku. Redaktor zaznacza fragment i z rozwijanej listy wybiera język, o ile jest inny niż dla całego serwisu.</w:t>
      </w:r>
    </w:p>
    <w:p w14:paraId="7CC79243"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3.2.1</w:t>
      </w:r>
    </w:p>
    <w:p w14:paraId="0F431572"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Należy zapewnić, by przeniesienie </w:t>
      </w:r>
      <w:proofErr w:type="spellStart"/>
      <w:r w:rsidRPr="003B4268">
        <w:rPr>
          <w:rFonts w:cs="Arial"/>
          <w:sz w:val="24"/>
          <w:szCs w:val="24"/>
          <w:lang w:eastAsia="ar-SA"/>
        </w:rPr>
        <w:t>fokusa</w:t>
      </w:r>
      <w:proofErr w:type="spellEnd"/>
      <w:r w:rsidRPr="003B4268">
        <w:rPr>
          <w:rFonts w:cs="Arial"/>
          <w:sz w:val="24"/>
          <w:szCs w:val="24"/>
          <w:lang w:eastAsia="ar-SA"/>
        </w:rPr>
        <w:t xml:space="preserve"> na dowolny element interfejsu użytkownika nie zmieniało treści strony w sposób mogący wprowadzać użytkownika w błąd lub dezorientację.</w:t>
      </w:r>
    </w:p>
    <w:p w14:paraId="1B9A68B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0DAF2393" w14:textId="77F26EE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dlatego tego typu mechanizmy na stronach www są niedozwolone. </w:t>
      </w:r>
    </w:p>
    <w:p w14:paraId="12F466A4" w14:textId="77777777" w:rsidR="00BA2724" w:rsidRDefault="00BA2724" w:rsidP="00411A19">
      <w:pPr>
        <w:suppressAutoHyphens/>
        <w:spacing w:after="120" w:line="240" w:lineRule="auto"/>
        <w:ind w:left="709"/>
        <w:rPr>
          <w:rFonts w:cs="Arial"/>
          <w:sz w:val="24"/>
          <w:szCs w:val="24"/>
          <w:lang w:eastAsia="ar-SA"/>
        </w:rPr>
      </w:pPr>
      <w:r>
        <w:rPr>
          <w:rFonts w:cs="Arial"/>
          <w:sz w:val="24"/>
          <w:szCs w:val="24"/>
          <w:lang w:eastAsia="ar-SA"/>
        </w:rPr>
        <w:t>WCAG 3.2.2</w:t>
      </w:r>
    </w:p>
    <w:p w14:paraId="451269CF" w14:textId="77777777" w:rsidR="005B4AF2" w:rsidRPr="003B4268" w:rsidRDefault="005B4AF2" w:rsidP="00302337">
      <w:pPr>
        <w:numPr>
          <w:ilvl w:val="0"/>
          <w:numId w:val="826"/>
        </w:numPr>
        <w:suppressAutoHyphens/>
        <w:spacing w:after="120" w:line="240"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27A73E95" w14:textId="2A95DC6D"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lastRenderedPageBreak/>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 to jest to rozwiązanie niepoprawne.</w:t>
      </w:r>
    </w:p>
    <w:p w14:paraId="56189D3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3.2.3</w:t>
      </w:r>
    </w:p>
    <w:p w14:paraId="5C0B41CD"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77777777" w:rsidR="00BA2724" w:rsidRDefault="00BA2724" w:rsidP="00302337">
      <w:pPr>
        <w:suppressAutoHyphens/>
        <w:spacing w:after="120" w:line="240" w:lineRule="auto"/>
        <w:rPr>
          <w:rFonts w:cs="Arial"/>
          <w:sz w:val="24"/>
          <w:szCs w:val="24"/>
          <w:lang w:eastAsia="ar-SA"/>
        </w:rPr>
      </w:pPr>
      <w:r>
        <w:rPr>
          <w:rFonts w:cs="Arial"/>
          <w:sz w:val="24"/>
          <w:szCs w:val="24"/>
          <w:lang w:eastAsia="ar-SA"/>
        </w:rPr>
        <w:t>WCAG 3.2.4</w:t>
      </w:r>
    </w:p>
    <w:p w14:paraId="3BAEA43F" w14:textId="77777777" w:rsidR="005B4AF2" w:rsidRPr="003B4268" w:rsidRDefault="005B4AF2" w:rsidP="00302337">
      <w:pPr>
        <w:numPr>
          <w:ilvl w:val="0"/>
          <w:numId w:val="826"/>
        </w:numPr>
        <w:suppressAutoHyphens/>
        <w:spacing w:after="120" w:line="240" w:lineRule="auto"/>
        <w:ind w:hanging="720"/>
        <w:rPr>
          <w:rFonts w:cs="Arial"/>
          <w:sz w:val="24"/>
          <w:szCs w:val="24"/>
          <w:lang w:eastAsia="ar-SA"/>
        </w:rPr>
      </w:pPr>
      <w:r w:rsidRPr="003B4268">
        <w:rPr>
          <w:rFonts w:cs="Arial"/>
          <w:sz w:val="24"/>
          <w:szCs w:val="24"/>
          <w:lang w:eastAsia="ar-SA"/>
        </w:rPr>
        <w:lastRenderedPageBreak/>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3.3.1</w:t>
      </w:r>
    </w:p>
    <w:p w14:paraId="0C18457C"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012EE4B5"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Pamiętaj - komunikat o błędzie w formularzu powinien być skonstruowany tak aby był zauważalny również dla użytkowników niewidomych. Jeśli komunikat wyświetlany jest </w:t>
      </w:r>
      <w:r w:rsidRPr="003B4268">
        <w:rPr>
          <w:rFonts w:cs="Arial"/>
          <w:sz w:val="24"/>
          <w:szCs w:val="24"/>
          <w:lang w:eastAsia="ar-SA"/>
        </w:rPr>
        <w:lastRenderedPageBreak/>
        <w:t xml:space="preserve">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3.3.2</w:t>
      </w:r>
    </w:p>
    <w:p w14:paraId="2332A313" w14:textId="7F08ABDF"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 xml:space="preserve">&gt; musi mieć swoją etykietę. Wynika to z kryteriów 1.3.1 i 2.4.6. Etykieta musi być też poprawna w obszarze kodu zgodnie z 4.2.1. Kryterium 3.3.2 wymaga dodatkowo aby zapewniać użytkownikom instrukcje wyjaśniające. </w:t>
      </w:r>
    </w:p>
    <w:p w14:paraId="552840B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&lt;/p&gt;</w:t>
      </w:r>
    </w:p>
    <w:p w14:paraId="48F3AFF6" w14:textId="7777777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WCAG 3.3.3</w:t>
      </w:r>
    </w:p>
    <w:p w14:paraId="47B252BF" w14:textId="7213A2D6" w:rsidR="005B4AF2" w:rsidRPr="003B4268" w:rsidRDefault="005B4AF2" w:rsidP="00302337">
      <w:pPr>
        <w:numPr>
          <w:ilvl w:val="0"/>
          <w:numId w:val="826"/>
        </w:numPr>
        <w:suppressAutoHyphens/>
        <w:spacing w:after="120" w:line="240" w:lineRule="auto"/>
        <w:ind w:left="567" w:hanging="567"/>
        <w:rPr>
          <w:rFonts w:cs="Arial"/>
          <w:sz w:val="24"/>
          <w:szCs w:val="24"/>
          <w:lang w:eastAsia="ar-SA"/>
        </w:rPr>
        <w:sectPr w:rsidR="005B4AF2" w:rsidRPr="003B4268" w:rsidSect="00205C6E">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7777777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WCAG 3.3.4</w:t>
      </w:r>
    </w:p>
    <w:p w14:paraId="109A9C4D" w14:textId="77777777" w:rsidR="005B4AF2" w:rsidRPr="003B4268" w:rsidRDefault="005B4AF2" w:rsidP="00302337">
      <w:pPr>
        <w:numPr>
          <w:ilvl w:val="0"/>
          <w:numId w:val="826"/>
        </w:numPr>
        <w:suppressAutoHyphens/>
        <w:spacing w:before="120" w:after="120" w:line="240"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5B4AF2">
      <w:pPr>
        <w:numPr>
          <w:ilvl w:val="0"/>
          <w:numId w:val="805"/>
        </w:numPr>
        <w:suppressAutoHyphens/>
        <w:spacing w:before="120" w:after="120" w:line="240"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5B4AF2">
      <w:pPr>
        <w:numPr>
          <w:ilvl w:val="0"/>
          <w:numId w:val="805"/>
        </w:numPr>
        <w:suppressAutoHyphens/>
        <w:spacing w:before="120" w:after="120" w:line="240"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5B4AF2">
      <w:pPr>
        <w:numPr>
          <w:ilvl w:val="0"/>
          <w:numId w:val="805"/>
        </w:numPr>
        <w:suppressAutoHyphens/>
        <w:spacing w:before="120" w:after="120" w:line="240"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5B4AF2">
      <w:pPr>
        <w:numPr>
          <w:ilvl w:val="0"/>
          <w:numId w:val="805"/>
        </w:numPr>
        <w:suppressAutoHyphens/>
        <w:spacing w:before="120" w:after="120" w:line="240"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5B4AF2">
      <w:pPr>
        <w:suppressAutoHyphens/>
        <w:spacing w:before="120" w:after="120" w:line="240"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5B4AF2">
      <w:pPr>
        <w:numPr>
          <w:ilvl w:val="0"/>
          <w:numId w:val="81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5B4AF2">
      <w:pPr>
        <w:numPr>
          <w:ilvl w:val="0"/>
          <w:numId w:val="81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5B4AF2">
      <w:pPr>
        <w:numPr>
          <w:ilvl w:val="0"/>
          <w:numId w:val="813"/>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7777777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WCAG 4.1.1</w:t>
      </w:r>
    </w:p>
    <w:p w14:paraId="6D8750D9" w14:textId="77777777" w:rsidR="005B4AF2" w:rsidRPr="003B4268" w:rsidRDefault="005B4AF2" w:rsidP="00302337">
      <w:pPr>
        <w:numPr>
          <w:ilvl w:val="0"/>
          <w:numId w:val="826"/>
        </w:numPr>
        <w:suppressAutoHyphens/>
        <w:spacing w:before="120" w:after="120" w:line="240"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5B4AF2">
      <w:pPr>
        <w:numPr>
          <w:ilvl w:val="0"/>
          <w:numId w:val="806"/>
        </w:numPr>
        <w:suppressAutoHyphens/>
        <w:spacing w:before="120" w:after="120" w:line="240"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5B4AF2">
      <w:pPr>
        <w:numPr>
          <w:ilvl w:val="0"/>
          <w:numId w:val="806"/>
        </w:numPr>
        <w:suppressAutoHyphens/>
        <w:spacing w:before="120" w:after="120" w:line="240"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5B4AF2">
      <w:pPr>
        <w:numPr>
          <w:ilvl w:val="0"/>
          <w:numId w:val="806"/>
        </w:numPr>
        <w:suppressAutoHyphens/>
        <w:spacing w:before="120" w:after="120" w:line="240"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5B4AF2">
      <w:pPr>
        <w:numPr>
          <w:ilvl w:val="0"/>
          <w:numId w:val="806"/>
        </w:numPr>
        <w:suppressAutoHyphens/>
        <w:spacing w:before="120" w:after="120" w:line="240" w:lineRule="auto"/>
        <w:rPr>
          <w:rFonts w:cs="Arial"/>
          <w:sz w:val="24"/>
          <w:szCs w:val="24"/>
          <w:lang w:eastAsia="ar-SA"/>
        </w:rPr>
      </w:pPr>
      <w:r w:rsidRPr="003B4268">
        <w:rPr>
          <w:rFonts w:cs="Arial"/>
          <w:sz w:val="24"/>
          <w:szCs w:val="24"/>
          <w:lang w:eastAsia="ar-SA"/>
        </w:rPr>
        <w:t>każdy element musi mieć unikalne ID,</w:t>
      </w:r>
    </w:p>
    <w:p w14:paraId="1CA505C9" w14:textId="77777777" w:rsidR="005B4AF2" w:rsidRPr="003B4268" w:rsidRDefault="005B4AF2" w:rsidP="005B4AF2">
      <w:pPr>
        <w:suppressAutoHyphens/>
        <w:spacing w:before="120" w:after="120" w:line="240" w:lineRule="auto"/>
        <w:ind w:left="720"/>
        <w:rPr>
          <w:rFonts w:cs="Arial"/>
          <w:sz w:val="24"/>
          <w:szCs w:val="24"/>
          <w:lang w:eastAsia="ar-SA"/>
        </w:rPr>
      </w:pPr>
      <w:r w:rsidRPr="003B4268">
        <w:rPr>
          <w:rFonts w:cs="Arial"/>
          <w:sz w:val="24"/>
          <w:szCs w:val="24"/>
          <w:lang w:eastAsia="ar-SA"/>
        </w:rPr>
        <w:t xml:space="preserve">Warunki te nie muszą być spełnione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37DA0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Jeśli standardowe znaczniki i atrybuty HTML są niewystarczające do zapewnienia odpowiedniego poziomu dostępności należy wykorzystać technologię WAI - ARIA. </w:t>
      </w:r>
    </w:p>
    <w:p w14:paraId="65928F24" w14:textId="77777777"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WCAG 4.1.2</w:t>
      </w:r>
    </w:p>
    <w:p w14:paraId="428A4506" w14:textId="77777777" w:rsidR="005B4AF2"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lastRenderedPageBreak/>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77777777"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WCAG 4.1.3</w:t>
      </w:r>
    </w:p>
    <w:p w14:paraId="48A8B781" w14:textId="7BD5B068" w:rsidR="005B4AF2" w:rsidRPr="003B4268" w:rsidRDefault="005B4AF2" w:rsidP="00302337">
      <w:pPr>
        <w:numPr>
          <w:ilvl w:val="0"/>
          <w:numId w:val="826"/>
        </w:numPr>
        <w:spacing w:line="276" w:lineRule="auto"/>
        <w:ind w:left="567" w:hanging="567"/>
        <w:rPr>
          <w:rFonts w:cs="Arial"/>
          <w:sz w:val="24"/>
          <w:szCs w:val="24"/>
          <w:lang w:eastAsia="ar-SA"/>
        </w:rPr>
      </w:pPr>
      <w:r w:rsidRPr="003B4268">
        <w:rPr>
          <w:rFonts w:cs="Arial"/>
          <w:sz w:val="24"/>
          <w:szCs w:val="24"/>
          <w:lang w:eastAsia="ar-SA"/>
        </w:rPr>
        <w:t xml:space="preserve">W treści wprowadzonej przy użyciu języka znaczników komunikaty o stanie mogą być programowo określane poprzez role lub właściwości, dzięki czemu mogą być prezentowane użytkownikowi za pomocą technologii wspomagających bez uzyskiwania </w:t>
      </w:r>
      <w:proofErr w:type="spellStart"/>
      <w:r w:rsidRPr="003B4268">
        <w:rPr>
          <w:rFonts w:cs="Arial"/>
          <w:sz w:val="24"/>
          <w:szCs w:val="24"/>
          <w:lang w:eastAsia="ar-SA"/>
        </w:rPr>
        <w:t>fokusa</w:t>
      </w:r>
      <w:proofErr w:type="spellEnd"/>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302337">
      <w:pPr>
        <w:numPr>
          <w:ilvl w:val="0"/>
          <w:numId w:val="826"/>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2D6BB0D2"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użytkownika, informacje związane z rekrutacją lub sposobami komunikowania się, to są one także przetłumaczone </w:t>
      </w:r>
      <w:proofErr w:type="spellStart"/>
      <w:r w:rsidRPr="003B4268">
        <w:rPr>
          <w:rFonts w:cs="Arial"/>
          <w:sz w:val="24"/>
          <w:szCs w:val="24"/>
          <w:lang w:eastAsia="ar-SA"/>
        </w:rPr>
        <w:t>na</w:t>
      </w:r>
      <w:r w:rsidR="003201E8">
        <w:rPr>
          <w:rFonts w:cs="Arial"/>
          <w:sz w:val="24"/>
          <w:szCs w:val="24"/>
          <w:lang w:eastAsia="ar-SA"/>
        </w:rPr>
        <w:t>PJM</w:t>
      </w:r>
      <w:proofErr w:type="spellEnd"/>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31" w:name="_Toc61362811"/>
      <w:bookmarkStart w:id="532" w:name="_Toc65857211"/>
      <w:r>
        <w:rPr>
          <w:lang w:eastAsia="hi-IN" w:bidi="hi-IN"/>
        </w:rPr>
        <w:lastRenderedPageBreak/>
        <w:t xml:space="preserve">Rozdział 2. </w:t>
      </w:r>
      <w:r w:rsidR="005B4AF2" w:rsidRPr="003B4268">
        <w:rPr>
          <w:lang w:eastAsia="hi-IN" w:bidi="hi-IN"/>
        </w:rPr>
        <w:t>Dobre praktyki w projektowaniu aplikacji mobilnych</w:t>
      </w:r>
      <w:bookmarkEnd w:id="531"/>
      <w:bookmarkEnd w:id="532"/>
    </w:p>
    <w:p w14:paraId="14266B18"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Dopasuj linki tak by mieściły się na dostępnej szerokości ekranu.</w:t>
      </w:r>
    </w:p>
    <w:p w14:paraId="4985DC27"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Umieszczaj pola formularzy pod a nie obok ich etykiet.</w:t>
      </w:r>
    </w:p>
    <w:p w14:paraId="2F5BA966"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 aplikacja musi również wyświetlać czcionki powiększone).</w:t>
      </w:r>
    </w:p>
    <w:p w14:paraId="0FB7F5D4"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Zapewnij ekranowe kontrolki powiększania i zmniejszania czcionek.</w:t>
      </w:r>
    </w:p>
    <w:p w14:paraId="1F5E8076"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0772FC6C"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Upewnij się, że wszystkie funkcje aplikacji mogą być obsłużone przy pomocy klawiatury zewnętrznej lub alternatywnej klawiatury ekranowej i urządzeń wskazujących (mysz itp.).</w:t>
      </w:r>
    </w:p>
    <w:p w14:paraId="614A6EA2" w14:textId="77777777" w:rsidR="005B4AF2" w:rsidRPr="003B4268" w:rsidRDefault="005B06F4" w:rsidP="005B4AF2">
      <w:pPr>
        <w:numPr>
          <w:ilvl w:val="0"/>
          <w:numId w:val="814"/>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by gesty służące do obsługi aplikacji były możliwe najprostsze. Optymalnie jeśli wszystkie gesty będą jednodotykowe.</w:t>
      </w:r>
    </w:p>
    <w:p w14:paraId="7F832DEA"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lastRenderedPageBreak/>
        <w:t>Jeśli aplikacja wykorzystuje do obsługi ruch urządzenia (np. potrząsanie) równocześnie musi zapewniać obsługę tych funkcji klawiaturą lub dotykiem.</w:t>
      </w:r>
    </w:p>
    <w:p w14:paraId="3BC313EA" w14:textId="34611374"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45DFD897"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Zapewnij poprawne działanie aplikacji w obu orientacjach urządzenia. Część użytkowników pracuje tylko w jednej orientacji.</w:t>
      </w:r>
    </w:p>
    <w:p w14:paraId="3784F7DE"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07F487C0"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 xml:space="preserve">Umieszczaj przyciski sterujące aplikacją tak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 by przyciski sterujące nie zabierały zbyt dużo miejsca (nie zasłaniały ekranu). </w:t>
      </w:r>
    </w:p>
    <w:p w14:paraId="5A2D0F16"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 xml:space="preserve">Unikaj wyświetlania wszystkiego co nie jest główną treścią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 to przycisk zamykania komunikatu jest widoczny i dostępny przy dużym powiększeniu ekranu.</w:t>
      </w:r>
    </w:p>
    <w:p w14:paraId="1A1E337C" w14:textId="4B089250"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77777777" w:rsidR="005B4AF2" w:rsidRPr="003B4268" w:rsidRDefault="005B4AF2" w:rsidP="005B4AF2">
      <w:pPr>
        <w:numPr>
          <w:ilvl w:val="0"/>
          <w:numId w:val="814"/>
        </w:numPr>
        <w:spacing w:line="276" w:lineRule="auto"/>
        <w:rPr>
          <w:rFonts w:cs="Arial"/>
          <w:sz w:val="24"/>
          <w:szCs w:val="24"/>
          <w:lang w:eastAsia="hi-IN" w:bidi="hi-IN"/>
        </w:rPr>
      </w:pPr>
      <w:r w:rsidRPr="003B4268">
        <w:rPr>
          <w:rFonts w:cs="Arial"/>
          <w:sz w:val="24"/>
          <w:szCs w:val="24"/>
          <w:lang w:eastAsia="hi-IN" w:bidi="hi-IN"/>
        </w:rPr>
        <w:t>Ograniczaj konieczność pisania na klawiaturze wszędzie tam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33" w:name="_Toc61362812"/>
      <w:bookmarkStart w:id="534" w:name="_Toc65857212"/>
      <w:r>
        <w:rPr>
          <w:lang w:eastAsia="hi-IN" w:bidi="hi-IN"/>
        </w:rPr>
        <w:lastRenderedPageBreak/>
        <w:t xml:space="preserve">Rozdział 3. </w:t>
      </w:r>
      <w:r w:rsidR="005B4AF2" w:rsidRPr="003B4268">
        <w:rPr>
          <w:lang w:eastAsia="hi-IN" w:bidi="hi-IN"/>
        </w:rPr>
        <w:t>Dokumenty elektroniczne</w:t>
      </w:r>
      <w:bookmarkEnd w:id="533"/>
      <w:bookmarkEnd w:id="534"/>
      <w:r w:rsidR="005B4AF2" w:rsidRPr="003B4268">
        <w:rPr>
          <w:lang w:eastAsia="hi-IN" w:bidi="hi-IN"/>
        </w:rPr>
        <w:t xml:space="preserve"> </w:t>
      </w:r>
    </w:p>
    <w:p w14:paraId="4C28DEBF" w14:textId="77777777" w:rsidR="005B4AF2" w:rsidRPr="00B15CD9" w:rsidRDefault="005B4AF2" w:rsidP="00B15CD9">
      <w:pPr>
        <w:rPr>
          <w:b/>
          <w:sz w:val="24"/>
        </w:rPr>
      </w:pPr>
      <w:bookmarkStart w:id="535" w:name="_Toc61362813"/>
      <w:r w:rsidRPr="00B15CD9">
        <w:rPr>
          <w:b/>
          <w:sz w:val="24"/>
        </w:rPr>
        <w:t>Dokumenty przygotowywane w edytorach tekstu</w:t>
      </w:r>
      <w:bookmarkEnd w:id="535"/>
      <w:r w:rsidRPr="00B15CD9">
        <w:rPr>
          <w:b/>
          <w:sz w:val="24"/>
        </w:rPr>
        <w:t xml:space="preserve"> </w:t>
      </w:r>
    </w:p>
    <w:p w14:paraId="56F618A2" w14:textId="77777777" w:rsidR="005B4AF2" w:rsidRPr="003B4268" w:rsidRDefault="005B4AF2" w:rsidP="005B4AF2">
      <w:pPr>
        <w:numPr>
          <w:ilvl w:val="2"/>
          <w:numId w:val="792"/>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81">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5B4AF2">
      <w:pPr>
        <w:numPr>
          <w:ilvl w:val="2"/>
          <w:numId w:val="792"/>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 xml:space="preserve">Do sprawdzania kontrastu możesz używać specjalnego oprogramowania. W Internecie znajdziesz oprogramowanie bezpłatne do wykorzystania niekomercyjnego oraz oprogramowanie płatne do zastosowań komercyjnych. </w:t>
      </w:r>
    </w:p>
    <w:p w14:paraId="599510D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22E1DE6E" w:rsidR="005B4AF2" w:rsidRDefault="005B4AF2" w:rsidP="005B4AF2">
      <w:pPr>
        <w:numPr>
          <w:ilvl w:val="2"/>
          <w:numId w:val="792"/>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 i link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lastRenderedPageBreak/>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82"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3"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 bowiem link taki jest swoistą nazwą własną.</w:t>
      </w:r>
    </w:p>
    <w:p w14:paraId="5DCA8B0D" w14:textId="112D15A7" w:rsidR="005B4AF2" w:rsidRPr="003B4268" w:rsidRDefault="005B4AF2" w:rsidP="005B4AF2">
      <w:pPr>
        <w:numPr>
          <w:ilvl w:val="2"/>
          <w:numId w:val="792"/>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kroju ale większe, pogrubione.</w:t>
      </w:r>
    </w:p>
    <w:p w14:paraId="3E4557C7" w14:textId="77777777" w:rsidR="005B4AF2" w:rsidRPr="003B4268" w:rsidRDefault="005B4AF2" w:rsidP="005B4AF2">
      <w:pPr>
        <w:numPr>
          <w:ilvl w:val="2"/>
          <w:numId w:val="792"/>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5B4AF2">
      <w:pPr>
        <w:numPr>
          <w:ilvl w:val="0"/>
          <w:numId w:val="815"/>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5B4AF2">
      <w:pPr>
        <w:numPr>
          <w:ilvl w:val="0"/>
          <w:numId w:val="815"/>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4"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77777777" w:rsidR="005B4AF2" w:rsidRPr="003B4268" w:rsidRDefault="005B4AF2" w:rsidP="005B4AF2">
      <w:pPr>
        <w:numPr>
          <w:ilvl w:val="0"/>
          <w:numId w:val="816"/>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5"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5B4AF2">
      <w:pPr>
        <w:numPr>
          <w:ilvl w:val="2"/>
          <w:numId w:val="792"/>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77777777" w:rsidR="005B4AF2" w:rsidRPr="003B4268" w:rsidRDefault="005B4AF2" w:rsidP="005B4AF2">
      <w:pPr>
        <w:numPr>
          <w:ilvl w:val="2"/>
          <w:numId w:val="792"/>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musza spełniać również inne wymagania w zakresie tekstów alternatywnych. Wymagania te opisane sa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5B4AF2">
      <w:pPr>
        <w:numPr>
          <w:ilvl w:val="2"/>
          <w:numId w:val="792"/>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77777777" w:rsidR="005B4AF2" w:rsidRPr="003B4268" w:rsidRDefault="005B4AF2" w:rsidP="005B4AF2">
      <w:pPr>
        <w:numPr>
          <w:ilvl w:val="2"/>
          <w:numId w:val="792"/>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2A46535D"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68265F20" wp14:editId="231C4683">
            <wp:extent cx="5446395" cy="3077210"/>
            <wp:effectExtent l="0" t="0" r="1905" b="8890"/>
            <wp:docPr id="56" name="Obraz 56" descr="opcja eksportu znacz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descr="opcja eksportu znaczników"/>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46395" cy="3077210"/>
                    </a:xfrm>
                    <a:prstGeom prst="rect">
                      <a:avLst/>
                    </a:prstGeom>
                    <a:noFill/>
                    <a:ln>
                      <a:noFill/>
                    </a:ln>
                  </pic:spPr>
                </pic:pic>
              </a:graphicData>
            </a:graphic>
          </wp:inline>
        </w:drawing>
      </w:r>
    </w:p>
    <w:p w14:paraId="66F8EA41"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763FA6C9" w14:textId="77777777" w:rsidR="005B4AF2" w:rsidRPr="00B15CD9" w:rsidRDefault="005B4AF2" w:rsidP="00B15CD9">
      <w:pPr>
        <w:rPr>
          <w:b/>
          <w:sz w:val="24"/>
        </w:rPr>
      </w:pPr>
      <w:bookmarkStart w:id="536" w:name="_Toc61362814"/>
      <w:r w:rsidRPr="00B15CD9">
        <w:rPr>
          <w:b/>
          <w:sz w:val="24"/>
        </w:rPr>
        <w:t>Arkusze kalkulacyjne</w:t>
      </w:r>
      <w:bookmarkEnd w:id="536"/>
    </w:p>
    <w:p w14:paraId="02EE71CC" w14:textId="77777777"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lastRenderedPageBreak/>
        <w:t>Zapewnij opisy alternatywne dla wszystkiego co nie jest tekstem. Altem wykresu powinna być raczej jego nazwa, coś co pozwoli łatwo zrozumieć co przedstawia wykres. Sam wykres w Excelu jest możliwy do odczytania. Gdy przenosisz wykres do innego programu przenoś go jako bitmapę (grafikę) i dodawaj tekst alternatywny.</w:t>
      </w:r>
    </w:p>
    <w:p w14:paraId="10904D7E" w14:textId="77777777"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Word).</w:t>
      </w:r>
    </w:p>
    <w:p w14:paraId="0AF99EF7" w14:textId="77777777"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5B4AF2">
      <w:pPr>
        <w:numPr>
          <w:ilvl w:val="0"/>
          <w:numId w:val="810"/>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37" w:name="_Toc61362815"/>
      <w:r w:rsidRPr="00B15CD9">
        <w:rPr>
          <w:b/>
          <w:sz w:val="24"/>
        </w:rPr>
        <w:t>Prezentacje</w:t>
      </w:r>
      <w:bookmarkEnd w:id="537"/>
    </w:p>
    <w:p w14:paraId="72BB8B37"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9"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5B4AF2">
      <w:pPr>
        <w:numPr>
          <w:ilvl w:val="0"/>
          <w:numId w:val="809"/>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38" w:name="_Toc61362816"/>
      <w:r w:rsidRPr="00B15CD9">
        <w:rPr>
          <w:b/>
          <w:sz w:val="24"/>
        </w:rPr>
        <w:t>PDF</w:t>
      </w:r>
      <w:bookmarkEnd w:id="538"/>
    </w:p>
    <w:p w14:paraId="768A7E63"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PDF to technologia pozwalająca prezentować dane tekstowe, graficzne, multimedia w taki sam sposób na wielu różnych platformach. Choć możliwe jest tworzenie dokumentów w programie Adobe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Twórz dokumenty PDF w edytorach do tego przeznaczonych z zachowaniem zasad dostępności. Zwykle po zapisaniu/eksporcie takiego dokumentu do formatu PDF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 xml:space="preserve">Pamiętaj, że PDF bywa formatem trudnym </w:t>
      </w:r>
      <w:proofErr w:type="spellStart"/>
      <w:r w:rsidRPr="003B4268">
        <w:rPr>
          <w:rFonts w:cs="Arial"/>
          <w:sz w:val="24"/>
          <w:szCs w:val="24"/>
          <w:lang w:eastAsia="ar-SA" w:bidi="hi-IN"/>
        </w:rPr>
        <w:t>dostępnościowo</w:t>
      </w:r>
      <w:proofErr w:type="spellEnd"/>
      <w:r w:rsidRPr="003B4268">
        <w:rPr>
          <w:rFonts w:cs="Arial"/>
          <w:sz w:val="24"/>
          <w:szCs w:val="24"/>
          <w:lang w:eastAsia="ar-SA" w:bidi="hi-IN"/>
        </w:rPr>
        <w:t xml:space="preserve">, szczególnie gdy jest złożoną publikacją, bogatą w elementy graficzne, interaktywne, ozdobne itd. 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147E06DB"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pt. dla tekstów podstawowych. Do wyróżnień, nagłówków, cytatów stosuj czcionki tego samego kroju ale większe, pogrubione.</w:t>
      </w:r>
    </w:p>
    <w:p w14:paraId="4C846E49"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30599EE5"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 korzystaj z opisów alternatywnych dla linków.</w:t>
      </w:r>
    </w:p>
    <w:p w14:paraId="0B47624B"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Multimedia – jeśli umieszczasz multimedia w dokumencie nadaj im krótki tekst alternatywny informujący o ich zawartości. Pamiętaj przy tym, że multimedia musza spełniać również inne wymagania w zakresie treści alternatywnych. Wymagania te opisane są w rozdziale Multimedia.</w:t>
      </w:r>
    </w:p>
    <w:p w14:paraId="4C929151" w14:textId="79317E5F"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5B4AF2">
      <w:pPr>
        <w:numPr>
          <w:ilvl w:val="1"/>
          <w:numId w:val="812"/>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5B4AF2">
      <w:pPr>
        <w:numPr>
          <w:ilvl w:val="1"/>
          <w:numId w:val="812"/>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5B4AF2">
      <w:pPr>
        <w:numPr>
          <w:ilvl w:val="1"/>
          <w:numId w:val="812"/>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5B4AF2">
      <w:pPr>
        <w:numPr>
          <w:ilvl w:val="0"/>
          <w:numId w:val="812"/>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232AEC1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ar-SA"/>
        </w:rPr>
        <w:t>Dokument PDF utworzony z zeskanowanego dokumentu nie spełnia żadnego z powyższych wymagań.</w:t>
      </w:r>
    </w:p>
    <w:p w14:paraId="40AEED31" w14:textId="77777777" w:rsidR="005B4AF2" w:rsidRPr="003B4268" w:rsidRDefault="005B4AF2" w:rsidP="005B4AF2">
      <w:pPr>
        <w:keepNext/>
        <w:keepLines/>
        <w:numPr>
          <w:ilvl w:val="0"/>
          <w:numId w:val="294"/>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3B4268" w:rsidRDefault="00B15CD9" w:rsidP="00B15CD9">
      <w:pPr>
        <w:pStyle w:val="Nagwek2"/>
        <w:numPr>
          <w:ilvl w:val="0"/>
          <w:numId w:val="0"/>
        </w:numPr>
        <w:ind w:left="714"/>
        <w:jc w:val="left"/>
        <w:rPr>
          <w:lang w:eastAsia="hi-IN" w:bidi="hi-IN"/>
        </w:rPr>
      </w:pPr>
      <w:bookmarkStart w:id="539" w:name="_Toc61362817"/>
      <w:bookmarkStart w:id="540" w:name="_Toc65857213"/>
      <w:r>
        <w:rPr>
          <w:lang w:eastAsia="hi-IN" w:bidi="hi-IN"/>
        </w:rPr>
        <w:lastRenderedPageBreak/>
        <w:t xml:space="preserve">Rozdział 4. </w:t>
      </w:r>
      <w:r w:rsidR="005B4AF2" w:rsidRPr="003B4268">
        <w:rPr>
          <w:lang w:eastAsia="hi-IN" w:bidi="hi-IN"/>
        </w:rPr>
        <w:t>Multimedia</w:t>
      </w:r>
      <w:bookmarkEnd w:id="539"/>
      <w:bookmarkEnd w:id="540"/>
    </w:p>
    <w:p w14:paraId="30859919"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41" w:name="_Toc61362818"/>
      <w:r w:rsidRPr="00B2488D">
        <w:rPr>
          <w:i w:val="0"/>
          <w:iCs/>
          <w:lang w:eastAsia="ar-SA"/>
        </w:rPr>
        <w:t>Tylko audio (nagranie zawierające wypowiedzi ludzi)</w:t>
      </w:r>
      <w:bookmarkEnd w:id="541"/>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42" w:name="_Toc61362819"/>
      <w:r w:rsidRPr="00B2488D">
        <w:rPr>
          <w:i w:val="0"/>
          <w:iCs/>
          <w:noProof/>
        </w:rPr>
        <w:t xml:space="preserve">Tylko audio w pliku filmowym </w:t>
      </w:r>
      <w:r w:rsidRPr="00B2488D">
        <w:rPr>
          <w:i w:val="0"/>
          <w:iCs/>
          <w:lang w:eastAsia="ar-SA"/>
        </w:rPr>
        <w:t>(nagranie zawierające wypowiedzi ludzi)</w:t>
      </w:r>
      <w:bookmarkEnd w:id="542"/>
    </w:p>
    <w:p w14:paraId="5CB23577" w14:textId="5687417A" w:rsidR="005B4AF2" w:rsidRPr="003B4268" w:rsidRDefault="000D7CF0" w:rsidP="005B4AF2">
      <w:pPr>
        <w:spacing w:after="120" w:line="240" w:lineRule="auto"/>
        <w:rPr>
          <w:rFonts w:cs="Arial"/>
          <w:noProof/>
          <w:sz w:val="24"/>
          <w:szCs w:val="24"/>
          <w:lang w:eastAsia="pl-PL"/>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r w:rsidR="005B4AF2"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lastRenderedPageBreak/>
        <w:t>Źródło: https://www.youtube.com/watch?v=EVyrNfL0tXw&amp;t=344s</w:t>
      </w:r>
    </w:p>
    <w:p w14:paraId="66CB9941" w14:textId="77777777" w:rsidR="005B4AF2" w:rsidRPr="00B2488D" w:rsidRDefault="005B4AF2" w:rsidP="00B2488D">
      <w:pPr>
        <w:pStyle w:val="Nagwek3"/>
        <w:rPr>
          <w:i w:val="0"/>
          <w:iCs/>
          <w:lang w:eastAsia="ar-SA"/>
        </w:rPr>
      </w:pPr>
      <w:bookmarkStart w:id="543" w:name="_Toc61362820"/>
      <w:r w:rsidRPr="00B2488D">
        <w:rPr>
          <w:i w:val="0"/>
          <w:iCs/>
          <w:lang w:eastAsia="ar-SA"/>
        </w:rPr>
        <w:t>Tylko audio (nagranie niezawierające wypowiedzi ludzi np. dźwięki lasu)</w:t>
      </w:r>
      <w:bookmarkEnd w:id="543"/>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92"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77777777" w:rsidR="005B4AF2" w:rsidRPr="003B4268" w:rsidRDefault="005B4AF2" w:rsidP="005B4AF2">
      <w:pPr>
        <w:spacing w:after="120" w:line="240" w:lineRule="auto"/>
        <w:rPr>
          <w:rFonts w:cs="Arial"/>
          <w:noProof/>
          <w:sz w:val="24"/>
          <w:szCs w:val="24"/>
        </w:rPr>
      </w:pPr>
      <w:r w:rsidRPr="003B4268">
        <w:rPr>
          <w:rFonts w:cs="Arial"/>
          <w:i/>
          <w:color w:val="000000"/>
          <w:sz w:val="24"/>
          <w:szCs w:val="24"/>
        </w:rPr>
        <w:t>Źródło: https://scholaris.pl/zasob/102343</w:t>
      </w:r>
    </w:p>
    <w:p w14:paraId="6B743C51" w14:textId="77777777" w:rsidR="005B4AF2" w:rsidRPr="00B2488D" w:rsidRDefault="005B4AF2" w:rsidP="00B2488D">
      <w:pPr>
        <w:pStyle w:val="Nagwek3"/>
        <w:rPr>
          <w:i w:val="0"/>
          <w:iCs/>
          <w:noProof/>
        </w:rPr>
      </w:pPr>
      <w:bookmarkStart w:id="544" w:name="_Toc61362821"/>
      <w:r w:rsidRPr="00B2488D">
        <w:rPr>
          <w:i w:val="0"/>
          <w:iCs/>
          <w:noProof/>
        </w:rPr>
        <w:t>Tylko wideo (dźwięk w filmie może występować np. podkład muzyczny ale nie ma wypowiedzi osób, dźwięk nie niesie informacji)</w:t>
      </w:r>
      <w:bookmarkEnd w:id="544"/>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77777777" w:rsidR="005B4AF2" w:rsidRPr="00B2488D" w:rsidRDefault="005B4AF2" w:rsidP="00B2488D">
      <w:pPr>
        <w:pStyle w:val="Nagwek3"/>
        <w:rPr>
          <w:i w:val="0"/>
          <w:iCs/>
          <w:noProof/>
        </w:rPr>
      </w:pPr>
      <w:bookmarkStart w:id="545" w:name="_Toc61362822"/>
      <w:r w:rsidRPr="00B2488D">
        <w:rPr>
          <w:i w:val="0"/>
          <w:iCs/>
          <w:noProof/>
        </w:rPr>
        <w:t>Multimedia (filmy, animacje, wideo-prezentacje itp., obraz i dźwięk są zsynchronizowae oraz występują wypowiedzi słowne).</w:t>
      </w:r>
      <w:bookmarkEnd w:id="54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5B4AF2">
      <w:pPr>
        <w:spacing w:after="120" w:line="240"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ar-SA"/>
        </w:rPr>
        <w:t>Do transmisji na żywo nie musisz dodawać napisów i audiodeskrypcji choć jest to dobra praktyka.</w:t>
      </w:r>
    </w:p>
    <w:p w14:paraId="7BE941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3">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46" w:name="_Toc61362823"/>
      <w:r w:rsidRPr="00B2488D">
        <w:rPr>
          <w:i w:val="0"/>
          <w:iCs/>
          <w:noProof/>
        </w:rPr>
        <w:lastRenderedPageBreak/>
        <w:t>Napisy</w:t>
      </w:r>
      <w:bookmarkEnd w:id="546"/>
    </w:p>
    <w:p w14:paraId="0C423B56" w14:textId="77777777" w:rsidR="005B4AF2" w:rsidRPr="003B4268" w:rsidRDefault="005B4AF2" w:rsidP="005B4AF2">
      <w:pPr>
        <w:numPr>
          <w:ilvl w:val="0"/>
          <w:numId w:val="391"/>
        </w:numPr>
        <w:suppressAutoHyphens/>
        <w:spacing w:after="120" w:line="240"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5B4AF2">
      <w:pPr>
        <w:numPr>
          <w:ilvl w:val="0"/>
          <w:numId w:val="816"/>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5B4AF2">
      <w:pPr>
        <w:numPr>
          <w:ilvl w:val="0"/>
          <w:numId w:val="816"/>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5B4AF2">
      <w:pPr>
        <w:numPr>
          <w:ilvl w:val="0"/>
          <w:numId w:val="816"/>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5B4AF2">
      <w:pPr>
        <w:numPr>
          <w:ilvl w:val="0"/>
          <w:numId w:val="816"/>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6DDFEAB8" w14:textId="77777777" w:rsidR="005B4AF2" w:rsidRPr="003B4268" w:rsidRDefault="005B4AF2" w:rsidP="005B4AF2">
      <w:pPr>
        <w:numPr>
          <w:ilvl w:val="0"/>
          <w:numId w:val="816"/>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423C9100" w14:textId="77777777" w:rsidR="005B4AF2" w:rsidRPr="003B4268" w:rsidRDefault="005B4AF2" w:rsidP="005B4AF2">
      <w:pPr>
        <w:spacing w:after="120" w:line="240" w:lineRule="auto"/>
        <w:ind w:left="1200"/>
        <w:rPr>
          <w:rFonts w:eastAsia="Times New Roman" w:cs="Arial"/>
          <w:sz w:val="24"/>
          <w:szCs w:val="24"/>
          <w:lang w:eastAsia="ar-SA"/>
        </w:rPr>
      </w:pPr>
      <w:r w:rsidRPr="003B4268">
        <w:rPr>
          <w:rFonts w:eastAsia="Times New Roman" w:cs="Arial"/>
          <w:noProof/>
          <w:sz w:val="24"/>
          <w:szCs w:val="24"/>
          <w:lang w:eastAsia="pl-PL"/>
        </w:rPr>
        <w:drawing>
          <wp:inline distT="0" distB="0" distL="0" distR="0" wp14:anchorId="5384D7FD" wp14:editId="2A5EDFCD">
            <wp:extent cx="4197985" cy="2361565"/>
            <wp:effectExtent l="0" t="0" r="0" b="635"/>
            <wp:docPr id="460" name="Obraz 460" descr="Klatka filmu &quot;Potop&quot; z niebieskim napisem [okrz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Klatka filmu &quot;Potop&quot; z niebieskim napisem [okrzyk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97985" cy="2361565"/>
                    </a:xfrm>
                    <a:prstGeom prst="rect">
                      <a:avLst/>
                    </a:prstGeom>
                    <a:noFill/>
                    <a:ln>
                      <a:noFill/>
                    </a:ln>
                  </pic:spPr>
                </pic:pic>
              </a:graphicData>
            </a:graphic>
          </wp:inline>
        </w:drawing>
      </w:r>
    </w:p>
    <w:p w14:paraId="28938617" w14:textId="77777777" w:rsidR="005B4AF2" w:rsidRPr="003B4268" w:rsidRDefault="005B4AF2" w:rsidP="005B4AF2">
      <w:pPr>
        <w:spacing w:after="120" w:line="240" w:lineRule="auto"/>
        <w:ind w:left="567" w:firstLine="633"/>
        <w:rPr>
          <w:rFonts w:cs="Arial"/>
          <w:i/>
          <w:color w:val="000000"/>
          <w:sz w:val="24"/>
          <w:szCs w:val="24"/>
        </w:rPr>
      </w:pPr>
      <w:r w:rsidRPr="003B4268">
        <w:rPr>
          <w:rFonts w:cs="Arial"/>
          <w:i/>
          <w:color w:val="000000"/>
          <w:sz w:val="24"/>
          <w:szCs w:val="24"/>
        </w:rPr>
        <w:t>Źródło: https://www.youtube.com/watch?v=wUIqlNbrTok</w:t>
      </w:r>
    </w:p>
    <w:p w14:paraId="3E8BF912" w14:textId="77777777" w:rsidR="005B4AF2" w:rsidRPr="00E67B82" w:rsidRDefault="005B4AF2" w:rsidP="005B4AF2">
      <w:pPr>
        <w:numPr>
          <w:ilvl w:val="0"/>
          <w:numId w:val="817"/>
        </w:numPr>
        <w:suppressAutoHyphens/>
        <w:spacing w:after="120" w:line="240" w:lineRule="auto"/>
        <w:rPr>
          <w:rFonts w:eastAsia="Times New Roman" w:cs="Arial"/>
          <w:sz w:val="24"/>
          <w:szCs w:val="24"/>
          <w:lang w:eastAsia="ar-SA"/>
        </w:rPr>
      </w:pPr>
      <w:r w:rsidRPr="003B4268">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1ADF03C7" w14:textId="77777777" w:rsidR="005B4AF2" w:rsidRPr="00E67B82" w:rsidRDefault="005B4AF2" w:rsidP="005B4AF2">
      <w:pPr>
        <w:spacing w:after="120" w:line="240" w:lineRule="auto"/>
        <w:ind w:left="1200"/>
        <w:rPr>
          <w:rFonts w:eastAsia="Times New Roman" w:cs="Arial"/>
          <w:sz w:val="24"/>
          <w:szCs w:val="24"/>
          <w:lang w:val="en-US" w:eastAsia="ar-SA"/>
        </w:rPr>
      </w:pPr>
      <w:r w:rsidRPr="00E67B82">
        <w:rPr>
          <w:rFonts w:eastAsia="Times New Roman" w:cs="Arial"/>
          <w:noProof/>
          <w:sz w:val="24"/>
          <w:szCs w:val="24"/>
          <w:lang w:eastAsia="pl-PL"/>
        </w:rPr>
        <w:lastRenderedPageBreak/>
        <w:drawing>
          <wp:inline distT="0" distB="0" distL="0" distR="0" wp14:anchorId="14BC7B9D" wp14:editId="1DDEFC18">
            <wp:extent cx="4166235" cy="2321560"/>
            <wp:effectExtent l="0" t="0" r="5715" b="2540"/>
            <wp:docPr id="459" name="Obraz 459" descr="Klatka filmu &quot;Potop&quot; z napisem -Ej, a gdzie wasza panna?, -Jestem (pierwszy napis jest w kolorze żółtym, drugi w kolorze biał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descr="Klatka filmu &quot;Potop&quot; z napisem -Ej, a gdzie wasza panna?, -Jestem (pierwszy napis jest w kolorze żółtym, drugi w kolorze białym)."/>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66235" cy="2321560"/>
                    </a:xfrm>
                    <a:prstGeom prst="rect">
                      <a:avLst/>
                    </a:prstGeom>
                    <a:noFill/>
                    <a:ln>
                      <a:noFill/>
                    </a:ln>
                  </pic:spPr>
                </pic:pic>
              </a:graphicData>
            </a:graphic>
          </wp:inline>
        </w:drawing>
      </w:r>
    </w:p>
    <w:p w14:paraId="78A0B3C5" w14:textId="77777777" w:rsidR="005B4AF2" w:rsidRPr="003B4268" w:rsidRDefault="005B4AF2" w:rsidP="005B4AF2">
      <w:pPr>
        <w:spacing w:after="120" w:line="240" w:lineRule="auto"/>
        <w:ind w:left="1200"/>
        <w:jc w:val="center"/>
        <w:rPr>
          <w:rFonts w:cs="Arial"/>
          <w:i/>
          <w:color w:val="000000"/>
          <w:sz w:val="24"/>
          <w:szCs w:val="24"/>
        </w:rPr>
      </w:pPr>
      <w:r w:rsidRPr="003B4268">
        <w:rPr>
          <w:rFonts w:cs="Arial"/>
          <w:i/>
          <w:color w:val="000000"/>
          <w:sz w:val="24"/>
          <w:szCs w:val="24"/>
        </w:rPr>
        <w:t>Źródło: https://www.youtube.com/watch?v=wUIqlNbrTok</w:t>
      </w:r>
    </w:p>
    <w:p w14:paraId="481D7B89" w14:textId="77777777" w:rsidR="005B4AF2" w:rsidRPr="00B2488D" w:rsidRDefault="005B4AF2" w:rsidP="00B2488D">
      <w:pPr>
        <w:pStyle w:val="Nagwek3"/>
        <w:rPr>
          <w:i w:val="0"/>
          <w:iCs/>
          <w:lang w:eastAsia="ar-SA"/>
        </w:rPr>
      </w:pPr>
      <w:bookmarkStart w:id="547" w:name="_Toc61362824"/>
      <w:proofErr w:type="spellStart"/>
      <w:r w:rsidRPr="00B2488D">
        <w:rPr>
          <w:i w:val="0"/>
          <w:iCs/>
          <w:lang w:eastAsia="ar-SA"/>
        </w:rPr>
        <w:t>Audiodeskrypcja</w:t>
      </w:r>
      <w:bookmarkEnd w:id="547"/>
      <w:proofErr w:type="spellEnd"/>
    </w:p>
    <w:p w14:paraId="2E19110F" w14:textId="77777777" w:rsidR="005B4AF2" w:rsidRPr="003B4268" w:rsidRDefault="005B4AF2" w:rsidP="005B4AF2">
      <w:pPr>
        <w:numPr>
          <w:ilvl w:val="0"/>
          <w:numId w:val="817"/>
        </w:numPr>
        <w:suppressAutoHyphens/>
        <w:spacing w:after="120" w:line="240"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5B4AF2">
      <w:pPr>
        <w:numPr>
          <w:ilvl w:val="0"/>
          <w:numId w:val="817"/>
        </w:numPr>
        <w:suppressAutoHyphens/>
        <w:spacing w:after="120" w:line="240"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7777777" w:rsidR="005B4AF2" w:rsidRPr="003B4268" w:rsidRDefault="005B4AF2" w:rsidP="005B4AF2">
      <w:pPr>
        <w:numPr>
          <w:ilvl w:val="0"/>
          <w:numId w:val="817"/>
        </w:numPr>
        <w:suppressAutoHyphens/>
        <w:spacing w:after="120" w:line="240"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głośniejszy ani cichszy od podstawowej ścieżki dźwiękowej, </w:t>
      </w:r>
    </w:p>
    <w:p w14:paraId="66024FDD" w14:textId="77777777" w:rsidR="005B4AF2" w:rsidRPr="00F717FB" w:rsidRDefault="005B4AF2" w:rsidP="005B4AF2">
      <w:pPr>
        <w:numPr>
          <w:ilvl w:val="0"/>
          <w:numId w:val="817"/>
        </w:numPr>
        <w:suppressAutoHyphens/>
        <w:spacing w:after="120" w:line="240"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7537A75" w:rsidR="005B4AF2" w:rsidRPr="00F717FB" w:rsidRDefault="005B4AF2" w:rsidP="005B4AF2">
      <w:pPr>
        <w:numPr>
          <w:ilvl w:val="0"/>
          <w:numId w:val="817"/>
        </w:numPr>
        <w:suppressAutoHyphens/>
        <w:spacing w:after="120" w:line="240"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ze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48" w:name="_Toc61362825"/>
      <w:r w:rsidRPr="00B2488D">
        <w:rPr>
          <w:i w:val="0"/>
          <w:iCs/>
          <w:lang w:eastAsia="ar-SA"/>
        </w:rPr>
        <w:t>Język migowy</w:t>
      </w:r>
      <w:bookmarkEnd w:id="548"/>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tłumaczenie odbywa się na język migowy - polski lub inny, o ile zachodzi taka potrzeba. Nie prezentuj informacji w systemie językowo-migowym</w:t>
      </w:r>
    </w:p>
    <w:p w14:paraId="76C7031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postać tłumacza widoczna jest przynajmniej od pasa w górę</w:t>
      </w:r>
    </w:p>
    <w:p w14:paraId="4BCE51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p>
    <w:p w14:paraId="450E65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Wielkość tłumacza musi umożliwiać dobrą widoczność dłoni i twarzy:</w:t>
      </w:r>
    </w:p>
    <w:p w14:paraId="5469F3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postać tłumacza sięga minimum do połowy ekranu w osi poziomej,</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9"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strój tłumacza wspomaga widoczność dłoni - ciemne kolory, stroje przylegające do ciała, brak elementów mogących rozpraszać/przeszkadzać (długie mankiety itp.),</w:t>
      </w:r>
    </w:p>
    <w:p w14:paraId="01BDA7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o ile to możliwe tło za postacią tłumacza jest jednorodne i ciemne (unikaj tzw. kluczowania, projektuj tak by po kluczowaniu tłumacz nadal był na jednorodnym tle),</w:t>
      </w:r>
    </w:p>
    <w:p w14:paraId="63DACB5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102"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5B4AF2">
      <w:pPr>
        <w:keepNext/>
        <w:keepLines/>
        <w:numPr>
          <w:ilvl w:val="0"/>
          <w:numId w:val="294"/>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B4268" w:rsidRDefault="00414AE2" w:rsidP="00414AE2">
      <w:pPr>
        <w:pStyle w:val="Nagwek2"/>
        <w:numPr>
          <w:ilvl w:val="0"/>
          <w:numId w:val="0"/>
        </w:numPr>
        <w:ind w:left="714"/>
        <w:jc w:val="left"/>
        <w:rPr>
          <w:lang w:eastAsia="hi-IN" w:bidi="hi-IN"/>
        </w:rPr>
      </w:pPr>
      <w:bookmarkStart w:id="549" w:name="_Toc61362826"/>
      <w:bookmarkStart w:id="550" w:name="_Toc65857214"/>
      <w:r>
        <w:rPr>
          <w:lang w:eastAsia="hi-IN" w:bidi="hi-IN"/>
        </w:rPr>
        <w:lastRenderedPageBreak/>
        <w:t xml:space="preserve">Rozdział 4. </w:t>
      </w:r>
      <w:r w:rsidR="005B4AF2" w:rsidRPr="003B4268">
        <w:rPr>
          <w:lang w:eastAsia="hi-IN" w:bidi="hi-IN"/>
        </w:rPr>
        <w:t>Sprzęt informatyczny szczególnego przeznaczenia</w:t>
      </w:r>
      <w:bookmarkEnd w:id="549"/>
      <w:bookmarkEnd w:id="550"/>
    </w:p>
    <w:p w14:paraId="41AC724D" w14:textId="77777777" w:rsidR="005B4AF2" w:rsidRPr="003B4268" w:rsidRDefault="005B4AF2" w:rsidP="005B4AF2">
      <w:pPr>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5B4AF2">
      <w:pPr>
        <w:spacing w:after="120" w:line="240"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5B4AF2">
      <w:pPr>
        <w:spacing w:after="120" w:line="240"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104"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5B4AF2">
      <w:pPr>
        <w:spacing w:after="120" w:line="240"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W przypadku użycia klawiatury fizycznej w układzie QWERTY, należy oznaczyć co najmniej klawiszy „F” i „J”. </w:t>
      </w:r>
    </w:p>
    <w:p w14:paraId="1C59A399" w14:textId="77777777" w:rsidR="005B4AF2" w:rsidRPr="003B4268" w:rsidRDefault="005B4AF2" w:rsidP="005B4AF2">
      <w:pPr>
        <w:spacing w:after="120" w:line="240"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bCs/>
          <w:color w:val="000000"/>
          <w:sz w:val="24"/>
          <w:szCs w:val="24"/>
          <w:lang w:eastAsia="hi-IN" w:bidi="hi-IN"/>
        </w:rPr>
        <w:t>Istnieje możliwość użycia alternatywnej klawiatury.</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4330A6B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 niemniej należy projektować urządzenia tak by ich manipulatory nie wymagały chwytania/trzymania.</w:t>
      </w:r>
    </w:p>
    <w:p w14:paraId="3031989C"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3C7899CB"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Dobre praktyki</w:t>
      </w:r>
    </w:p>
    <w:p w14:paraId="0873A67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Jeśli urządzenie obsługiwane jest poprzez ekran dotykowy można stosować ekran umieszczony w pozycji pionowej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5B4AF2">
      <w:pPr>
        <w:numPr>
          <w:ilvl w:val="0"/>
          <w:numId w:val="389"/>
        </w:numPr>
        <w:suppressAutoHyphens/>
        <w:spacing w:after="120" w:line="240"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zapewnić funkcję pomocy, która może zostać włączona na żądanie użytkownika i będzie dźwiękowo opisywała funkcje naciskanych przez </w:t>
      </w:r>
      <w:r w:rsidRPr="003B4268">
        <w:rPr>
          <w:rFonts w:eastAsia="Times New Roman" w:cs="Arial"/>
          <w:bCs/>
          <w:color w:val="000000"/>
          <w:sz w:val="24"/>
          <w:szCs w:val="24"/>
          <w:lang w:eastAsia="hi-IN" w:bidi="hi-IN"/>
        </w:rPr>
        <w:lastRenderedPageBreak/>
        <w:t>użytkownika elementów sterujących. W tym trybie pomocy użytkownik słyszy tylko nazwy elementów i ich przeznaczenie, bez uaktywniania ich funkcji.</w:t>
      </w:r>
    </w:p>
    <w:p w14:paraId="1CD1B25D"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5B4AF2">
      <w:pPr>
        <w:numPr>
          <w:ilvl w:val="0"/>
          <w:numId w:val="389"/>
        </w:numPr>
        <w:suppressAutoHyphens/>
        <w:spacing w:after="120" w:line="240"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5B4AF2">
      <w:pPr>
        <w:suppressAutoHyphens/>
        <w:spacing w:after="120" w:line="240"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24"/>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2927DF">
      <w:pPr>
        <w:pStyle w:val="Nagwek1"/>
        <w:numPr>
          <w:ilvl w:val="2"/>
          <w:numId w:val="795"/>
        </w:numPr>
        <w:jc w:val="left"/>
        <w:rPr>
          <w:lang w:eastAsia="pl-PL" w:bidi="hi-IN"/>
        </w:rPr>
      </w:pPr>
      <w:bookmarkStart w:id="551" w:name="_Toc61362827"/>
      <w:bookmarkStart w:id="552" w:name="_Toc65857215"/>
      <w:r w:rsidRPr="003B4268">
        <w:rPr>
          <w:lang w:eastAsia="pl-PL" w:bidi="hi-IN"/>
        </w:rPr>
        <w:lastRenderedPageBreak/>
        <w:t>Standard architektoniczny</w:t>
      </w:r>
      <w:bookmarkEnd w:id="551"/>
      <w:bookmarkEnd w:id="552"/>
    </w:p>
    <w:p w14:paraId="213F40EF" w14:textId="77777777" w:rsidR="001C5A0D" w:rsidRPr="00E67B82" w:rsidRDefault="001C5A0D" w:rsidP="008B6ADF">
      <w:pPr>
        <w:pStyle w:val="Nagwek2"/>
        <w:numPr>
          <w:ilvl w:val="0"/>
          <w:numId w:val="0"/>
        </w:numPr>
        <w:ind w:left="714"/>
        <w:jc w:val="left"/>
        <w:rPr>
          <w:rFonts w:cs="Arial"/>
          <w:szCs w:val="24"/>
          <w:lang w:eastAsia="pl-PL"/>
        </w:rPr>
      </w:pPr>
      <w:bookmarkStart w:id="553" w:name="_Toc510082930"/>
      <w:bookmarkStart w:id="554" w:name="_Toc61362828"/>
      <w:bookmarkStart w:id="555" w:name="_Toc65857216"/>
      <w:r w:rsidRPr="00F717FB">
        <w:rPr>
          <w:rFonts w:cs="Arial"/>
          <w:szCs w:val="24"/>
          <w:lang w:eastAsia="pl-PL"/>
        </w:rPr>
        <w:t xml:space="preserve">Rozdział 1.  Stanowiska postojowe dla samochodów osób </w:t>
      </w:r>
      <w:r w:rsidRPr="00F717FB">
        <w:rPr>
          <w:rFonts w:cs="Arial"/>
          <w:szCs w:val="24"/>
          <w:lang w:eastAsia="pl-PL"/>
        </w:rPr>
        <w:br/>
        <w:t>z niepełnosprawnościami</w:t>
      </w:r>
      <w:bookmarkEnd w:id="553"/>
      <w:bookmarkEnd w:id="554"/>
      <w:bookmarkEnd w:id="555"/>
    </w:p>
    <w:p w14:paraId="12AAC474" w14:textId="77777777" w:rsidR="003F1DA3" w:rsidRPr="00B2488D" w:rsidRDefault="003F1DA3" w:rsidP="00B2488D">
      <w:pPr>
        <w:pStyle w:val="Nagwek3"/>
        <w:rPr>
          <w:i w:val="0"/>
          <w:iCs/>
        </w:rPr>
      </w:pPr>
      <w:bookmarkStart w:id="556" w:name="_Toc510166257"/>
      <w:bookmarkStart w:id="557" w:name="_Toc510166368"/>
      <w:bookmarkStart w:id="558" w:name="_Toc510166514"/>
      <w:bookmarkStart w:id="559" w:name="_Toc510166594"/>
      <w:bookmarkStart w:id="560" w:name="_Toc510166673"/>
      <w:bookmarkStart w:id="561" w:name="_Toc510166764"/>
      <w:bookmarkStart w:id="562" w:name="_Toc510166258"/>
      <w:bookmarkStart w:id="563" w:name="_Toc510166369"/>
      <w:bookmarkStart w:id="564" w:name="_Toc510166515"/>
      <w:bookmarkStart w:id="565" w:name="_Toc510166595"/>
      <w:bookmarkStart w:id="566" w:name="_Toc510166674"/>
      <w:bookmarkStart w:id="567" w:name="_Toc510166765"/>
      <w:bookmarkStart w:id="568" w:name="_Toc61362829"/>
      <w:bookmarkEnd w:id="556"/>
      <w:bookmarkEnd w:id="557"/>
      <w:bookmarkEnd w:id="558"/>
      <w:bookmarkEnd w:id="559"/>
      <w:bookmarkEnd w:id="560"/>
      <w:bookmarkEnd w:id="561"/>
      <w:bookmarkEnd w:id="562"/>
      <w:bookmarkEnd w:id="563"/>
      <w:bookmarkEnd w:id="564"/>
      <w:bookmarkEnd w:id="565"/>
      <w:bookmarkEnd w:id="566"/>
      <w:bookmarkEnd w:id="567"/>
      <w:r w:rsidRPr="00B2488D">
        <w:rPr>
          <w:i w:val="0"/>
          <w:iCs/>
        </w:rPr>
        <w:t>Nawierzchnia stanowisk postojowych</w:t>
      </w:r>
      <w:bookmarkEnd w:id="568"/>
      <w:r w:rsidRPr="00B2488D">
        <w:rPr>
          <w:i w:val="0"/>
          <w:iCs/>
        </w:rPr>
        <w:t xml:space="preserve"> </w:t>
      </w:r>
    </w:p>
    <w:p w14:paraId="3C3F4F63" w14:textId="77777777" w:rsidR="009D323B" w:rsidRPr="00E67B82" w:rsidRDefault="003F1DA3" w:rsidP="008B6ADF">
      <w:pPr>
        <w:pStyle w:val="Akapitzlist"/>
        <w:numPr>
          <w:ilvl w:val="0"/>
          <w:numId w:val="711"/>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8B6ADF">
      <w:pPr>
        <w:pStyle w:val="Akapitzlist"/>
        <w:numPr>
          <w:ilvl w:val="0"/>
          <w:numId w:val="711"/>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569" w:name="_Toc510166262"/>
      <w:bookmarkEnd w:id="569"/>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77777777" w:rsidR="003F1DA3" w:rsidRPr="00F717FB" w:rsidRDefault="003F1DA3">
      <w:pPr>
        <w:numPr>
          <w:ilvl w:val="0"/>
          <w:numId w:val="656"/>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wskaźnikiem odbicia światła słonecznego (tzw. SR Value) w wysokości co najmniej 0,33. </w:t>
      </w:r>
    </w:p>
    <w:p w14:paraId="0C294414" w14:textId="77777777" w:rsidR="003F1DA3" w:rsidRPr="00F717FB" w:rsidRDefault="003F1DA3">
      <w:pPr>
        <w:numPr>
          <w:ilvl w:val="0"/>
          <w:numId w:val="656"/>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istniejącymi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pPr>
        <w:numPr>
          <w:ilvl w:val="0"/>
          <w:numId w:val="656"/>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8B6ADF">
      <w:pPr>
        <w:numPr>
          <w:ilvl w:val="0"/>
          <w:numId w:val="643"/>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77777777" w:rsidR="003F1DA3" w:rsidRPr="00F717FB" w:rsidRDefault="003F1DA3" w:rsidP="008B6ADF">
      <w:pPr>
        <w:pStyle w:val="Akapitzlist"/>
        <w:numPr>
          <w:ilvl w:val="2"/>
          <w:numId w:val="614"/>
        </w:numPr>
        <w:suppressAutoHyphens/>
        <w:autoSpaceDE w:val="0"/>
        <w:autoSpaceDN w:val="0"/>
        <w:adjustRightInd w:val="0"/>
        <w:spacing w:after="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w:t>
      </w:r>
      <w:proofErr w:type="spellStart"/>
      <w:r w:rsidRPr="00F717FB">
        <w:rPr>
          <w:rFonts w:eastAsia="Times New Roman" w:cs="Arial"/>
          <w:bCs/>
          <w:iCs/>
          <w:sz w:val="24"/>
          <w:szCs w:val="24"/>
          <w:lang w:eastAsia="pl-PL"/>
        </w:rPr>
        <w:t>geokratami</w:t>
      </w:r>
      <w:proofErr w:type="spellEnd"/>
      <w:r w:rsidRPr="00F717FB">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570" w:name="_Toc61362830"/>
      <w:r w:rsidRPr="00B2488D">
        <w:rPr>
          <w:i w:val="0"/>
          <w:iCs/>
        </w:rPr>
        <w:t>Dostęp z chodnika do stanowiska postojowego dla osoby z niepełnosprawnościami</w:t>
      </w:r>
      <w:bookmarkEnd w:id="570"/>
    </w:p>
    <w:p w14:paraId="6AFFCCC3" w14:textId="0EB63593" w:rsidR="003F1DA3" w:rsidRPr="00F717FB"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7F320C82" w:rsidR="003F1DA3" w:rsidRPr="00F717FB"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17"/>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3337C83A" w14:textId="77777777" w:rsidR="003F1DA3" w:rsidRPr="00F717FB"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8B6ADF">
      <w:pPr>
        <w:numPr>
          <w:ilvl w:val="0"/>
          <w:numId w:val="644"/>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lastRenderedPageBreak/>
        <w:t>Uwaga:</w:t>
      </w:r>
    </w:p>
    <w:p w14:paraId="2A358F5A" w14:textId="16477148" w:rsidR="003F1DA3" w:rsidRPr="00F717FB" w:rsidRDefault="003F1DA3" w:rsidP="008B6ADF">
      <w:pPr>
        <w:numPr>
          <w:ilvl w:val="0"/>
          <w:numId w:val="289"/>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8B6ADF">
      <w:pPr>
        <w:numPr>
          <w:ilvl w:val="0"/>
          <w:numId w:val="289"/>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571" w:name="_Toc61362831"/>
      <w:r w:rsidRPr="00B2488D">
        <w:rPr>
          <w:i w:val="0"/>
          <w:iCs/>
        </w:rPr>
        <w:t>Wymiary i liczba stanowisk postojowych dla osób z niepełnosprawnościami</w:t>
      </w:r>
      <w:bookmarkEnd w:id="571"/>
    </w:p>
    <w:p w14:paraId="786DA2FA" w14:textId="77777777" w:rsidR="003F1DA3" w:rsidRPr="003B4268" w:rsidRDefault="003F1DA3" w:rsidP="008B6ADF">
      <w:pPr>
        <w:numPr>
          <w:ilvl w:val="0"/>
          <w:numId w:val="6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 co najmniej:</w:t>
      </w:r>
    </w:p>
    <w:p w14:paraId="2112506D" w14:textId="77777777" w:rsidR="00FA19E0" w:rsidRPr="00F717FB" w:rsidRDefault="003F1DA3" w:rsidP="008B6ADF">
      <w:pPr>
        <w:pStyle w:val="Akapitzlist"/>
        <w:numPr>
          <w:ilvl w:val="0"/>
          <w:numId w:val="67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8B6ADF">
      <w:pPr>
        <w:pStyle w:val="Akapitzlist"/>
        <w:numPr>
          <w:ilvl w:val="0"/>
          <w:numId w:val="676"/>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77777777" w:rsidR="003F1DA3" w:rsidRPr="00F717FB" w:rsidRDefault="003F1DA3" w:rsidP="008B6ADF">
      <w:pPr>
        <w:pStyle w:val="Akapitzlist"/>
        <w:numPr>
          <w:ilvl w:val="0"/>
          <w:numId w:val="677"/>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(szerokość)  × 500 cm (długość).</w:t>
      </w:r>
      <w:r w:rsidRPr="00E67B82">
        <w:rPr>
          <w:rFonts w:cs="Arial"/>
          <w:sz w:val="24"/>
          <w:szCs w:val="24"/>
          <w:vertAlign w:val="superscript"/>
          <w:lang w:eastAsia="pl-PL"/>
        </w:rPr>
        <w:footnoteReference w:id="18"/>
      </w:r>
      <w:r w:rsidRPr="003B4268">
        <w:rPr>
          <w:rFonts w:eastAsia="Times New Roman" w:cs="Arial"/>
          <w:sz w:val="24"/>
          <w:szCs w:val="24"/>
          <w:vertAlign w:val="superscript"/>
          <w:lang w:eastAsia="pl-PL"/>
        </w:rPr>
        <w:t xml:space="preserve"> </w:t>
      </w:r>
    </w:p>
    <w:p w14:paraId="00E773ED" w14:textId="77777777" w:rsidR="003F1DA3" w:rsidRPr="00F717FB" w:rsidRDefault="003F1DA3" w:rsidP="008B6ADF">
      <w:pPr>
        <w:numPr>
          <w:ilvl w:val="0"/>
          <w:numId w:val="645"/>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 xml:space="preserve">Na parkingach publicznych należy wyznaczyć następującą, minimalną liczbę stanowisk dla samochodów użytkowanych przez osoby </w:t>
      </w:r>
      <w:r w:rsidRPr="00F717FB">
        <w:rPr>
          <w:rFonts w:eastAsia="Times New Roman" w:cs="Arial"/>
          <w:sz w:val="24"/>
          <w:szCs w:val="24"/>
          <w:lang w:eastAsia="pl-PL"/>
        </w:rPr>
        <w:br/>
        <w:t>z niepełnosprawnościami:</w:t>
      </w:r>
    </w:p>
    <w:p w14:paraId="4A56FF8C" w14:textId="77777777" w:rsidR="003F1DA3" w:rsidRPr="00F717FB" w:rsidRDefault="003F1DA3" w:rsidP="008B6ADF">
      <w:pPr>
        <w:pStyle w:val="Akapitzlist"/>
        <w:numPr>
          <w:ilvl w:val="0"/>
          <w:numId w:val="678"/>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6–15</w:t>
      </w:r>
    </w:p>
    <w:p w14:paraId="06967D66" w14:textId="77777777" w:rsidR="003F1DA3" w:rsidRPr="00F717FB" w:rsidRDefault="003F1DA3" w:rsidP="008B6ADF">
      <w:pPr>
        <w:pStyle w:val="Akapitzlist"/>
        <w:numPr>
          <w:ilvl w:val="0"/>
          <w:numId w:val="678"/>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16–40</w:t>
      </w:r>
    </w:p>
    <w:p w14:paraId="56556155" w14:textId="77777777" w:rsidR="003F1DA3" w:rsidRPr="00F717FB" w:rsidRDefault="003F1DA3" w:rsidP="008B6ADF">
      <w:pPr>
        <w:pStyle w:val="Akapitzlist"/>
        <w:numPr>
          <w:ilvl w:val="0"/>
          <w:numId w:val="678"/>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41–100</w:t>
      </w:r>
    </w:p>
    <w:p w14:paraId="2483EB53" w14:textId="77777777" w:rsidR="003F1DA3" w:rsidRPr="00F717FB" w:rsidRDefault="003F1DA3" w:rsidP="008B6ADF">
      <w:pPr>
        <w:pStyle w:val="Akapitzlist"/>
        <w:numPr>
          <w:ilvl w:val="0"/>
          <w:numId w:val="67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572" w:name="_Toc61362832"/>
      <w:r w:rsidRPr="00B2488D">
        <w:rPr>
          <w:i w:val="0"/>
          <w:iCs/>
        </w:rPr>
        <w:lastRenderedPageBreak/>
        <w:t>Oznakowanie stanowisk postojowych przeznaczonych do parkowania pojazdów przewożących osoby z niepełnosprawnościami</w:t>
      </w:r>
      <w:bookmarkEnd w:id="572"/>
    </w:p>
    <w:p w14:paraId="39B6CE11" w14:textId="77777777" w:rsidR="003F1DA3" w:rsidRPr="00F717FB" w:rsidRDefault="003F1DA3" w:rsidP="008B6ADF">
      <w:pPr>
        <w:numPr>
          <w:ilvl w:val="0"/>
          <w:numId w:val="65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8B6ADF">
      <w:pPr>
        <w:pStyle w:val="Akapitzlist"/>
        <w:numPr>
          <w:ilvl w:val="0"/>
          <w:numId w:val="679"/>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8B6ADF">
      <w:pPr>
        <w:pStyle w:val="Akapitzlist"/>
        <w:numPr>
          <w:ilvl w:val="0"/>
          <w:numId w:val="680"/>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9B7D70" w:rsidRDefault="003F1DA3" w:rsidP="009B7D70">
      <w:pPr>
        <w:pStyle w:val="Nagwek2"/>
        <w:numPr>
          <w:ilvl w:val="0"/>
          <w:numId w:val="0"/>
        </w:numPr>
        <w:ind w:left="714"/>
        <w:jc w:val="left"/>
      </w:pPr>
      <w:bookmarkStart w:id="573" w:name="_Toc61362833"/>
      <w:bookmarkStart w:id="574" w:name="_Toc65857217"/>
      <w:r w:rsidRPr="009B7D70">
        <w:t>Rozdział 2.  Budynek</w:t>
      </w:r>
      <w:bookmarkEnd w:id="573"/>
      <w:bookmarkEnd w:id="574"/>
    </w:p>
    <w:p w14:paraId="26E709EA" w14:textId="77777777" w:rsidR="003F1DA3" w:rsidRPr="00B2488D" w:rsidRDefault="003F1DA3" w:rsidP="00B2488D">
      <w:pPr>
        <w:pStyle w:val="Nagwek3"/>
        <w:rPr>
          <w:i w:val="0"/>
          <w:iCs/>
        </w:rPr>
      </w:pPr>
      <w:bookmarkStart w:id="575" w:name="_Toc61362834"/>
      <w:r w:rsidRPr="00B2488D">
        <w:rPr>
          <w:i w:val="0"/>
          <w:iCs/>
        </w:rPr>
        <w:t>Strefa wejścia</w:t>
      </w:r>
      <w:bookmarkEnd w:id="575"/>
    </w:p>
    <w:p w14:paraId="08742AE8" w14:textId="77777777" w:rsidR="003F1DA3" w:rsidRPr="00F717FB"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 ułożonym w odległości 50 cm przed drzwiami i za drzwiami.</w:t>
      </w:r>
    </w:p>
    <w:p w14:paraId="6B9EB209" w14:textId="77777777" w:rsidR="003F1DA3" w:rsidRPr="003B4268"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8B6ADF">
      <w:pPr>
        <w:numPr>
          <w:ilvl w:val="0"/>
          <w:numId w:val="289"/>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 xml:space="preserve">Zaleca się stosowanie drzwi automatycznych – rozwiązanie takie ułatwia dostanie się do budynku osobom z niepełnosprawnością ruchu, opiekunom z dziećmi, osobom starszym, osobom z nieporęcznym bagażem – drzwi takie są szczególnie </w:t>
      </w:r>
      <w:r w:rsidRPr="00F717FB">
        <w:rPr>
          <w:rFonts w:eastAsia="Times New Roman" w:cs="Arial"/>
          <w:sz w:val="24"/>
          <w:szCs w:val="24"/>
          <w:lang w:eastAsia="pl-PL"/>
        </w:rPr>
        <w:lastRenderedPageBreak/>
        <w:t>zasadne w budynkach użyteczności publicznej, w tym związanych ze służbą zdrowia.</w:t>
      </w:r>
    </w:p>
    <w:p w14:paraId="75BBCA71" w14:textId="0DF74144" w:rsidR="003F1DA3" w:rsidRPr="00F717FB" w:rsidRDefault="003F1DA3" w:rsidP="008B6ADF">
      <w:pPr>
        <w:numPr>
          <w:ilvl w:val="0"/>
          <w:numId w:val="289"/>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19"/>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618F7C02" w:rsidR="003F1DA3" w:rsidRPr="00F717FB"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0"/>
      </w:r>
      <w:r w:rsidRPr="00411A19">
        <w:rPr>
          <w:rFonts w:eastAsia="Times New Roman" w:cs="Arial"/>
          <w:bCs/>
          <w:iCs/>
          <w:sz w:val="24"/>
          <w:szCs w:val="24"/>
          <w:lang w:eastAsia="pl-PL"/>
        </w:rPr>
        <w:t>.</w:t>
      </w:r>
    </w:p>
    <w:p w14:paraId="43A70A40" w14:textId="77777777" w:rsidR="003F1DA3" w:rsidRPr="00F717FB" w:rsidRDefault="003F1DA3" w:rsidP="008B6ADF">
      <w:pPr>
        <w:numPr>
          <w:ilvl w:val="0"/>
          <w:numId w:val="650"/>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8B6ADF">
      <w:pPr>
        <w:pStyle w:val="Akapitzlist"/>
        <w:numPr>
          <w:ilvl w:val="0"/>
          <w:numId w:val="68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8B6ADF">
      <w:pPr>
        <w:numPr>
          <w:ilvl w:val="0"/>
          <w:numId w:val="650"/>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w:t>
      </w:r>
      <w:r w:rsidRPr="00F717FB">
        <w:rPr>
          <w:rFonts w:eastAsia="Times New Roman" w:cs="Arial"/>
          <w:sz w:val="24"/>
          <w:szCs w:val="24"/>
          <w:lang w:eastAsia="pl-PL"/>
        </w:rPr>
        <w:lastRenderedPageBreak/>
        <w:t xml:space="preserve">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pPr>
        <w:numPr>
          <w:ilvl w:val="0"/>
          <w:numId w:val="657"/>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pPr>
        <w:numPr>
          <w:ilvl w:val="0"/>
          <w:numId w:val="657"/>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1"/>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577" w:name="_Toc61362835"/>
      <w:r w:rsidRPr="00B2488D">
        <w:rPr>
          <w:i w:val="0"/>
          <w:iCs/>
        </w:rPr>
        <w:t>Wiatrołap, drzwi wejściowe</w:t>
      </w:r>
      <w:bookmarkEnd w:id="577"/>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0F40AB6F" w:rsidR="003F1DA3" w:rsidRPr="00F717FB"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2"/>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58953C4E" w:rsidR="003F1DA3" w:rsidRPr="003B4268"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3"/>
      </w:r>
      <w:r w:rsidRPr="00F717FB">
        <w:rPr>
          <w:rFonts w:eastAsia="Times New Roman" w:cs="Arial"/>
          <w:b/>
          <w:bCs/>
          <w:i/>
          <w:iCs/>
          <w:sz w:val="24"/>
          <w:szCs w:val="24"/>
          <w:vertAlign w:val="superscript"/>
          <w:lang w:eastAsia="pl-PL"/>
        </w:rPr>
        <w:t>,</w:t>
      </w:r>
      <w:r w:rsidRPr="00F717FB">
        <w:rPr>
          <w:rFonts w:eastAsia="Times New Roman" w:cs="Arial"/>
          <w:bCs/>
          <w:iCs/>
          <w:sz w:val="24"/>
          <w:szCs w:val="24"/>
          <w:lang w:eastAsia="pl-PL"/>
        </w:rPr>
        <w:t xml:space="preserve"> ze ściętym klinem i wyróżnieniem kontrastu o minimalnym LRV 30</w:t>
      </w:r>
      <w:r w:rsidRPr="00D73811">
        <w:rPr>
          <w:rFonts w:eastAsia="Times New Roman" w:cs="Arial"/>
          <w:bCs/>
          <w:iCs/>
          <w:sz w:val="24"/>
          <w:szCs w:val="24"/>
          <w:vertAlign w:val="superscript"/>
          <w:lang w:eastAsia="pl-PL"/>
        </w:rPr>
        <w:footnoteReference w:id="24"/>
      </w:r>
      <w:r w:rsidRPr="00D73811">
        <w:rPr>
          <w:rFonts w:eastAsia="Times New Roman" w:cs="Arial"/>
          <w:bCs/>
          <w:iCs/>
          <w:sz w:val="24"/>
          <w:szCs w:val="24"/>
          <w:lang w:eastAsia="pl-PL"/>
        </w:rPr>
        <w:t>.</w:t>
      </w:r>
    </w:p>
    <w:p w14:paraId="33BC7692" w14:textId="77777777" w:rsidR="003F1DA3" w:rsidRPr="00F717FB"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Otwór drzwiowy jest tak zlokalizowany w ścianie, by od strony zawiasów pozostało co najmniej 9 cm wolnej przestrzeni.</w:t>
      </w:r>
    </w:p>
    <w:p w14:paraId="601D8240" w14:textId="77777777" w:rsidR="003F1DA3" w:rsidRPr="00F717FB"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 150 x 150 cm, poza polem otwierania skrzydła drzwi.</w:t>
      </w:r>
    </w:p>
    <w:p w14:paraId="671AA877" w14:textId="77777777" w:rsidR="003F1DA3" w:rsidRPr="00F717FB" w:rsidRDefault="003F1DA3" w:rsidP="008B6ADF">
      <w:pPr>
        <w:numPr>
          <w:ilvl w:val="0"/>
          <w:numId w:val="649"/>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8B6ADF">
      <w:pPr>
        <w:pStyle w:val="Akapitzlist"/>
        <w:numPr>
          <w:ilvl w:val="0"/>
          <w:numId w:val="682"/>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5"/>
      </w:r>
      <w:r w:rsidRPr="00411A19">
        <w:rPr>
          <w:rFonts w:eastAsia="Times New Roman" w:cs="Arial"/>
          <w:sz w:val="24"/>
          <w:szCs w:val="24"/>
          <w:lang w:eastAsia="pl-PL"/>
        </w:rPr>
        <w:t>,</w:t>
      </w:r>
    </w:p>
    <w:p w14:paraId="7F9D62C1" w14:textId="77777777" w:rsidR="003F1DA3" w:rsidRPr="00F717FB" w:rsidRDefault="003F1DA3" w:rsidP="008B6ADF">
      <w:pPr>
        <w:pStyle w:val="Akapitzlist"/>
        <w:numPr>
          <w:ilvl w:val="0"/>
          <w:numId w:val="682"/>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pPr>
        <w:numPr>
          <w:ilvl w:val="0"/>
          <w:numId w:val="659"/>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pPr>
        <w:numPr>
          <w:ilvl w:val="0"/>
          <w:numId w:val="658"/>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580" w:name="_Toc61362836"/>
      <w:r w:rsidRPr="00B15CD9">
        <w:rPr>
          <w:b/>
          <w:i/>
          <w:sz w:val="24"/>
        </w:rPr>
        <w:t>Domofon</w:t>
      </w:r>
      <w:bookmarkEnd w:id="580"/>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6"/>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przyciski dzwonków do drzwi powinny być odpowiednio dużej wielkości i dawać wizualny i dźwiękowy sygnał,</w:t>
      </w:r>
    </w:p>
    <w:p w14:paraId="1E31AE46"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8B6ADF">
      <w:pPr>
        <w:pStyle w:val="Akapitzlist"/>
        <w:numPr>
          <w:ilvl w:val="0"/>
          <w:numId w:val="68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581" w:name="_Toc61362837"/>
      <w:r w:rsidRPr="00B2488D">
        <w:rPr>
          <w:i w:val="0"/>
          <w:iCs/>
        </w:rPr>
        <w:t>Elementy wyposażenia ułatwiające orientację w budynku oraz przekaz informacji</w:t>
      </w:r>
      <w:bookmarkEnd w:id="58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BA54F6">
      <w:pPr>
        <w:pStyle w:val="Akapitzlist"/>
        <w:numPr>
          <w:ilvl w:val="0"/>
          <w:numId w:val="684"/>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582" w:name="_Toc61362838"/>
      <w:r w:rsidRPr="00B2488D">
        <w:rPr>
          <w:rStyle w:val="Nagwek3Znak"/>
          <w:rFonts w:eastAsia="Calibri"/>
          <w:i w:val="0"/>
          <w:iCs/>
        </w:rPr>
        <w:lastRenderedPageBreak/>
        <w:t xml:space="preserve">Plany </w:t>
      </w:r>
      <w:proofErr w:type="spellStart"/>
      <w:r w:rsidRPr="00B2488D">
        <w:rPr>
          <w:rStyle w:val="Nagwek3Znak"/>
          <w:rFonts w:eastAsia="Calibri"/>
          <w:i w:val="0"/>
          <w:iCs/>
        </w:rPr>
        <w:t>tyflograficzne</w:t>
      </w:r>
      <w:proofErr w:type="spellEnd"/>
      <w:r w:rsidR="00E93270">
        <w:rPr>
          <w:b/>
          <w:sz w:val="24"/>
        </w:rPr>
        <w:t xml:space="preserve"> </w:t>
      </w:r>
      <w:r w:rsidR="00E93270" w:rsidRPr="00E93270">
        <w:rPr>
          <w:rStyle w:val="Odwoanieprzypisudolnego"/>
          <w:bCs/>
          <w:sz w:val="20"/>
          <w:szCs w:val="18"/>
        </w:rPr>
        <w:footnoteReference w:id="27"/>
      </w:r>
      <w:r w:rsidR="00E93270" w:rsidRPr="00E93270">
        <w:rPr>
          <w:bCs/>
          <w:sz w:val="20"/>
          <w:szCs w:val="18"/>
        </w:rPr>
        <w:t xml:space="preserve"> </w:t>
      </w:r>
      <w:r w:rsidR="00E93270">
        <w:rPr>
          <w:b/>
          <w:sz w:val="24"/>
        </w:rPr>
        <w:t xml:space="preserve">     </w:t>
      </w:r>
      <w:bookmarkEnd w:id="58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28"/>
      </w:r>
      <w:r w:rsidRPr="00F717FB">
        <w:rPr>
          <w:rFonts w:eastAsia="Times New Roman" w:cs="Arial"/>
          <w:sz w:val="24"/>
          <w:szCs w:val="24"/>
          <w:lang w:eastAsia="pl-PL"/>
        </w:rPr>
        <w:t xml:space="preserve"> </w:t>
      </w:r>
    </w:p>
    <w:p w14:paraId="253CF4CB" w14:textId="77777777" w:rsidR="003F1DA3" w:rsidRPr="00F717FB"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8B6ADF">
      <w:pPr>
        <w:pStyle w:val="Akapitzlist"/>
        <w:numPr>
          <w:ilvl w:val="0"/>
          <w:numId w:val="685"/>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77777777" w:rsidR="003F1DA3" w:rsidRPr="00F717FB"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Nie należy oznaczać przestrzeni nie mających znaczenia dla ruchu osób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77777777" w:rsidR="003F1DA3" w:rsidRPr="00F717FB"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8B6ADF">
      <w:pPr>
        <w:numPr>
          <w:ilvl w:val="0"/>
          <w:numId w:val="648"/>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w:t>
      </w:r>
      <w:r w:rsidRPr="00F717FB">
        <w:rPr>
          <w:rFonts w:eastAsia="Times New Roman" w:cs="Arial"/>
          <w:bCs/>
          <w:iCs/>
          <w:sz w:val="24"/>
          <w:szCs w:val="24"/>
          <w:lang w:eastAsia="pl-PL"/>
        </w:rPr>
        <w:lastRenderedPageBreak/>
        <w:t xml:space="preserve">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583" w:name="_Toc61362839"/>
      <w:r w:rsidRPr="00B2488D">
        <w:rPr>
          <w:i w:val="0"/>
          <w:iCs/>
        </w:rPr>
        <w:t>Pętle indukcyjne</w:t>
      </w:r>
      <w:bookmarkEnd w:id="583"/>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8B6ADF">
      <w:pPr>
        <w:numPr>
          <w:ilvl w:val="0"/>
          <w:numId w:val="647"/>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8B6ADF">
      <w:pPr>
        <w:numPr>
          <w:ilvl w:val="0"/>
          <w:numId w:val="6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8B6ADF">
      <w:pPr>
        <w:numPr>
          <w:ilvl w:val="0"/>
          <w:numId w:val="6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w:t>
      </w:r>
      <w:r w:rsidRPr="00F717FB">
        <w:rPr>
          <w:rFonts w:eastAsia="Times New Roman" w:cs="Arial"/>
          <w:sz w:val="24"/>
          <w:szCs w:val="24"/>
          <w:lang w:eastAsia="pl-PL"/>
        </w:rPr>
        <w:lastRenderedPageBreak/>
        <w:t xml:space="preserve">posadzce (z wyznaczeniem granic działania systemu) lub stosując oznakowanie pionowe. </w:t>
      </w:r>
    </w:p>
    <w:p w14:paraId="390FF0DC"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p>
    <w:p w14:paraId="3397ED15" w14:textId="77777777" w:rsid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666F0B34" w14:textId="77777777" w:rsidR="009B7D70" w:rsidRPr="003B4268" w:rsidRDefault="009B7D70"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r w:rsidRPr="003B4268">
        <w:rPr>
          <w:rFonts w:cs="Arial"/>
          <w:noProof/>
          <w:color w:val="000000"/>
          <w:sz w:val="24"/>
          <w:szCs w:val="24"/>
          <w:lang w:eastAsia="pl-PL"/>
        </w:rPr>
        <w:drawing>
          <wp:anchor distT="0" distB="0" distL="114300" distR="114300" simplePos="0" relativeHeight="251679744" behindDoc="0" locked="1" layoutInCell="1" allowOverlap="1" wp14:anchorId="0E45DD58" wp14:editId="29493536">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8"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14:paraId="249B020E" w14:textId="77777777" w:rsidR="003F1DA3" w:rsidRPr="00B2488D" w:rsidRDefault="003F1DA3" w:rsidP="00B2488D">
      <w:pPr>
        <w:pStyle w:val="Nagwek3"/>
        <w:rPr>
          <w:i w:val="0"/>
          <w:iCs/>
        </w:rPr>
      </w:pPr>
      <w:bookmarkStart w:id="584" w:name="_Toc61362840"/>
      <w:r w:rsidRPr="00B2488D">
        <w:rPr>
          <w:i w:val="0"/>
          <w:iCs/>
        </w:rPr>
        <w:t>Oznaczenia nawierzchni</w:t>
      </w:r>
      <w:bookmarkEnd w:id="584"/>
      <w:r w:rsidRPr="00B2488D">
        <w:rPr>
          <w:i w:val="0"/>
          <w:iCs/>
        </w:rPr>
        <w:t xml:space="preserve"> </w:t>
      </w:r>
    </w:p>
    <w:p w14:paraId="69AAA85A" w14:textId="77777777" w:rsidR="003F1DA3" w:rsidRPr="00F717FB"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8B6ADF">
      <w:pPr>
        <w:pStyle w:val="Akapitzlist"/>
        <w:numPr>
          <w:ilvl w:val="0"/>
          <w:numId w:val="68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8B6ADF">
      <w:pPr>
        <w:numPr>
          <w:ilvl w:val="0"/>
          <w:numId w:val="6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8B6ADF">
      <w:pPr>
        <w:pStyle w:val="Akapitzlist"/>
        <w:numPr>
          <w:ilvl w:val="0"/>
          <w:numId w:val="6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8B6ADF">
      <w:pPr>
        <w:pStyle w:val="Akapitzlist"/>
        <w:numPr>
          <w:ilvl w:val="0"/>
          <w:numId w:val="6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585" w:name="_Toc61362841"/>
      <w:r w:rsidRPr="00B2488D">
        <w:rPr>
          <w:i w:val="0"/>
          <w:iCs/>
        </w:rPr>
        <w:t>System fakturowych oznaczeń nawierzchniowych – FON</w:t>
      </w:r>
      <w:bookmarkEnd w:id="585"/>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29"/>
      </w:r>
      <w:r w:rsidRPr="00E67B82">
        <w:rPr>
          <w:rFonts w:cs="Arial"/>
          <w:sz w:val="24"/>
          <w:szCs w:val="24"/>
        </w:rPr>
        <w:t>.</w:t>
      </w:r>
    </w:p>
    <w:p w14:paraId="28F51684" w14:textId="77777777" w:rsidR="003F1DA3" w:rsidRPr="00F717FB" w:rsidRDefault="003F1DA3" w:rsidP="008B6ADF">
      <w:pPr>
        <w:numPr>
          <w:ilvl w:val="0"/>
          <w:numId w:val="65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8B6ADF">
      <w:pPr>
        <w:pStyle w:val="Akapitzlist"/>
        <w:numPr>
          <w:ilvl w:val="0"/>
          <w:numId w:val="68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8B6ADF">
      <w:pPr>
        <w:pStyle w:val="Akapitzlist"/>
        <w:numPr>
          <w:ilvl w:val="0"/>
          <w:numId w:val="68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8B6ADF">
      <w:pPr>
        <w:pStyle w:val="Akapitzlist"/>
        <w:numPr>
          <w:ilvl w:val="0"/>
          <w:numId w:val="688"/>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lastRenderedPageBreak/>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8B6ADF">
      <w:pPr>
        <w:numPr>
          <w:ilvl w:val="0"/>
          <w:numId w:val="65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8B6ADF">
      <w:pPr>
        <w:pStyle w:val="Akapitzlist"/>
        <w:numPr>
          <w:ilvl w:val="0"/>
          <w:numId w:val="689"/>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8B6ADF">
      <w:pPr>
        <w:pStyle w:val="Akapitzlist"/>
        <w:numPr>
          <w:ilvl w:val="0"/>
          <w:numId w:val="689"/>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8B6ADF">
      <w:pPr>
        <w:pStyle w:val="Akapitzlist"/>
        <w:numPr>
          <w:ilvl w:val="0"/>
          <w:numId w:val="689"/>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0"/>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8B6ADF">
      <w:pPr>
        <w:numPr>
          <w:ilvl w:val="0"/>
          <w:numId w:val="655"/>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t>
      </w:r>
      <w:r w:rsidRPr="00F717FB">
        <w:rPr>
          <w:rFonts w:eastAsia="Times New Roman" w:cs="Arial"/>
          <w:color w:val="000000"/>
          <w:sz w:val="24"/>
          <w:szCs w:val="24"/>
          <w:lang w:eastAsia="pl-PL"/>
        </w:rPr>
        <w:tab/>
        <w:t>Typ A. Faktura kierunkowa</w:t>
      </w:r>
      <w:r w:rsidRPr="00F717FB">
        <w:rPr>
          <w:rFonts w:eastAsia="Times New Roman" w:cs="Arial"/>
          <w:color w:val="000000"/>
          <w:sz w:val="24"/>
          <w:szCs w:val="24"/>
          <w:vertAlign w:val="superscript"/>
          <w:lang w:eastAsia="pl-PL"/>
        </w:rPr>
        <w:footnoteReference w:id="31"/>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sidRPr="00E67B82">
        <w:rPr>
          <w:rFonts w:eastAsia="Times New Roman" w:cs="Arial"/>
          <w:noProof/>
          <w:sz w:val="24"/>
          <w:szCs w:val="24"/>
          <w:lang w:eastAsia="pl-PL"/>
        </w:rPr>
        <w:lastRenderedPageBreak/>
        <w:drawing>
          <wp:anchor distT="0" distB="0" distL="114300" distR="114300" simplePos="0" relativeHeight="251680768" behindDoc="0" locked="1" layoutInCell="1" allowOverlap="1" wp14:anchorId="788B33F4" wp14:editId="446C3D1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9"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77777777" w:rsidR="004E2354" w:rsidRPr="00F717FB" w:rsidRDefault="004E2354" w:rsidP="008B6ADF">
      <w:pPr>
        <w:suppressAutoHyphens/>
        <w:autoSpaceDE w:val="0"/>
        <w:autoSpaceDN w:val="0"/>
        <w:adjustRightInd w:val="0"/>
        <w:spacing w:after="0" w:line="276" w:lineRule="auto"/>
        <w:ind w:left="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Typ B. Faktura ostrzegawcza (bezpieczeństwa)</w:t>
      </w:r>
      <w:r w:rsidR="003F1DA3" w:rsidRPr="00F717FB">
        <w:rPr>
          <w:rFonts w:eastAsia="Times New Roman" w:cs="Arial"/>
          <w:sz w:val="24"/>
          <w:szCs w:val="24"/>
          <w:vertAlign w:val="superscript"/>
          <w:lang w:eastAsia="pl-PL"/>
        </w:rPr>
        <w:footnoteReference w:id="32"/>
      </w:r>
      <w:r w:rsidR="003F1DA3"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noProof/>
          <w:color w:val="000000"/>
          <w:sz w:val="24"/>
          <w:szCs w:val="24"/>
          <w:lang w:eastAsia="pl-PL"/>
        </w:rPr>
        <w:lastRenderedPageBreak/>
        <w:drawing>
          <wp:anchor distT="0" distB="0" distL="114300" distR="114300" simplePos="0" relativeHeight="251681792" behindDoc="0" locked="1" layoutInCell="1" allowOverlap="1" wp14:anchorId="4B2AD1B3" wp14:editId="244051AA">
            <wp:simplePos x="0" y="0"/>
            <wp:positionH relativeFrom="margin">
              <wp:posOffset>-141605</wp:posOffset>
            </wp:positionH>
            <wp:positionV relativeFrom="paragraph">
              <wp:posOffset>-46355</wp:posOffset>
            </wp:positionV>
            <wp:extent cx="6121400" cy="2451100"/>
            <wp:effectExtent l="0" t="0" r="0" b="6350"/>
            <wp:wrapTopAndBottom/>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77777" w:rsidR="004E2354" w:rsidRPr="00F717FB" w:rsidRDefault="004E2354"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Typ C. Faktura uwagi (informacji)</w:t>
      </w:r>
      <w:r w:rsidR="003F1DA3" w:rsidRPr="00F717FB">
        <w:rPr>
          <w:rFonts w:eastAsia="Times New Roman" w:cs="Arial"/>
          <w:sz w:val="24"/>
          <w:szCs w:val="24"/>
          <w:vertAlign w:val="superscript"/>
          <w:lang w:eastAsia="pl-PL"/>
        </w:rPr>
        <w:footnoteReference w:id="33"/>
      </w:r>
      <w:r w:rsidR="003F1DA3"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4E2354">
      <w:pPr>
        <w:autoSpaceDE w:val="0"/>
        <w:autoSpaceDN w:val="0"/>
        <w:adjustRightInd w:val="0"/>
        <w:spacing w:after="0" w:line="288" w:lineRule="auto"/>
        <w:ind w:left="567" w:hanging="283"/>
        <w:textAlignment w:val="center"/>
        <w:rPr>
          <w:rFonts w:cs="Arial"/>
          <w:color w:val="000000"/>
          <w:sz w:val="24"/>
          <w:szCs w:val="24"/>
        </w:rPr>
      </w:pPr>
      <w:r w:rsidRPr="00E67B82">
        <w:rPr>
          <w:rFonts w:cs="Arial"/>
          <w:noProof/>
          <w:color w:val="000000"/>
          <w:sz w:val="24"/>
          <w:szCs w:val="24"/>
          <w:lang w:eastAsia="pl-PL"/>
        </w:rPr>
        <w:lastRenderedPageBreak/>
        <w:drawing>
          <wp:anchor distT="0" distB="0" distL="114300" distR="114300" simplePos="0" relativeHeight="251682816" behindDoc="0" locked="1" layoutInCell="1" allowOverlap="1" wp14:anchorId="6D833A60" wp14:editId="13522895">
            <wp:simplePos x="0" y="0"/>
            <wp:positionH relativeFrom="margin">
              <wp:posOffset>-54610</wp:posOffset>
            </wp:positionH>
            <wp:positionV relativeFrom="paragraph">
              <wp:posOffset>405130</wp:posOffset>
            </wp:positionV>
            <wp:extent cx="5869305" cy="3835400"/>
            <wp:effectExtent l="0" t="0" r="0" b="0"/>
            <wp:wrapTopAndBottom/>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11"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4"/>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pPr>
        <w:numPr>
          <w:ilvl w:val="0"/>
          <w:numId w:val="639"/>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pPr>
        <w:numPr>
          <w:ilvl w:val="0"/>
          <w:numId w:val="639"/>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586" w:name="_Toc61362842"/>
      <w:r w:rsidRPr="00B2488D">
        <w:rPr>
          <w:i w:val="0"/>
          <w:iCs/>
        </w:rPr>
        <w:t>Komunikacja pozioma budynku</w:t>
      </w:r>
      <w:bookmarkEnd w:id="586"/>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8B6ADF">
      <w:pPr>
        <w:numPr>
          <w:ilvl w:val="0"/>
          <w:numId w:val="640"/>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8B6ADF">
      <w:pPr>
        <w:pStyle w:val="Akapitzlist"/>
        <w:numPr>
          <w:ilvl w:val="0"/>
          <w:numId w:val="69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8B6ADF">
      <w:pPr>
        <w:pStyle w:val="Akapitzlist"/>
        <w:numPr>
          <w:ilvl w:val="0"/>
          <w:numId w:val="69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8B6ADF">
      <w:pPr>
        <w:pStyle w:val="Akapitzlist"/>
        <w:numPr>
          <w:ilvl w:val="0"/>
          <w:numId w:val="69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5"/>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6"/>
      </w:r>
      <w:r w:rsidRPr="00EB0A5C">
        <w:rPr>
          <w:rFonts w:cs="Arial"/>
          <w:sz w:val="24"/>
          <w:szCs w:val="24"/>
          <w:lang w:eastAsia="pl-PL"/>
        </w:rPr>
        <w:t>.</w:t>
      </w:r>
    </w:p>
    <w:p w14:paraId="04DB21A5" w14:textId="77777777" w:rsidR="003F1DA3" w:rsidRPr="00F717FB" w:rsidRDefault="003F1DA3" w:rsidP="008B6ADF">
      <w:pPr>
        <w:numPr>
          <w:ilvl w:val="0"/>
          <w:numId w:val="640"/>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37"/>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38"/>
      </w:r>
      <w:r w:rsidRPr="00F717FB">
        <w:rPr>
          <w:rFonts w:eastAsia="Times New Roman" w:cs="Arial"/>
          <w:color w:val="000000"/>
          <w:sz w:val="24"/>
          <w:szCs w:val="24"/>
          <w:lang w:eastAsia="pl-PL"/>
        </w:rPr>
        <w:t>.</w:t>
      </w:r>
    </w:p>
    <w:p w14:paraId="65A66CAA" w14:textId="3C55865A" w:rsidR="003F1DA3" w:rsidRPr="00F717FB" w:rsidRDefault="003F1DA3" w:rsidP="008B6ADF">
      <w:pPr>
        <w:numPr>
          <w:ilvl w:val="0"/>
          <w:numId w:val="640"/>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39"/>
      </w:r>
      <w:r w:rsidRPr="00F717FB">
        <w:rPr>
          <w:rFonts w:cs="Arial"/>
          <w:color w:val="000000"/>
          <w:sz w:val="24"/>
          <w:szCs w:val="24"/>
        </w:rPr>
        <w:t>.</w:t>
      </w:r>
    </w:p>
    <w:p w14:paraId="3CA3A709" w14:textId="77777777" w:rsidR="003F1DA3" w:rsidRPr="00F717FB" w:rsidRDefault="003F1DA3" w:rsidP="008B6ADF">
      <w:pPr>
        <w:numPr>
          <w:ilvl w:val="0"/>
          <w:numId w:val="640"/>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0"/>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1"/>
      </w:r>
      <w:r w:rsidRPr="00F717FB">
        <w:rPr>
          <w:rFonts w:cs="Arial"/>
          <w:color w:val="000000"/>
          <w:sz w:val="24"/>
          <w:szCs w:val="24"/>
        </w:rPr>
        <w:t>.</w:t>
      </w:r>
    </w:p>
    <w:p w14:paraId="12D6C6DF" w14:textId="77777777" w:rsidR="003F1DA3" w:rsidRPr="00B2488D" w:rsidRDefault="003F1DA3" w:rsidP="00B2488D">
      <w:pPr>
        <w:pStyle w:val="Nagwek3"/>
        <w:rPr>
          <w:i w:val="0"/>
          <w:iCs/>
        </w:rPr>
      </w:pPr>
      <w:r w:rsidRPr="00B2488D">
        <w:rPr>
          <w:i w:val="0"/>
          <w:iCs/>
        </w:rPr>
        <w:t>Miejsca odpoczynku</w:t>
      </w:r>
    </w:p>
    <w:p w14:paraId="5498206B" w14:textId="77777777" w:rsidR="003F1DA3" w:rsidRPr="00F717FB" w:rsidRDefault="003F1DA3" w:rsidP="008B6ADF">
      <w:pPr>
        <w:numPr>
          <w:ilvl w:val="0"/>
          <w:numId w:val="616"/>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8B6ADF">
      <w:pPr>
        <w:numPr>
          <w:ilvl w:val="0"/>
          <w:numId w:val="616"/>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8B6ADF">
      <w:pPr>
        <w:numPr>
          <w:ilvl w:val="0"/>
          <w:numId w:val="616"/>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2"/>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w:t>
      </w:r>
      <w:r w:rsidRPr="00F717FB">
        <w:rPr>
          <w:rFonts w:eastAsia="Times New Roman" w:cs="Arial"/>
          <w:sz w:val="24"/>
          <w:szCs w:val="24"/>
          <w:lang w:eastAsia="pl-PL"/>
        </w:rPr>
        <w:lastRenderedPageBreak/>
        <w:t xml:space="preserve">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587" w:name="_Toc61362843"/>
      <w:r w:rsidRPr="00B2488D">
        <w:rPr>
          <w:i w:val="0"/>
          <w:iCs/>
        </w:rPr>
        <w:t>Komunikacja pionowa budynku</w:t>
      </w:r>
      <w:bookmarkEnd w:id="587"/>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8B6ADF">
      <w:pPr>
        <w:numPr>
          <w:ilvl w:val="0"/>
          <w:numId w:val="641"/>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8B6ADF">
      <w:pPr>
        <w:pStyle w:val="Akapitzlist"/>
        <w:numPr>
          <w:ilvl w:val="0"/>
          <w:numId w:val="69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8B6ADF">
      <w:pPr>
        <w:pStyle w:val="Akapitzlist"/>
        <w:numPr>
          <w:ilvl w:val="0"/>
          <w:numId w:val="69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3"/>
      </w:r>
      <w:r w:rsidRPr="00F717FB">
        <w:rPr>
          <w:rFonts w:eastAsia="Times New Roman" w:cs="Arial"/>
          <w:color w:val="000000"/>
          <w:sz w:val="24"/>
          <w:szCs w:val="24"/>
          <w:lang w:eastAsia="pl-PL"/>
        </w:rPr>
        <w:t>,</w:t>
      </w:r>
    </w:p>
    <w:p w14:paraId="75AEF7A0" w14:textId="77777777" w:rsidR="003F1DA3" w:rsidRPr="00F717FB" w:rsidRDefault="003F1DA3" w:rsidP="008B6ADF">
      <w:pPr>
        <w:pStyle w:val="Akapitzlist"/>
        <w:numPr>
          <w:ilvl w:val="0"/>
          <w:numId w:val="69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77777777" w:rsidR="00345CBA" w:rsidRPr="003B4268" w:rsidRDefault="00345CBA" w:rsidP="00EC709D">
            <w:pPr>
              <w:pStyle w:val="Podstawowyakapit"/>
              <w:jc w:val="center"/>
              <w:rPr>
                <w:rFonts w:ascii="Arial" w:hAnsi="Arial" w:cs="Arial"/>
              </w:rPr>
            </w:pPr>
            <w:r w:rsidRPr="00F717FB">
              <w:rPr>
                <w:rFonts w:ascii="Arial" w:hAnsi="Arial" w:cs="Arial"/>
                <w:caps/>
              </w:rPr>
              <w:lastRenderedPageBreak/>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77777777" w:rsidR="00345CBA" w:rsidRPr="003B4268" w:rsidRDefault="00345CBA" w:rsidP="00EC709D">
            <w:pPr>
              <w:pStyle w:val="Podstawowyakapit"/>
              <w:jc w:val="center"/>
              <w:rPr>
                <w:rFonts w:ascii="Arial" w:hAnsi="Arial" w:cs="Arial"/>
              </w:rPr>
            </w:pPr>
            <w:r w:rsidRPr="003B4268">
              <w:rPr>
                <w:rFonts w:ascii="Arial" w:hAnsi="Arial" w:cs="Arial"/>
                <w:caps/>
              </w:rPr>
              <w:t>minimalna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77777777" w:rsidR="00345CBA" w:rsidRPr="00F717FB" w:rsidRDefault="00345CBA" w:rsidP="00EC709D">
            <w:pPr>
              <w:pStyle w:val="Podstawowyakapit"/>
              <w:jc w:val="both"/>
              <w:rPr>
                <w:rFonts w:ascii="Arial" w:hAnsi="Arial" w:cs="Arial"/>
              </w:rPr>
            </w:pPr>
            <w:r w:rsidRPr="00F717FB">
              <w:rPr>
                <w:rFonts w:ascii="Arial" w:hAnsi="Arial" w:cs="Arial"/>
              </w:rPr>
              <w:t>Użyteczności publicznej (oprócz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4"/>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F717FB">
        <w:rPr>
          <w:rFonts w:eastAsia="Times New Roman" w:cs="Arial"/>
          <w:i/>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5"/>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380FF95F" w:rsidR="003F1DA3" w:rsidRPr="00F717FB" w:rsidRDefault="003F1DA3" w:rsidP="008B6ADF">
      <w:pPr>
        <w:pStyle w:val="Akapitzlist"/>
        <w:numPr>
          <w:ilvl w:val="0"/>
          <w:numId w:val="695"/>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maksymalna wysokość stopnia schodów zewnętrznych wynosi 15 cm,   wewnętrznych 17,5 cm,</w:t>
      </w:r>
    </w:p>
    <w:p w14:paraId="3A8F11A7" w14:textId="57DE80B6" w:rsidR="003F1DA3" w:rsidRPr="00F717FB" w:rsidRDefault="003F1DA3" w:rsidP="008B6ADF">
      <w:pPr>
        <w:pStyle w:val="Akapitzlist"/>
        <w:numPr>
          <w:ilvl w:val="0"/>
          <w:numId w:val="695"/>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bieg schodowy powinien zawierać minimum 3 stopnie, maksymalnie 10 stopni na zewnątrz obiektów i 17 stopni wewnątrz obiektów,</w:t>
      </w:r>
    </w:p>
    <w:p w14:paraId="1DA50F75" w14:textId="77777777" w:rsidR="003F1DA3" w:rsidRPr="00F717FB" w:rsidRDefault="003F1DA3" w:rsidP="008B6ADF">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t>
      </w:r>
      <w:r w:rsidRPr="00F717FB">
        <w:rPr>
          <w:rFonts w:eastAsia="Times New Roman" w:cs="Arial"/>
          <w:color w:val="000000"/>
          <w:sz w:val="24"/>
          <w:szCs w:val="24"/>
          <w:lang w:eastAsia="pl-PL"/>
        </w:rPr>
        <w:tab/>
        <w:t>stopnie schodów nie powinny być ażurowe,</w:t>
      </w:r>
    </w:p>
    <w:p w14:paraId="604EC289" w14:textId="0DFC9FBC" w:rsidR="003F1DA3" w:rsidRPr="00F717FB" w:rsidRDefault="003F1DA3" w:rsidP="008B6ADF">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t>
      </w:r>
      <w:r w:rsidRPr="00F717FB">
        <w:rPr>
          <w:rFonts w:eastAsia="Times New Roman" w:cs="Arial"/>
          <w:color w:val="000000"/>
          <w:sz w:val="24"/>
          <w:szCs w:val="24"/>
          <w:lang w:eastAsia="pl-PL"/>
        </w:rPr>
        <w:tab/>
        <w:t>występ noska</w:t>
      </w:r>
      <w:r w:rsidRPr="00F717FB">
        <w:rPr>
          <w:rFonts w:eastAsia="Times New Roman" w:cs="Arial"/>
          <w:color w:val="000000"/>
          <w:sz w:val="24"/>
          <w:szCs w:val="24"/>
          <w:vertAlign w:val="superscript"/>
          <w:lang w:eastAsia="pl-PL"/>
        </w:rPr>
        <w:footnoteReference w:id="46"/>
      </w:r>
      <w:r w:rsidRPr="00F717FB">
        <w:rPr>
          <w:rFonts w:eastAsia="Times New Roman" w:cs="Arial"/>
          <w:color w:val="000000"/>
          <w:sz w:val="24"/>
          <w:szCs w:val="24"/>
          <w:lang w:eastAsia="pl-PL"/>
        </w:rPr>
        <w:t xml:space="preserve"> nie może być większy niż 2,5 cm, tym niemniej rekomendowanym rozwiązaniem jest rezygnacja z nosków,</w:t>
      </w:r>
    </w:p>
    <w:p w14:paraId="4889E31A" w14:textId="77777777" w:rsidR="003F1DA3" w:rsidRPr="00F717FB" w:rsidRDefault="003F1DA3" w:rsidP="008B6ADF">
      <w:p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w:t>
      </w:r>
      <w:r w:rsidRPr="00F717FB">
        <w:rPr>
          <w:rFonts w:eastAsia="Times New Roman" w:cs="Arial"/>
          <w:sz w:val="24"/>
          <w:szCs w:val="24"/>
          <w:lang w:eastAsia="pl-PL"/>
        </w:rPr>
        <w:tab/>
        <w:t>stopnie schodów powinny być wyprofilowane tak, aby zapobiegać potykaniu się przy wchodzeniu oraz zahaczaniu o nie tyłem buta przy schodzeniu,</w:t>
      </w:r>
    </w:p>
    <w:p w14:paraId="6CDA3469" w14:textId="7777777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0A19836E" w14:textId="77777777"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r w:rsidRPr="003B4268">
        <w:rPr>
          <w:rFonts w:cs="Arial"/>
          <w:noProof/>
          <w:color w:val="000000"/>
          <w:sz w:val="24"/>
          <w:szCs w:val="24"/>
          <w:lang w:eastAsia="pl-PL"/>
        </w:rPr>
        <w:drawing>
          <wp:anchor distT="0" distB="0" distL="114300" distR="114300" simplePos="0" relativeHeight="251685888" behindDoc="0" locked="1" layoutInCell="1" allowOverlap="1" wp14:anchorId="4340AC46" wp14:editId="231DC329">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14:paraId="432B9A21" w14:textId="77777777" w:rsidR="003F1DA3" w:rsidRPr="003B4268" w:rsidRDefault="00C814D4" w:rsidP="008B6ADF">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Przy szerokości biegu schodów większej niż 4 m należy zastosować dodatkową balustradę pośrednią.</w:t>
      </w:r>
    </w:p>
    <w:p w14:paraId="571327A0"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47"/>
      </w:r>
      <w:r w:rsidRPr="00F717FB">
        <w:rPr>
          <w:rFonts w:eastAsia="Times New Roman" w:cs="Arial"/>
          <w:color w:val="000000"/>
          <w:sz w:val="24"/>
          <w:szCs w:val="24"/>
          <w:lang w:eastAsia="pl-PL"/>
        </w:rPr>
        <w:t xml:space="preserve">. </w:t>
      </w:r>
    </w:p>
    <w:p w14:paraId="73F7052E" w14:textId="293DC791"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891228">
        <w:rPr>
          <w:rFonts w:eastAsia="Times New Roman" w:cs="Arial"/>
          <w:color w:val="000000"/>
          <w:sz w:val="24"/>
          <w:szCs w:val="24"/>
          <w:lang w:eastAsia="pl-PL"/>
        </w:rPr>
        <w:t>–</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48"/>
      </w:r>
      <w:r w:rsidRPr="00F717FB">
        <w:rPr>
          <w:rFonts w:eastAsia="Times New Roman" w:cs="Arial"/>
          <w:color w:val="000000"/>
          <w:sz w:val="24"/>
          <w:szCs w:val="24"/>
          <w:lang w:eastAsia="pl-PL"/>
        </w:rPr>
        <w:t>.</w:t>
      </w:r>
    </w:p>
    <w:p w14:paraId="668EB34A"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0B810836"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F717FB" w:rsidRDefault="003F1DA3" w:rsidP="008B6ADF">
      <w:pPr>
        <w:pStyle w:val="Akapitzlist"/>
        <w:numPr>
          <w:ilvl w:val="0"/>
          <w:numId w:val="696"/>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49"/>
      </w:r>
      <w:r w:rsidRPr="00F717FB">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8B6ADF">
      <w:pPr>
        <w:pStyle w:val="Akapitzlist"/>
        <w:numPr>
          <w:ilvl w:val="0"/>
          <w:numId w:val="69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8B6ADF">
      <w:pPr>
        <w:pStyle w:val="Akapitzlist"/>
        <w:numPr>
          <w:ilvl w:val="0"/>
          <w:numId w:val="69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0"/>
      </w:r>
    </w:p>
    <w:p w14:paraId="67F88564" w14:textId="77777777" w:rsidR="003F1DA3" w:rsidRPr="00F717FB"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1"/>
      </w:r>
    </w:p>
    <w:p w14:paraId="4422346E" w14:textId="77777777" w:rsidR="003F1DA3" w:rsidRPr="00F717FB"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8B6ADF">
      <w:pPr>
        <w:numPr>
          <w:ilvl w:val="0"/>
          <w:numId w:val="65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8B6ADF">
      <w:pPr>
        <w:numPr>
          <w:ilvl w:val="0"/>
          <w:numId w:val="662"/>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Zaleca się stosowanie na końcach poręczy oznaczenie dotykowe w alfabecie </w:t>
      </w:r>
      <w:proofErr w:type="spellStart"/>
      <w:r w:rsidRPr="00F717FB">
        <w:rPr>
          <w:rFonts w:eastAsia="Times New Roman" w:cs="Arial"/>
          <w:sz w:val="24"/>
          <w:szCs w:val="24"/>
          <w:lang w:eastAsia="pl-PL"/>
        </w:rPr>
        <w:t>Braill’a</w:t>
      </w:r>
      <w:proofErr w:type="spellEnd"/>
      <w:r w:rsidRPr="00F717FB">
        <w:rPr>
          <w:rFonts w:eastAsia="Times New Roman" w:cs="Arial"/>
          <w:sz w:val="24"/>
          <w:szCs w:val="24"/>
          <w:lang w:eastAsia="pl-PL"/>
        </w:rPr>
        <w:t xml:space="preserve"> i/lub pismo wypukłe.</w:t>
      </w:r>
    </w:p>
    <w:p w14:paraId="7B38E22E" w14:textId="421DD2C7" w:rsidR="003F1DA3" w:rsidRPr="00F717FB" w:rsidRDefault="003F1DA3">
      <w:pPr>
        <w:numPr>
          <w:ilvl w:val="0"/>
          <w:numId w:val="662"/>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Pasek należy umieścić w sposób widoczny zarówno podczas wjeżdżania, jak i zjeżdżania schodami.</w:t>
      </w:r>
      <w:r w:rsidRPr="00F717FB">
        <w:rPr>
          <w:rFonts w:eastAsia="Times New Roman" w:cs="Arial"/>
          <w:sz w:val="24"/>
          <w:szCs w:val="24"/>
          <w:vertAlign w:val="superscript"/>
          <w:lang w:eastAsia="pl-PL"/>
        </w:rPr>
        <w:footnoteReference w:id="52"/>
      </w:r>
    </w:p>
    <w:p w14:paraId="0A63220F"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8B6ADF">
      <w:pPr>
        <w:numPr>
          <w:ilvl w:val="0"/>
          <w:numId w:val="61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3"/>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3F1DA3">
      <w:pPr>
        <w:numPr>
          <w:ilvl w:val="0"/>
          <w:numId w:val="641"/>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4"/>
      </w:r>
      <w:r w:rsidRPr="00F717FB">
        <w:rPr>
          <w:rFonts w:eastAsia="Times New Roman" w:cs="Arial"/>
          <w:sz w:val="24"/>
          <w:szCs w:val="24"/>
          <w:lang w:eastAsia="pl-PL"/>
        </w:rPr>
        <w:t>.</w:t>
      </w:r>
    </w:p>
    <w:p w14:paraId="7C4EDB61" w14:textId="77777777" w:rsidR="003F1DA3" w:rsidRPr="00F717FB"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5"/>
      </w:r>
    </w:p>
    <w:p w14:paraId="78431511" w14:textId="77777777" w:rsidR="003F1DA3" w:rsidRPr="00F717FB"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6"/>
      </w:r>
    </w:p>
    <w:p w14:paraId="5A824D55" w14:textId="77777777" w:rsidR="003F1DA3" w:rsidRPr="003B4268"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57"/>
      </w:r>
    </w:p>
    <w:p w14:paraId="53DD9855" w14:textId="77777777" w:rsidR="003F1DA3" w:rsidRPr="00F717FB"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8B6ADF">
      <w:pPr>
        <w:numPr>
          <w:ilvl w:val="0"/>
          <w:numId w:val="61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8B6ADF">
      <w:pPr>
        <w:numPr>
          <w:ilvl w:val="0"/>
          <w:numId w:val="66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8B6ADF">
      <w:pPr>
        <w:numPr>
          <w:ilvl w:val="0"/>
          <w:numId w:val="66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58"/>
      </w:r>
      <w:r w:rsidRPr="00F717FB">
        <w:rPr>
          <w:rFonts w:eastAsia="Times New Roman" w:cs="Arial"/>
          <w:sz w:val="24"/>
          <w:szCs w:val="24"/>
          <w:lang w:eastAsia="pl-PL"/>
        </w:rPr>
        <w:t>.</w:t>
      </w:r>
    </w:p>
    <w:p w14:paraId="26816DA9" w14:textId="77777777" w:rsidR="003F1DA3" w:rsidRPr="00F717FB" w:rsidRDefault="003F1DA3">
      <w:pPr>
        <w:numPr>
          <w:ilvl w:val="0"/>
          <w:numId w:val="66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i/>
          <w:sz w:val="24"/>
          <w:szCs w:val="24"/>
          <w:lang w:eastAsia="pl-PL"/>
        </w:rPr>
      </w:pPr>
      <w:r w:rsidRPr="00F717FB">
        <w:rPr>
          <w:rFonts w:eastAsia="Times New Roman" w:cs="Arial"/>
          <w:i/>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59"/>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673029F2" w14:textId="77777777" w:rsidR="003F1DA3" w:rsidRPr="00F717FB"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NA</w:t>
            </w:r>
          </w:p>
          <w:p w14:paraId="3DC62658"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F717FB" w:rsidRDefault="003F1DA3" w:rsidP="008B6ADF">
      <w:pPr>
        <w:suppressAutoHyphens/>
        <w:autoSpaceDE w:val="0"/>
        <w:autoSpaceDN w:val="0"/>
        <w:adjustRightInd w:val="0"/>
        <w:spacing w:after="120" w:line="276" w:lineRule="auto"/>
        <w:textAlignment w:val="center"/>
        <w:rPr>
          <w:rFonts w:cs="Arial"/>
          <w:caps/>
          <w:color w:val="007080"/>
          <w:sz w:val="24"/>
          <w:szCs w:val="24"/>
        </w:rPr>
      </w:pPr>
      <w:r w:rsidRPr="00F717FB">
        <w:rPr>
          <w:rFonts w:eastAsia="Times New Roman" w:cs="Arial"/>
          <w:i/>
          <w:sz w:val="24"/>
          <w:szCs w:val="24"/>
          <w:lang w:eastAsia="pl-PL"/>
        </w:rPr>
        <w:t>Poręcze</w:t>
      </w:r>
    </w:p>
    <w:p w14:paraId="19D47A77" w14:textId="77777777" w:rsidR="003F1DA3" w:rsidRPr="00F717FB"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 obu stronach pochylni są zainstalowane poręcze na wysokości 75 i 90 cm.</w:t>
      </w:r>
    </w:p>
    <w:p w14:paraId="076AD491" w14:textId="77777777" w:rsidR="003F1DA3" w:rsidRPr="00F717FB"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0"/>
      </w:r>
    </w:p>
    <w:p w14:paraId="28696E08" w14:textId="77777777" w:rsidR="003F1DA3" w:rsidRPr="00F717FB"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1"/>
      </w:r>
    </w:p>
    <w:p w14:paraId="6FAEFAF3" w14:textId="77777777" w:rsidR="003F1DA3" w:rsidRPr="00F717FB"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2"/>
      </w:r>
    </w:p>
    <w:p w14:paraId="26DE3883" w14:textId="77777777" w:rsidR="003F1DA3" w:rsidRPr="00F717FB" w:rsidRDefault="003F1DA3" w:rsidP="008B6ADF">
      <w:pPr>
        <w:numPr>
          <w:ilvl w:val="0"/>
          <w:numId w:val="61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3"/>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8B6ADF">
      <w:pPr>
        <w:numPr>
          <w:ilvl w:val="0"/>
          <w:numId w:val="641"/>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77777777" w:rsidR="003F1DA3" w:rsidRPr="00F717FB" w:rsidRDefault="003F1DA3" w:rsidP="008B6ADF">
      <w:pPr>
        <w:numPr>
          <w:ilvl w:val="0"/>
          <w:numId w:val="620"/>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 a przeciwległą ścianą lub inną przegrodą powinna wynosić co najmniej:</w:t>
      </w:r>
    </w:p>
    <w:p w14:paraId="0E12B4E4" w14:textId="0D2BF29D" w:rsidR="00400F71" w:rsidRPr="00E67B82" w:rsidRDefault="003F1DA3" w:rsidP="008B6ADF">
      <w:pPr>
        <w:pStyle w:val="Akapitzlist"/>
        <w:numPr>
          <w:ilvl w:val="0"/>
          <w:numId w:val="698"/>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8B6ADF">
      <w:pPr>
        <w:pStyle w:val="Akapitzlist"/>
        <w:numPr>
          <w:ilvl w:val="0"/>
          <w:numId w:val="69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4"/>
      </w:r>
      <w:r w:rsidRPr="00F717FB">
        <w:rPr>
          <w:rFonts w:cs="Arial"/>
          <w:color w:val="000000"/>
          <w:sz w:val="24"/>
          <w:szCs w:val="24"/>
          <w:vertAlign w:val="superscript"/>
        </w:rPr>
        <w:t>,</w:t>
      </w:r>
    </w:p>
    <w:p w14:paraId="17F138A6" w14:textId="77777777" w:rsidR="003F1DA3" w:rsidRPr="00F717FB" w:rsidRDefault="003F1DA3" w:rsidP="008B6ADF">
      <w:pPr>
        <w:numPr>
          <w:ilvl w:val="0"/>
          <w:numId w:val="620"/>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5"/>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8B6ADF">
      <w:pPr>
        <w:numPr>
          <w:ilvl w:val="0"/>
          <w:numId w:val="66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w:t>
      </w:r>
      <w:r w:rsidRPr="00F717FB">
        <w:rPr>
          <w:rFonts w:eastAsia="Times New Roman" w:cs="Arial"/>
          <w:sz w:val="24"/>
          <w:szCs w:val="24"/>
          <w:lang w:eastAsia="pl-PL"/>
        </w:rPr>
        <w:lastRenderedPageBreak/>
        <w:t>lokalizacji przez niewidomych miejscu, najlepiej po obu stronach ościeżnicy dźwigu</w:t>
      </w:r>
      <w:r w:rsidRPr="00F717FB">
        <w:rPr>
          <w:rFonts w:cs="Arial"/>
          <w:color w:val="000000"/>
          <w:sz w:val="24"/>
          <w:szCs w:val="24"/>
          <w:vertAlign w:val="superscript"/>
        </w:rPr>
        <w:footnoteReference w:id="66"/>
      </w:r>
      <w:r w:rsidRPr="00F717FB">
        <w:rPr>
          <w:rFonts w:eastAsia="Times New Roman" w:cs="Arial"/>
          <w:sz w:val="24"/>
          <w:szCs w:val="24"/>
          <w:lang w:eastAsia="pl-PL"/>
        </w:rPr>
        <w:t>.</w:t>
      </w:r>
    </w:p>
    <w:p w14:paraId="4A7B6AC8" w14:textId="77777777" w:rsidR="003F1DA3" w:rsidRPr="00F717FB" w:rsidRDefault="003F1DA3">
      <w:pPr>
        <w:numPr>
          <w:ilvl w:val="0"/>
          <w:numId w:val="66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59D3FCF" w14:textId="77777777" w:rsidR="003F1DA3" w:rsidRPr="003B4268" w:rsidRDefault="003F1DA3" w:rsidP="008B6ADF">
      <w:pPr>
        <w:spacing w:line="276" w:lineRule="auto"/>
        <w:rPr>
          <w:rFonts w:cs="Arial"/>
          <w:sz w:val="24"/>
          <w:szCs w:val="24"/>
          <w:lang w:eastAsia="pl-PL"/>
        </w:rPr>
      </w:pPr>
      <w:r w:rsidRPr="00E67B82">
        <w:rPr>
          <w:rFonts w:cs="Arial"/>
          <w:i/>
          <w:sz w:val="24"/>
          <w:szCs w:val="24"/>
          <w:lang w:eastAsia="pl-PL"/>
        </w:rPr>
        <w:t>Wymiary kabiny oraz jej wyposażenie</w:t>
      </w:r>
    </w:p>
    <w:p w14:paraId="7CA59E5E" w14:textId="11F90C26"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67"/>
      </w:r>
    </w:p>
    <w:p w14:paraId="40D69E98"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8B6ADF">
      <w:pPr>
        <w:numPr>
          <w:ilvl w:val="0"/>
          <w:numId w:val="621"/>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Stosowanie lustra nie jest konieczne, jeżeli wymiary kabiny są większe niż 150x150 cm.</w:t>
      </w:r>
      <w:r w:rsidRPr="00F717FB">
        <w:rPr>
          <w:rFonts w:cs="Arial"/>
          <w:color w:val="000000"/>
          <w:sz w:val="24"/>
          <w:szCs w:val="24"/>
          <w:vertAlign w:val="superscript"/>
        </w:rPr>
        <w:footnoteReference w:id="68"/>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8B6ADF">
      <w:pPr>
        <w:numPr>
          <w:ilvl w:val="0"/>
          <w:numId w:val="66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489B40A4" w14:textId="77777777" w:rsidR="003F1DA3" w:rsidRPr="003B4268" w:rsidRDefault="003F1DA3" w:rsidP="008B6ADF">
      <w:pPr>
        <w:spacing w:line="276" w:lineRule="auto"/>
        <w:rPr>
          <w:rFonts w:eastAsia="Times New Roman" w:cs="Arial"/>
          <w:sz w:val="24"/>
          <w:szCs w:val="24"/>
          <w:lang w:eastAsia="pl-PL"/>
        </w:rPr>
      </w:pPr>
      <w:r w:rsidRPr="00E67B82">
        <w:rPr>
          <w:rFonts w:cs="Arial"/>
          <w:i/>
          <w:sz w:val="24"/>
          <w:szCs w:val="24"/>
          <w:lang w:eastAsia="pl-PL"/>
        </w:rPr>
        <w:t>Zewnętrzny panel sterujący</w:t>
      </w:r>
    </w:p>
    <w:p w14:paraId="070BA4BB" w14:textId="77777777" w:rsidR="003F1DA3" w:rsidRPr="00F717FB" w:rsidRDefault="003F1DA3" w:rsidP="008B6ADF">
      <w:pPr>
        <w:numPr>
          <w:ilvl w:val="0"/>
          <w:numId w:val="622"/>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8B6ADF">
      <w:pPr>
        <w:pStyle w:val="Akapitzlist"/>
        <w:numPr>
          <w:ilvl w:val="0"/>
          <w:numId w:val="69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8B6ADF">
      <w:pPr>
        <w:pStyle w:val="Akapitzlist"/>
        <w:numPr>
          <w:ilvl w:val="0"/>
          <w:numId w:val="69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8B6ADF">
      <w:pPr>
        <w:pStyle w:val="Akapitzlist"/>
        <w:numPr>
          <w:ilvl w:val="0"/>
          <w:numId w:val="69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8B6ADF">
      <w:pPr>
        <w:numPr>
          <w:ilvl w:val="0"/>
          <w:numId w:val="622"/>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F717FB" w:rsidRDefault="003F1DA3" w:rsidP="008B6ADF">
      <w:pPr>
        <w:spacing w:line="276" w:lineRule="auto"/>
        <w:rPr>
          <w:rFonts w:cs="Arial"/>
          <w:color w:val="000000"/>
          <w:sz w:val="24"/>
          <w:szCs w:val="24"/>
        </w:rPr>
      </w:pPr>
      <w:r w:rsidRPr="00E67B82">
        <w:rPr>
          <w:rFonts w:cs="Arial"/>
          <w:i/>
          <w:sz w:val="24"/>
          <w:szCs w:val="24"/>
          <w:lang w:eastAsia="pl-PL"/>
        </w:rPr>
        <w:t>Wewnętrzny panel sterujący</w:t>
      </w:r>
    </w:p>
    <w:p w14:paraId="5DD4D0D8" w14:textId="308076B6" w:rsidR="003F1DA3" w:rsidRPr="00F717FB"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69"/>
      </w:r>
      <w:r w:rsidR="000B4F86">
        <w:rPr>
          <w:rFonts w:eastAsia="Times New Roman" w:cs="Arial"/>
          <w:sz w:val="24"/>
          <w:szCs w:val="24"/>
          <w:lang w:eastAsia="pl-PL"/>
        </w:rPr>
        <w:t>.</w:t>
      </w:r>
    </w:p>
    <w:p w14:paraId="485CD01A" w14:textId="4B56E0BC" w:rsidR="003F1DA3" w:rsidRPr="00F717FB"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8B6ADF">
      <w:pPr>
        <w:numPr>
          <w:ilvl w:val="0"/>
          <w:numId w:val="624"/>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0"/>
      </w:r>
      <w:r w:rsidR="000B4F86">
        <w:rPr>
          <w:rFonts w:eastAsia="Times New Roman" w:cs="Arial"/>
          <w:sz w:val="24"/>
          <w:szCs w:val="24"/>
          <w:lang w:eastAsia="pl-PL"/>
        </w:rPr>
        <w:t>.</w:t>
      </w:r>
    </w:p>
    <w:p w14:paraId="53631E92" w14:textId="3A9F1CF6" w:rsidR="006335C2" w:rsidRPr="00F717FB" w:rsidRDefault="003F1DA3" w:rsidP="006335C2">
      <w:pPr>
        <w:numPr>
          <w:ilvl w:val="0"/>
          <w:numId w:val="624"/>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6335C2">
      <w:pPr>
        <w:numPr>
          <w:ilvl w:val="0"/>
          <w:numId w:val="624"/>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589" w:name="_Toc61362844"/>
      <w:r w:rsidRPr="00B2488D">
        <w:rPr>
          <w:i w:val="0"/>
          <w:iCs/>
        </w:rPr>
        <w:t>Platformy pionowe i ukośne</w:t>
      </w:r>
      <w:bookmarkEnd w:id="589"/>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8B6ADF">
      <w:pPr>
        <w:pStyle w:val="Akapitzlist"/>
        <w:numPr>
          <w:ilvl w:val="0"/>
          <w:numId w:val="701"/>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8B6ADF">
      <w:pPr>
        <w:pStyle w:val="Akapitzlist"/>
        <w:numPr>
          <w:ilvl w:val="0"/>
          <w:numId w:val="70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8B6ADF">
      <w:pPr>
        <w:pStyle w:val="Akapitzlist"/>
        <w:numPr>
          <w:ilvl w:val="0"/>
          <w:numId w:val="70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lastRenderedPageBreak/>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590" w:name="_Toc61362845"/>
      <w:r w:rsidRPr="00B2488D">
        <w:rPr>
          <w:i w:val="0"/>
          <w:iCs/>
        </w:rPr>
        <w:t>Bezpieczeństwo pożarowe</w:t>
      </w:r>
      <w:bookmarkEnd w:id="590"/>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8B6ADF">
      <w:pPr>
        <w:numPr>
          <w:ilvl w:val="0"/>
          <w:numId w:val="62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 xml:space="preserve">869, z </w:t>
      </w:r>
      <w:proofErr w:type="spellStart"/>
      <w:r w:rsidR="000B4F86">
        <w:rPr>
          <w:rFonts w:eastAsia="Times New Roman" w:cs="Arial"/>
          <w:sz w:val="24"/>
          <w:szCs w:val="24"/>
          <w:lang w:eastAsia="pl-PL"/>
        </w:rPr>
        <w:t>późn</w:t>
      </w:r>
      <w:proofErr w:type="spellEnd"/>
      <w:r w:rsidR="000B4F86">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8B6ADF">
      <w:pPr>
        <w:pStyle w:val="Akapitzlist"/>
        <w:numPr>
          <w:ilvl w:val="0"/>
          <w:numId w:val="70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8B6ADF">
      <w:pPr>
        <w:pStyle w:val="Akapitzlist"/>
        <w:numPr>
          <w:ilvl w:val="0"/>
          <w:numId w:val="70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8B6ADF">
      <w:pPr>
        <w:pStyle w:val="Akapitzlist"/>
        <w:numPr>
          <w:ilvl w:val="0"/>
          <w:numId w:val="70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8B6ADF">
      <w:pPr>
        <w:numPr>
          <w:ilvl w:val="0"/>
          <w:numId w:val="627"/>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1AEFCD18"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zastosowanie znaków bezpieczeństwa dotyczących ewakuacji, oświetlonych wewnętrznie,</w:t>
      </w:r>
    </w:p>
    <w:p w14:paraId="1DDF594F" w14:textId="77777777"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8B6ADF">
      <w:pPr>
        <w:pStyle w:val="Akapitzlist"/>
        <w:numPr>
          <w:ilvl w:val="0"/>
          <w:numId w:val="70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8B6ADF">
      <w:pPr>
        <w:numPr>
          <w:ilvl w:val="0"/>
          <w:numId w:val="627"/>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8B6ADF">
      <w:pPr>
        <w:numPr>
          <w:ilvl w:val="0"/>
          <w:numId w:val="627"/>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1"/>
      </w:r>
      <w:r w:rsidRPr="00F717FB">
        <w:rPr>
          <w:rFonts w:eastAsia="Times New Roman" w:cs="Arial"/>
          <w:sz w:val="24"/>
          <w:szCs w:val="24"/>
          <w:lang w:eastAsia="pl-PL"/>
        </w:rPr>
        <w:t>.</w:t>
      </w:r>
    </w:p>
    <w:p w14:paraId="1EEBC89F" w14:textId="77777777" w:rsidR="003F1DA3" w:rsidRPr="00F717FB" w:rsidRDefault="003F1DA3" w:rsidP="008B6ADF">
      <w:pPr>
        <w:numPr>
          <w:ilvl w:val="0"/>
          <w:numId w:val="627"/>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8B6ADF">
      <w:pPr>
        <w:numPr>
          <w:ilvl w:val="0"/>
          <w:numId w:val="627"/>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8B6ADF">
      <w:pPr>
        <w:numPr>
          <w:ilvl w:val="0"/>
          <w:numId w:val="627"/>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8B6ADF">
      <w:pPr>
        <w:numPr>
          <w:ilvl w:val="0"/>
          <w:numId w:val="627"/>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lastRenderedPageBreak/>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pPr>
        <w:numPr>
          <w:ilvl w:val="0"/>
          <w:numId w:val="66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2"/>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591" w:name="_Toc61362846"/>
      <w:r w:rsidRPr="00B2488D">
        <w:rPr>
          <w:i w:val="0"/>
          <w:iCs/>
        </w:rPr>
        <w:t>Pomieszczenia i urządzenia higieniczno-sanitarne</w:t>
      </w:r>
      <w:bookmarkEnd w:id="59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717FB" w:rsidRDefault="003F1DA3" w:rsidP="008B6ADF">
      <w:pPr>
        <w:spacing w:line="276" w:lineRule="auto"/>
        <w:rPr>
          <w:rFonts w:cs="Arial"/>
          <w:color w:val="000000"/>
          <w:sz w:val="24"/>
          <w:szCs w:val="24"/>
        </w:rPr>
      </w:pPr>
      <w:r w:rsidRPr="00E67B82">
        <w:rPr>
          <w:rFonts w:cs="Arial"/>
          <w:i/>
          <w:sz w:val="24"/>
          <w:szCs w:val="24"/>
          <w:lang w:eastAsia="pl-PL"/>
        </w:rPr>
        <w:t>Miska ustępowa</w:t>
      </w:r>
      <w:r w:rsidR="000012F4" w:rsidRPr="00E67B82">
        <w:rPr>
          <w:rFonts w:cs="Arial"/>
          <w:i/>
          <w:sz w:val="24"/>
          <w:szCs w:val="24"/>
          <w:lang w:eastAsia="pl-PL"/>
        </w:rPr>
        <w:t>:</w:t>
      </w:r>
    </w:p>
    <w:p w14:paraId="3BB1F6E4" w14:textId="77777777" w:rsidR="003F1DA3" w:rsidRPr="00F717FB" w:rsidRDefault="000012F4" w:rsidP="008B6ADF">
      <w:pPr>
        <w:pStyle w:val="Akapitzlist"/>
        <w:numPr>
          <w:ilvl w:val="0"/>
          <w:numId w:val="70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8B6ADF">
      <w:pPr>
        <w:pStyle w:val="Akapitzlist"/>
        <w:numPr>
          <w:ilvl w:val="0"/>
          <w:numId w:val="70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8B6ADF">
      <w:pPr>
        <w:pStyle w:val="Akapitzlist"/>
        <w:numPr>
          <w:ilvl w:val="0"/>
          <w:numId w:val="70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8B6ADF">
      <w:pPr>
        <w:pStyle w:val="Akapitzlist"/>
        <w:numPr>
          <w:ilvl w:val="0"/>
          <w:numId w:val="70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3"/>
      </w:r>
    </w:p>
    <w:p w14:paraId="60A705D3" w14:textId="77777777" w:rsidR="003F1DA3" w:rsidRPr="00F717FB" w:rsidRDefault="000012F4" w:rsidP="008B6ADF">
      <w:pPr>
        <w:pStyle w:val="Akapitzlist"/>
        <w:numPr>
          <w:ilvl w:val="0"/>
          <w:numId w:val="704"/>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bez wycięć, stabilna.</w:t>
      </w:r>
    </w:p>
    <w:p w14:paraId="02975050" w14:textId="77777777" w:rsidR="003F1DA3" w:rsidRPr="003B4268" w:rsidRDefault="003F1DA3">
      <w:pPr>
        <w:spacing w:line="276" w:lineRule="auto"/>
        <w:rPr>
          <w:rFonts w:cs="Arial"/>
          <w:sz w:val="24"/>
          <w:szCs w:val="24"/>
          <w:lang w:eastAsia="pl-PL"/>
        </w:rPr>
      </w:pPr>
      <w:r w:rsidRPr="00E67B82">
        <w:rPr>
          <w:rFonts w:cs="Arial"/>
          <w:i/>
          <w:sz w:val="24"/>
          <w:szCs w:val="24"/>
          <w:lang w:eastAsia="pl-PL"/>
        </w:rPr>
        <w:lastRenderedPageBreak/>
        <w:t>Poręcze:</w:t>
      </w:r>
    </w:p>
    <w:p w14:paraId="01F0CCAE" w14:textId="77777777" w:rsidR="003F1DA3" w:rsidRPr="00F717FB" w:rsidRDefault="003F1DA3" w:rsidP="008B6ADF">
      <w:pPr>
        <w:pStyle w:val="Akapitzlist"/>
        <w:numPr>
          <w:ilvl w:val="0"/>
          <w:numId w:val="705"/>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8B6ADF">
      <w:pPr>
        <w:pStyle w:val="Akapitzlist"/>
        <w:numPr>
          <w:ilvl w:val="0"/>
          <w:numId w:val="705"/>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8B6ADF">
      <w:pPr>
        <w:pStyle w:val="Akapitzlist"/>
        <w:numPr>
          <w:ilvl w:val="0"/>
          <w:numId w:val="705"/>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4"/>
      </w:r>
      <w:r w:rsidRPr="00F717FB">
        <w:rPr>
          <w:rFonts w:eastAsia="Times New Roman" w:cs="Arial"/>
          <w:sz w:val="24"/>
          <w:szCs w:val="24"/>
          <w:lang w:eastAsia="pl-PL"/>
        </w:rPr>
        <w:t xml:space="preserve"> od ściany za miską ustępową.</w:t>
      </w:r>
    </w:p>
    <w:p w14:paraId="39C7D974" w14:textId="77777777" w:rsidR="003F1DA3" w:rsidRPr="00E67B82" w:rsidRDefault="003F1DA3" w:rsidP="008B6ADF">
      <w:pPr>
        <w:spacing w:line="276" w:lineRule="auto"/>
        <w:rPr>
          <w:rFonts w:cs="Arial"/>
          <w:i/>
          <w:sz w:val="24"/>
          <w:szCs w:val="24"/>
          <w:lang w:eastAsia="pl-PL"/>
        </w:rPr>
      </w:pPr>
      <w:r w:rsidRPr="00E67B82">
        <w:rPr>
          <w:rFonts w:cs="Arial"/>
          <w:i/>
          <w:sz w:val="24"/>
          <w:szCs w:val="24"/>
          <w:lang w:eastAsia="pl-PL"/>
        </w:rPr>
        <w:t>Spłuczka:</w:t>
      </w:r>
    </w:p>
    <w:p w14:paraId="42EE12EE" w14:textId="77777777" w:rsidR="003F1DA3" w:rsidRPr="00F717FB" w:rsidRDefault="003F1DA3" w:rsidP="008B6ADF">
      <w:pPr>
        <w:pStyle w:val="Akapitzlist"/>
        <w:numPr>
          <w:ilvl w:val="0"/>
          <w:numId w:val="70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8B6ADF">
      <w:pPr>
        <w:pStyle w:val="Akapitzlist"/>
        <w:numPr>
          <w:ilvl w:val="0"/>
          <w:numId w:val="706"/>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3B4268" w:rsidRDefault="003F1DA3">
      <w:pPr>
        <w:spacing w:line="276" w:lineRule="auto"/>
        <w:rPr>
          <w:rFonts w:cs="Arial"/>
          <w:sz w:val="24"/>
          <w:szCs w:val="24"/>
          <w:lang w:eastAsia="pl-PL"/>
        </w:rPr>
      </w:pPr>
      <w:r w:rsidRPr="00E67B82">
        <w:rPr>
          <w:rFonts w:cs="Arial"/>
          <w:i/>
          <w:sz w:val="24"/>
          <w:szCs w:val="24"/>
          <w:lang w:eastAsia="pl-PL"/>
        </w:rPr>
        <w:t>Umywalka:</w:t>
      </w:r>
    </w:p>
    <w:p w14:paraId="3AB8CDC6" w14:textId="77777777" w:rsidR="003F1DA3" w:rsidRPr="00F717FB" w:rsidRDefault="003F1DA3" w:rsidP="008B6ADF">
      <w:pPr>
        <w:numPr>
          <w:ilvl w:val="0"/>
          <w:numId w:val="668"/>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8B6ADF">
      <w:pPr>
        <w:pStyle w:val="Akapitzlist"/>
        <w:numPr>
          <w:ilvl w:val="0"/>
          <w:numId w:val="70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77777777" w:rsidR="003F1DA3" w:rsidRPr="00F717FB" w:rsidRDefault="003F1DA3" w:rsidP="008B6ADF">
      <w:pPr>
        <w:pStyle w:val="Akapitzlist"/>
        <w:numPr>
          <w:ilvl w:val="0"/>
          <w:numId w:val="70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Pr="00411A19">
        <w:rPr>
          <w:rFonts w:cs="Arial"/>
          <w:sz w:val="24"/>
          <w:szCs w:val="24"/>
          <w:vertAlign w:val="superscript"/>
          <w:lang w:eastAsia="pl-PL"/>
        </w:rPr>
        <w:footnoteReference w:id="75"/>
      </w:r>
    </w:p>
    <w:p w14:paraId="796124C5" w14:textId="77777777" w:rsidR="003F1DA3" w:rsidRPr="00F717FB" w:rsidRDefault="003F1DA3" w:rsidP="008B6ADF">
      <w:pPr>
        <w:pStyle w:val="Akapitzlist"/>
        <w:numPr>
          <w:ilvl w:val="0"/>
          <w:numId w:val="70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6"/>
      </w:r>
    </w:p>
    <w:p w14:paraId="1ECC9700" w14:textId="77777777" w:rsidR="003F1DA3" w:rsidRPr="00F717FB" w:rsidRDefault="003F1DA3" w:rsidP="008B6ADF">
      <w:pPr>
        <w:numPr>
          <w:ilvl w:val="0"/>
          <w:numId w:val="668"/>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8B6ADF">
      <w:pPr>
        <w:pStyle w:val="Akapitzlist"/>
        <w:numPr>
          <w:ilvl w:val="0"/>
          <w:numId w:val="70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8B6ADF">
      <w:pPr>
        <w:pStyle w:val="Akapitzlist"/>
        <w:numPr>
          <w:ilvl w:val="0"/>
          <w:numId w:val="708"/>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lastRenderedPageBreak/>
        <w:t>nie należy stosować baterii obsługiwanych przy pomocy kurków</w:t>
      </w:r>
      <w:r w:rsidRPr="00F717FB">
        <w:rPr>
          <w:rFonts w:eastAsia="Times New Roman" w:cs="Arial"/>
          <w:color w:val="000000"/>
          <w:sz w:val="24"/>
          <w:szCs w:val="24"/>
          <w:lang w:eastAsia="pl-PL"/>
        </w:rPr>
        <w:t>.</w:t>
      </w:r>
    </w:p>
    <w:p w14:paraId="243260BB" w14:textId="77777777" w:rsidR="003F1DA3" w:rsidRPr="00F717FB" w:rsidRDefault="003F1DA3" w:rsidP="008B6ADF">
      <w:pPr>
        <w:numPr>
          <w:ilvl w:val="0"/>
          <w:numId w:val="668"/>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p>
    <w:p w14:paraId="3BB59B48" w14:textId="77777777" w:rsidR="003F1DA3" w:rsidRPr="00F717FB" w:rsidRDefault="003F1DA3" w:rsidP="008B6ADF">
      <w:pPr>
        <w:numPr>
          <w:ilvl w:val="0"/>
          <w:numId w:val="668"/>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8B6ADF">
      <w:pPr>
        <w:numPr>
          <w:ilvl w:val="0"/>
          <w:numId w:val="668"/>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E67B82" w:rsidRDefault="006335C2" w:rsidP="006335C2">
      <w:pPr>
        <w:spacing w:line="276" w:lineRule="auto"/>
        <w:rPr>
          <w:rFonts w:cs="Arial"/>
          <w:i/>
          <w:sz w:val="24"/>
          <w:szCs w:val="24"/>
          <w:lang w:eastAsia="pl-PL"/>
        </w:rPr>
      </w:pPr>
      <w:r w:rsidRPr="00E67B82">
        <w:rPr>
          <w:rFonts w:cs="Arial"/>
          <w:i/>
          <w:sz w:val="24"/>
          <w:szCs w:val="24"/>
          <w:lang w:eastAsia="pl-PL"/>
        </w:rPr>
        <w:b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8B6ADF">
      <w:pPr>
        <w:numPr>
          <w:ilvl w:val="0"/>
          <w:numId w:val="6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8B6ADF">
      <w:pPr>
        <w:pStyle w:val="Akapitzlist"/>
        <w:numPr>
          <w:ilvl w:val="0"/>
          <w:numId w:val="70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77"/>
      </w:r>
    </w:p>
    <w:p w14:paraId="71C8175C" w14:textId="7E48574F" w:rsidR="003F1DA3" w:rsidRPr="00F717FB" w:rsidRDefault="003F1DA3" w:rsidP="008B6ADF">
      <w:pPr>
        <w:pStyle w:val="Akapitzlist"/>
        <w:numPr>
          <w:ilvl w:val="0"/>
          <w:numId w:val="70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8B6ADF">
      <w:pPr>
        <w:numPr>
          <w:ilvl w:val="0"/>
          <w:numId w:val="631"/>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8B6ADF">
      <w:pPr>
        <w:pStyle w:val="Akapitzlist"/>
        <w:numPr>
          <w:ilvl w:val="0"/>
          <w:numId w:val="71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8B6ADF">
      <w:pPr>
        <w:pStyle w:val="Akapitzlist"/>
        <w:numPr>
          <w:ilvl w:val="0"/>
          <w:numId w:val="71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8B6ADF">
      <w:pPr>
        <w:numPr>
          <w:ilvl w:val="0"/>
          <w:numId w:val="631"/>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8B6ADF">
      <w:pPr>
        <w:numPr>
          <w:ilvl w:val="0"/>
          <w:numId w:val="631"/>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77777777" w:rsidR="003F1DA3" w:rsidRPr="00F717FB" w:rsidRDefault="003F1DA3" w:rsidP="008B6ADF">
      <w:pPr>
        <w:numPr>
          <w:ilvl w:val="0"/>
          <w:numId w:val="6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w:t>
      </w:r>
      <w:r w:rsidRPr="00F717FB">
        <w:rPr>
          <w:rFonts w:eastAsia="Times New Roman" w:cs="Arial"/>
          <w:sz w:val="24"/>
          <w:szCs w:val="24"/>
          <w:lang w:eastAsia="pl-PL"/>
        </w:rPr>
        <w:lastRenderedPageBreak/>
        <w:t xml:space="preserve">lub wykorzystywanie tych pomieszczeń do innych celów (na przykład jako składzik narzędzi sanitarnych).   </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3B4268" w:rsidRDefault="003F1DA3">
      <w:pPr>
        <w:spacing w:line="276" w:lineRule="auto"/>
        <w:rPr>
          <w:rFonts w:cs="Arial"/>
          <w:sz w:val="24"/>
          <w:szCs w:val="24"/>
          <w:lang w:eastAsia="pl-PL"/>
        </w:rPr>
      </w:pPr>
      <w:r w:rsidRPr="00E67B82">
        <w:rPr>
          <w:rFonts w:cs="Arial"/>
          <w:i/>
          <w:sz w:val="24"/>
          <w:szCs w:val="24"/>
          <w:lang w:eastAsia="pl-PL"/>
        </w:rPr>
        <w:t>Okna</w:t>
      </w:r>
    </w:p>
    <w:p w14:paraId="25FE49FA" w14:textId="77777777" w:rsidR="003F1DA3" w:rsidRPr="00F717FB" w:rsidRDefault="003F1DA3" w:rsidP="008B6ADF">
      <w:pPr>
        <w:numPr>
          <w:ilvl w:val="0"/>
          <w:numId w:val="6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8B6ADF">
      <w:pPr>
        <w:numPr>
          <w:ilvl w:val="0"/>
          <w:numId w:val="6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3B4268" w:rsidRDefault="003F1DA3" w:rsidP="008B6ADF">
      <w:pPr>
        <w:spacing w:line="276" w:lineRule="auto"/>
        <w:rPr>
          <w:rFonts w:cs="Arial"/>
          <w:color w:val="000000"/>
          <w:sz w:val="24"/>
          <w:szCs w:val="24"/>
        </w:rPr>
      </w:pPr>
      <w:r w:rsidRPr="00E67B82">
        <w:rPr>
          <w:rFonts w:cs="Arial"/>
          <w:i/>
          <w:sz w:val="24"/>
          <w:szCs w:val="24"/>
          <w:lang w:eastAsia="pl-PL"/>
        </w:rPr>
        <w:t>Gniazda, kontakty i inne mechanizmy kontrolne</w:t>
      </w:r>
      <w:r w:rsidRPr="00E67B82">
        <w:rPr>
          <w:rFonts w:cs="Arial"/>
          <w:i/>
          <w:sz w:val="24"/>
          <w:szCs w:val="24"/>
          <w:lang w:eastAsia="pl-PL"/>
        </w:rPr>
        <w:footnoteReference w:id="78"/>
      </w:r>
    </w:p>
    <w:p w14:paraId="2C42E2F7" w14:textId="77777777" w:rsidR="003F1DA3" w:rsidRPr="00F717FB" w:rsidRDefault="003F1DA3" w:rsidP="008B6ADF">
      <w:pPr>
        <w:numPr>
          <w:ilvl w:val="0"/>
          <w:numId w:val="6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8B6ADF">
      <w:pPr>
        <w:numPr>
          <w:ilvl w:val="0"/>
          <w:numId w:val="6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79"/>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8B6ADF">
      <w:pPr>
        <w:numPr>
          <w:ilvl w:val="0"/>
          <w:numId w:val="6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592" w:name="_Toc61362847"/>
      <w:r w:rsidRPr="00B2488D">
        <w:rPr>
          <w:i w:val="0"/>
          <w:iCs/>
        </w:rPr>
        <w:t>Standard architektoniczny w obiektach zabytkowych</w:t>
      </w:r>
      <w:bookmarkEnd w:id="59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lastRenderedPageBreak/>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niezabytkowych.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footerReference w:type="default" r:id="rId114"/>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65339A" w14:textId="77777777" w:rsidR="00D92D13" w:rsidRDefault="00D92D13" w:rsidP="008D1C93">
      <w:pPr>
        <w:spacing w:after="0" w:line="240" w:lineRule="auto"/>
      </w:pPr>
      <w:r>
        <w:separator/>
      </w:r>
    </w:p>
    <w:p w14:paraId="007984F9" w14:textId="77777777" w:rsidR="00D92D13" w:rsidRDefault="00D92D13"/>
  </w:endnote>
  <w:endnote w:type="continuationSeparator" w:id="0">
    <w:p w14:paraId="7ACCDBF1" w14:textId="77777777" w:rsidR="00D92D13" w:rsidRDefault="00D92D13" w:rsidP="008D1C93">
      <w:pPr>
        <w:spacing w:after="0" w:line="240" w:lineRule="auto"/>
      </w:pPr>
      <w:r>
        <w:continuationSeparator/>
      </w:r>
    </w:p>
    <w:p w14:paraId="201EACAE" w14:textId="77777777" w:rsidR="00D92D13" w:rsidRDefault="00D92D13"/>
  </w:endnote>
  <w:endnote w:type="continuationNotice" w:id="1">
    <w:p w14:paraId="6E330342" w14:textId="77777777" w:rsidR="00D92D13" w:rsidRDefault="00D92D13">
      <w:pPr>
        <w:spacing w:after="0" w:line="240" w:lineRule="auto"/>
      </w:pPr>
    </w:p>
    <w:p w14:paraId="3610E6F3" w14:textId="77777777" w:rsidR="00D92D13" w:rsidRDefault="00D92D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77777777" w:rsidR="00955C85" w:rsidRDefault="00955C8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7279199"/>
      <w:docPartObj>
        <w:docPartGallery w:val="Page Numbers (Bottom of Page)"/>
        <w:docPartUnique/>
      </w:docPartObj>
    </w:sdtPr>
    <w:sdtEndPr/>
    <w:sdtContent>
      <w:p w14:paraId="2C34B25C" w14:textId="77777777" w:rsidR="00955C85" w:rsidRDefault="00955C85">
        <w:pPr>
          <w:pStyle w:val="Stopka"/>
          <w:jc w:val="right"/>
        </w:pPr>
        <w:r>
          <w:fldChar w:fldCharType="begin"/>
        </w:r>
        <w:r>
          <w:instrText>PAGE   \* MERGEFORMAT</w:instrText>
        </w:r>
        <w:r>
          <w:fldChar w:fldCharType="separate"/>
        </w:r>
        <w:r w:rsidR="00A80C30">
          <w:rPr>
            <w:noProof/>
          </w:rPr>
          <w:t>197</w:t>
        </w:r>
        <w:r>
          <w:rPr>
            <w:noProof/>
          </w:rPr>
          <w:fldChar w:fldCharType="end"/>
        </w:r>
      </w:p>
    </w:sdtContent>
  </w:sdt>
  <w:p w14:paraId="7CAB4551" w14:textId="77777777" w:rsidR="00955C85" w:rsidRDefault="00955C85" w:rsidP="00447201"/>
  <w:p w14:paraId="518F22B8" w14:textId="77777777" w:rsidR="00955C85" w:rsidRDefault="00955C85"/>
  <w:p w14:paraId="7B33D511" w14:textId="77777777" w:rsidR="00955C85" w:rsidRDefault="00955C85"/>
  <w:p w14:paraId="0E81E06B" w14:textId="77777777" w:rsidR="00955C85" w:rsidRDefault="00955C85"/>
  <w:p w14:paraId="278B2A6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4AE1C2" w14:textId="77777777" w:rsidR="00D92D13" w:rsidRDefault="00D92D13" w:rsidP="008D1C93">
      <w:pPr>
        <w:spacing w:after="0" w:line="240" w:lineRule="auto"/>
      </w:pPr>
      <w:r>
        <w:separator/>
      </w:r>
    </w:p>
    <w:p w14:paraId="3CC3BFF2" w14:textId="77777777" w:rsidR="00D92D13" w:rsidRDefault="00D92D13"/>
  </w:footnote>
  <w:footnote w:type="continuationSeparator" w:id="0">
    <w:p w14:paraId="7EF81552" w14:textId="77777777" w:rsidR="00D92D13" w:rsidRDefault="00D92D13" w:rsidP="008D1C93">
      <w:pPr>
        <w:spacing w:after="0" w:line="240" w:lineRule="auto"/>
      </w:pPr>
      <w:r>
        <w:continuationSeparator/>
      </w:r>
    </w:p>
    <w:p w14:paraId="0E56D950" w14:textId="77777777" w:rsidR="00D92D13" w:rsidRDefault="00D92D13"/>
  </w:footnote>
  <w:footnote w:type="continuationNotice" w:id="1">
    <w:p w14:paraId="642BD5FA" w14:textId="77777777" w:rsidR="00D92D13" w:rsidRDefault="00D92D13">
      <w:pPr>
        <w:spacing w:after="0" w:line="240" w:lineRule="auto"/>
      </w:pPr>
    </w:p>
    <w:p w14:paraId="00BCBC9A" w14:textId="77777777" w:rsidR="00D92D13" w:rsidRDefault="00D92D13"/>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Dz. U. z 20</w:t>
      </w:r>
      <w:r w:rsidR="00B14EE3" w:rsidRPr="00ED6A40">
        <w:t>21</w:t>
      </w:r>
      <w:r w:rsidRPr="00ED6A40">
        <w:t xml:space="preserve"> r. poz. </w:t>
      </w:r>
      <w:r w:rsidR="00B14EE3" w:rsidRPr="00ED6A40">
        <w:t>573, z późn. zm.</w:t>
      </w:r>
    </w:p>
  </w:footnote>
  <w:footnote w:id="3">
    <w:p w14:paraId="4F0C6BBB" w14:textId="77777777" w:rsidR="00955C85" w:rsidRPr="00ED6A40" w:rsidRDefault="00955C85" w:rsidP="00411A19">
      <w:pPr>
        <w:pStyle w:val="Tekstprzypisudolnego"/>
        <w:spacing w:after="0" w:line="240" w:lineRule="auto"/>
      </w:pPr>
      <w:r w:rsidRPr="00ED6A40">
        <w:rPr>
          <w:rStyle w:val="Odwoanieprzypisudolnego"/>
        </w:rPr>
        <w:footnoteRef/>
      </w:r>
      <w:r w:rsidRPr="00ED6A40">
        <w:t xml:space="preserve"> Dz. U. z 2017 r. poz. 1824</w:t>
      </w:r>
    </w:p>
  </w:footnote>
  <w:footnote w:id="4">
    <w:p w14:paraId="2A8DB1D0" w14:textId="77777777" w:rsidR="00955C85" w:rsidRPr="00ED6A40" w:rsidRDefault="00955C85" w:rsidP="00411A19">
      <w:pPr>
        <w:pStyle w:val="Tekstprzypisudolnego"/>
        <w:spacing w:after="0" w:line="240" w:lineRule="auto"/>
      </w:pPr>
      <w:r w:rsidRPr="00ED6A40">
        <w:rPr>
          <w:rStyle w:val="Odwoanieprzypisudolnego"/>
        </w:rPr>
        <w:footnoteRef/>
      </w:r>
      <w:r w:rsidRPr="00ED6A40">
        <w:t xml:space="preserve"> </w:t>
      </w:r>
      <w:hyperlink r:id="rId1" w:history="1">
        <w:r w:rsidRPr="00ED6A40">
          <w:rPr>
            <w:rStyle w:val="Hipercze"/>
          </w:rPr>
          <w:t>http://www.dostepni.eu/</w:t>
        </w:r>
      </w:hyperlink>
      <w:r w:rsidRPr="00ED6A40">
        <w:t xml:space="preserve"> </w:t>
      </w: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ED6A40">
        <w:t xml:space="preserve">Dz. U. </w:t>
      </w:r>
      <w:r w:rsidR="000F692D" w:rsidRPr="00ED6A40">
        <w:t xml:space="preserve">z </w:t>
      </w:r>
      <w:r w:rsidRPr="00ED6A40">
        <w:t>20</w:t>
      </w:r>
      <w:r w:rsidR="000F692D" w:rsidRPr="00ED6A40">
        <w:t>21 r.</w:t>
      </w:r>
      <w:r w:rsidRPr="00ED6A40">
        <w:t xml:space="preserve"> poz. </w:t>
      </w:r>
      <w:r w:rsidR="000F692D" w:rsidRPr="00ED6A40">
        <w:t>1129</w:t>
      </w:r>
      <w:r w:rsidRPr="00ED6A40">
        <w:t>, z późn. zm.</w:t>
      </w:r>
    </w:p>
  </w:footnote>
  <w:footnote w:id="6">
    <w:p w14:paraId="131BF541" w14:textId="36A83C03" w:rsidR="00955C85" w:rsidRPr="003205B3"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r w:rsidRPr="00411A19">
        <w:rPr>
          <w:rFonts w:eastAsia="Times New Roman" w:cs="Arial"/>
          <w:lang w:eastAsia="pl-PL"/>
        </w:rPr>
        <w:t>Liczbę miejsc postojowych, które muszą być przeznaczone dla osób z niepełnosprawnościami reguluje ustawa z dnia 21 marca 1985 r. o drogach publicznych (Dz. U. z 20</w:t>
      </w:r>
      <w:r w:rsidR="004942B9" w:rsidRPr="00411A19">
        <w:rPr>
          <w:rFonts w:eastAsia="Times New Roman" w:cs="Arial"/>
          <w:lang w:eastAsia="pl-PL"/>
        </w:rPr>
        <w:t>21</w:t>
      </w:r>
      <w:r w:rsidRPr="00411A19">
        <w:rPr>
          <w:rFonts w:eastAsia="Times New Roman" w:cs="Arial"/>
          <w:lang w:eastAsia="pl-PL"/>
        </w:rPr>
        <w:t xml:space="preserve"> r. poz. </w:t>
      </w:r>
      <w:r w:rsidR="004942B9" w:rsidRPr="00411A19">
        <w:rPr>
          <w:rFonts w:eastAsia="Times New Roman" w:cs="Arial"/>
          <w:lang w:eastAsia="pl-PL"/>
        </w:rPr>
        <w:t>1376</w:t>
      </w:r>
      <w:r w:rsidRPr="00411A19">
        <w:rPr>
          <w:rFonts w:eastAsia="Times New Roman" w:cs="Arial"/>
          <w:lang w:eastAsia="pl-PL"/>
        </w:rPr>
        <w:t>, z późn. zm.).</w:t>
      </w:r>
    </w:p>
  </w:footnote>
  <w:footnote w:id="7">
    <w:p w14:paraId="329C7264" w14:textId="77777777" w:rsidR="00955C85" w:rsidRDefault="00955C85">
      <w:pPr>
        <w:pStyle w:val="Tekstprzypisudolnego"/>
      </w:pPr>
      <w:r>
        <w:rPr>
          <w:rStyle w:val="Odwoanieprzypisudolnego"/>
        </w:rPr>
        <w:footnoteRef/>
      </w:r>
      <w:r>
        <w:t xml:space="preserve"> </w:t>
      </w:r>
      <w:hyperlink r:id="rId2" w:history="1">
        <w:r w:rsidRPr="006E3F03">
          <w:rPr>
            <w:rStyle w:val="Hipercze"/>
          </w:rPr>
          <w:t>http://www.wtkbb.pl/</w:t>
        </w:r>
      </w:hyperlink>
      <w:r>
        <w:t xml:space="preserve"> </w:t>
      </w:r>
    </w:p>
  </w:footnote>
  <w:footnote w:id="8">
    <w:p w14:paraId="36DD2D83" w14:textId="0DAD582B" w:rsidR="00955C85" w:rsidRPr="008B6ADF" w:rsidRDefault="00955C85" w:rsidP="008B6ADF">
      <w:pPr>
        <w:pStyle w:val="Tekstprzypisudolnego"/>
        <w:spacing w:after="0" w:line="240" w:lineRule="auto"/>
        <w:rPr>
          <w:sz w:val="18"/>
          <w:szCs w:val="18"/>
        </w:rPr>
      </w:pPr>
      <w:r w:rsidRPr="00411A19">
        <w:rPr>
          <w:rStyle w:val="Odwoanieprzypisudolnego"/>
          <w:rFonts w:cs="Arial"/>
        </w:rPr>
        <w:footnoteRef/>
      </w:r>
      <w:r w:rsidRPr="00411A19">
        <w:rPr>
          <w:rFonts w:cs="Arial"/>
        </w:rPr>
        <w:t xml:space="preserve"> </w:t>
      </w:r>
      <w:r w:rsidRPr="00411A19">
        <w:rPr>
          <w:rFonts w:eastAsia="Times New Roman" w:cs="Arial"/>
          <w:lang w:eastAsia="pl-PL"/>
        </w:rPr>
        <w:t>Liczbę miejsc postojowych, które muszą być przeznaczone dla osób z niepełnosprawnościami reguluje ustawa z dnia 21 marca 1985 r. o drogach publicznych.</w:t>
      </w:r>
      <w:r w:rsidRPr="00411A19">
        <w:t xml:space="preserve"> </w:t>
      </w:r>
    </w:p>
  </w:footnote>
  <w:footnote w:id="9">
    <w:p w14:paraId="5E27C37E" w14:textId="77777777" w:rsidR="00955C85" w:rsidRDefault="00955C85" w:rsidP="00411A19">
      <w:pPr>
        <w:pStyle w:val="Tekstprzypisudolnego"/>
        <w:spacing w:after="0" w:line="240" w:lineRule="auto"/>
      </w:pPr>
      <w:r>
        <w:rPr>
          <w:rStyle w:val="Odwoanieprzypisudolnego"/>
        </w:rPr>
        <w:footnoteRef/>
      </w:r>
      <w:r>
        <w:t xml:space="preserve"> </w:t>
      </w:r>
      <w:hyperlink r:id="rId3" w:history="1">
        <w:r w:rsidRPr="006E3F03">
          <w:rPr>
            <w:rStyle w:val="Hipercze"/>
          </w:rPr>
          <w:t>http://www.pad.widzialni.org/</w:t>
        </w:r>
      </w:hyperlink>
      <w:r>
        <w:t xml:space="preserve"> </w:t>
      </w:r>
    </w:p>
  </w:footnote>
  <w:footnote w:id="10">
    <w:p w14:paraId="3683AEDC" w14:textId="77777777" w:rsidR="00955C85" w:rsidRDefault="00955C85" w:rsidP="00411A19">
      <w:pPr>
        <w:pStyle w:val="Tekstprzypisudolnego"/>
        <w:spacing w:after="0" w:line="240" w:lineRule="auto"/>
      </w:pPr>
      <w:r>
        <w:rPr>
          <w:rStyle w:val="Odwoanieprzypisudolnego"/>
        </w:rPr>
        <w:footnoteRef/>
      </w:r>
      <w:r>
        <w:t xml:space="preserve"> </w:t>
      </w:r>
      <w:hyperlink r:id="rId4" w:history="1">
        <w:r w:rsidRPr="006E3F03">
          <w:rPr>
            <w:rStyle w:val="Hipercze"/>
          </w:rPr>
          <w:t>http://www.szablony.fdc.org.pl/</w:t>
        </w:r>
      </w:hyperlink>
      <w:r>
        <w:t xml:space="preserve"> </w:t>
      </w:r>
    </w:p>
  </w:footnote>
  <w:footnote w:id="11">
    <w:p w14:paraId="74D811F3" w14:textId="77777777" w:rsidR="00955C85" w:rsidRDefault="00955C85" w:rsidP="00411A19">
      <w:pPr>
        <w:pStyle w:val="Tekstprzypisudolnego"/>
        <w:spacing w:after="0" w:line="240" w:lineRule="auto"/>
      </w:pPr>
      <w:r>
        <w:rPr>
          <w:rStyle w:val="Odwoanieprzypisudolnego"/>
        </w:rPr>
        <w:footnoteRef/>
      </w:r>
      <w:r>
        <w:t xml:space="preserve"> </w:t>
      </w:r>
      <w:hyperlink r:id="rId5" w:history="1">
        <w:r w:rsidRPr="006E3F03">
          <w:rPr>
            <w:rStyle w:val="Hipercze"/>
          </w:rPr>
          <w:t>http://www.widzialni.org/container/mapa-dostepnosci.pdf</w:t>
        </w:r>
      </w:hyperlink>
      <w:r>
        <w:t xml:space="preserve"> </w:t>
      </w:r>
    </w:p>
  </w:footnote>
  <w:footnote w:id="12">
    <w:p w14:paraId="203583ED" w14:textId="77777777" w:rsidR="00955C85" w:rsidRPr="008B6ADF" w:rsidRDefault="00955C85" w:rsidP="008B6ADF">
      <w:pPr>
        <w:spacing w:after="0" w:line="240" w:lineRule="auto"/>
        <w:rPr>
          <w:rFonts w:cs="Arial"/>
          <w:sz w:val="18"/>
          <w:szCs w:val="18"/>
        </w:rPr>
      </w:pPr>
      <w:r w:rsidRPr="00411A19">
        <w:rPr>
          <w:rStyle w:val="Odwoanieprzypisudolnego"/>
          <w:rFonts w:cs="Arial"/>
          <w:sz w:val="20"/>
          <w:szCs w:val="20"/>
        </w:rPr>
        <w:footnoteRef/>
      </w:r>
      <w:r w:rsidRPr="00411A19">
        <w:rPr>
          <w:rFonts w:cs="Arial"/>
          <w:sz w:val="20"/>
          <w:szCs w:val="20"/>
        </w:rPr>
        <w:t xml:space="preserve"> 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 </w:t>
      </w:r>
    </w:p>
  </w:footnote>
  <w:footnote w:id="13">
    <w:p w14:paraId="4012DD42" w14:textId="55D3AADF" w:rsidR="00955C85" w:rsidRPr="00411A19" w:rsidRDefault="00955C85" w:rsidP="008B6ADF">
      <w:pPr>
        <w:pStyle w:val="Tekstprzypisudolnego"/>
        <w:spacing w:after="0" w:line="240" w:lineRule="auto"/>
        <w:rPr>
          <w:rFonts w:cs="Arial"/>
        </w:rPr>
      </w:pPr>
      <w:r w:rsidRPr="00411A19">
        <w:rPr>
          <w:rStyle w:val="Odwoanieprzypisudolnego"/>
          <w:rFonts w:cs="Arial"/>
        </w:rPr>
        <w:footnoteRef/>
      </w:r>
      <w:r w:rsidRPr="00411A19">
        <w:rPr>
          <w:rFonts w:cs="Arial"/>
        </w:rPr>
        <w:t xml:space="preserve"> </w:t>
      </w:r>
      <w:hyperlink r:id="rId6" w:history="1">
        <w:r w:rsidR="00ED6A40" w:rsidRPr="00411A19">
          <w:rPr>
            <w:rStyle w:val="Hipercze"/>
          </w:rPr>
          <w:t>https://dsc.kprm.gov.pl/sites/default/files/pliki/komunikacja_pisemna_0.pdf</w:t>
        </w:r>
      </w:hyperlink>
      <w:r w:rsidR="00ED6A40">
        <w:rPr>
          <w:rFonts w:cs="Arial"/>
        </w:rPr>
        <w:t xml:space="preserve"> </w:t>
      </w: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7" w:history="1">
        <w:r w:rsidR="00ED6A40" w:rsidRPr="00411A19">
          <w:rPr>
            <w:rStyle w:val="Hipercze"/>
          </w:rPr>
          <w:t>http://www.funduszeeuropejskie.gov.pl/strony/wiadomosci/prosto-o-konkursach-funduszy-europejskich</w:t>
        </w:r>
      </w:hyperlink>
      <w:r w:rsidR="00ED6A40">
        <w:rPr>
          <w:rFonts w:cs="Arial"/>
        </w:rPr>
        <w:t xml:space="preserve"> </w:t>
      </w:r>
    </w:p>
  </w:footnote>
  <w:footnote w:id="15">
    <w:p w14:paraId="4C8FD11D" w14:textId="79CF0913" w:rsidR="001F4CD0" w:rsidRPr="009B192F" w:rsidRDefault="001F4CD0" w:rsidP="00411A19">
      <w:pPr>
        <w:pStyle w:val="Nagwek2"/>
        <w:numPr>
          <w:ilvl w:val="0"/>
          <w:numId w:val="0"/>
        </w:numPr>
        <w:jc w:val="left"/>
        <w:rPr>
          <w:rFonts w:cs="Arial"/>
        </w:rPr>
      </w:pPr>
      <w:r>
        <w:rPr>
          <w:rStyle w:val="Odwoanieprzypisudolnego"/>
        </w:rPr>
        <w:footnoteRef/>
      </w:r>
      <w:r>
        <w:t xml:space="preserve"> </w:t>
      </w:r>
      <w:r>
        <w:rPr>
          <w:b w:val="0"/>
          <w:bCs w:val="0"/>
          <w:i w:val="0"/>
          <w:iCs w:val="0"/>
        </w:rPr>
        <w:t xml:space="preserve"> </w:t>
      </w:r>
      <w:r>
        <w:rPr>
          <w:rFonts w:cs="Arial"/>
          <w:b w:val="0"/>
          <w:bCs w:val="0"/>
          <w:i w:val="0"/>
          <w:iCs w:val="0"/>
          <w:sz w:val="20"/>
          <w:szCs w:val="20"/>
        </w:rPr>
        <w:t>Np.</w:t>
      </w:r>
      <w:r w:rsidR="00560BE1">
        <w:rPr>
          <w:rFonts w:cs="Arial"/>
          <w:b w:val="0"/>
          <w:bCs w:val="0"/>
          <w:i w:val="0"/>
          <w:iCs w:val="0"/>
          <w:sz w:val="20"/>
          <w:szCs w:val="20"/>
        </w:rPr>
        <w:t xml:space="preserve"> </w:t>
      </w:r>
      <w:r w:rsidRPr="00006940">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w:t>
      </w:r>
      <w:r>
        <w:rPr>
          <w:rFonts w:cs="Arial"/>
          <w:b w:val="0"/>
          <w:bCs w:val="0"/>
          <w:i w:val="0"/>
          <w:iCs w:val="0"/>
          <w:sz w:val="20"/>
          <w:szCs w:val="20"/>
        </w:rPr>
        <w:t xml:space="preserve"> </w:t>
      </w:r>
      <w:r w:rsidRPr="001F4CD0">
        <w:rPr>
          <w:rFonts w:cs="Arial"/>
          <w:b w:val="0"/>
          <w:bCs w:val="0"/>
          <w:i w:val="0"/>
          <w:iCs w:val="0"/>
          <w:sz w:val="20"/>
          <w:szCs w:val="20"/>
        </w:rPr>
        <w:t>Rozporządzenie Ministra Infrastruktury z dnia 6 czerwca 2018 r. zmieniające rozporządzenie w sprawie warunków technicznych, jakim powinny odpowiadać budowle kolejowe i ich usytuowanie</w:t>
      </w:r>
    </w:p>
  </w:footnote>
  <w:footnote w:id="16">
    <w:p w14:paraId="73B157DC" w14:textId="6F1314A8" w:rsidR="00955C85" w:rsidRDefault="00955C85" w:rsidP="00411A19">
      <w:pPr>
        <w:pStyle w:val="Tekstprzypisudolnego"/>
        <w:spacing w:after="0" w:line="240" w:lineRule="auto"/>
      </w:pPr>
      <w:r>
        <w:rPr>
          <w:rStyle w:val="Odwoanieprzypisudolnego"/>
        </w:rPr>
        <w:footnoteRef/>
      </w:r>
      <w:r>
        <w:t xml:space="preserve"> </w:t>
      </w:r>
      <w:r w:rsidRPr="00DC2590">
        <w:t xml:space="preserve">Projekt finansowany </w:t>
      </w:r>
      <w:r w:rsidRPr="00DC2590">
        <w:t>ze środków Unii Europejskiej w ramach Programu Operacyjnego Polska Cyfrowa na lata 2014-2020.</w:t>
      </w:r>
    </w:p>
  </w:footnote>
  <w:footnote w:id="17">
    <w:p w14:paraId="75848436" w14:textId="77777777" w:rsidR="00955C85" w:rsidRPr="00ED6A40" w:rsidRDefault="00955C85" w:rsidP="00411A19">
      <w:pPr>
        <w:pStyle w:val="Tekstprzypisudolnego"/>
        <w:spacing w:after="0" w:line="240" w:lineRule="auto"/>
        <w:jc w:val="both"/>
      </w:pPr>
      <w:r w:rsidRPr="00ED6A40">
        <w:rPr>
          <w:rStyle w:val="Odwoanieprzypisudolnego"/>
        </w:rPr>
        <w:footnoteRef/>
      </w:r>
      <w:r w:rsidRPr="00ED6A40">
        <w:t xml:space="preserve"> </w:t>
      </w:r>
      <w:r w:rsidRPr="00411A19">
        <w:t>Przez pochylnię należy rozumieć miejscowe podniesienie nawierzchni miejsca postojowego lub miejscowe obniżenie chodnika.</w:t>
      </w:r>
    </w:p>
  </w:footnote>
  <w:footnote w:id="18">
    <w:p w14:paraId="77D0FE08" w14:textId="4A0C5B81" w:rsidR="00955C85" w:rsidRPr="00411A19" w:rsidRDefault="00955C85" w:rsidP="00411A19">
      <w:pPr>
        <w:pStyle w:val="Tekstprzypisudolnego"/>
        <w:spacing w:after="0" w:line="240" w:lineRule="auto"/>
        <w:rPr>
          <w:rFonts w:cs="Arial"/>
        </w:rPr>
      </w:pPr>
      <w:r w:rsidRPr="00ED6A40">
        <w:rPr>
          <w:rStyle w:val="Odwoanieprzypisudolnego"/>
          <w:rFonts w:cs="Arial"/>
        </w:rPr>
        <w:footnoteRef/>
      </w:r>
      <w:r w:rsidRPr="00411A19">
        <w:rPr>
          <w:rFonts w:cs="Arial"/>
        </w:rPr>
        <w:t xml:space="preserve"> § 21 ust. 1 rozporządzenia Ministra Infrastruktury z dnia 12 kwietnia 2002 r. w sprawie warunków technicznych, jakim powinny odpowiadać budynki i ich usytuowanie</w:t>
      </w:r>
      <w:r w:rsidR="00E93270" w:rsidRPr="00411A19">
        <w:rPr>
          <w:rFonts w:cs="Arial"/>
        </w:rPr>
        <w:t>.</w:t>
      </w:r>
      <w:r w:rsidRPr="00411A19">
        <w:rPr>
          <w:rFonts w:cs="Arial"/>
        </w:rPr>
        <w:t>.</w:t>
      </w:r>
    </w:p>
  </w:footnote>
  <w:footnote w:id="19">
    <w:p w14:paraId="537544C5" w14:textId="30EFD2AC" w:rsidR="002A1413" w:rsidRPr="00ED6A40" w:rsidRDefault="002A1413" w:rsidP="00411A19">
      <w:pPr>
        <w:pStyle w:val="Tekstprzypisudolnego"/>
        <w:spacing w:after="0" w:line="240" w:lineRule="auto"/>
        <w:rPr>
          <w:rFonts w:cs="Arial"/>
        </w:rPr>
      </w:pPr>
      <w:r w:rsidRPr="00ED6A40">
        <w:rPr>
          <w:rStyle w:val="Odwoanieprzypisudolnego"/>
        </w:rPr>
        <w:footnoteRef/>
      </w:r>
      <w:r w:rsidRPr="00ED6A40">
        <w:t xml:space="preserve"> </w:t>
      </w:r>
      <w:bookmarkStart w:id="576" w:name="_Hlk108075147"/>
      <w:r w:rsidRPr="00ED6A40">
        <w:t>§</w:t>
      </w:r>
      <w:r w:rsidRPr="00132152">
        <w:t xml:space="preserve"> </w:t>
      </w:r>
      <w:r w:rsidRPr="00411A19">
        <w:rPr>
          <w:rFonts w:cs="Arial"/>
        </w:rPr>
        <w:t>21 ust. 1 rozporządzenia Ministra Infrastruktury z dnia 12 kwietnia 2002 r. w sprawie warunków technicznych, jakim powinny odpowiadać budynki i ich usytuowanie</w:t>
      </w:r>
      <w:bookmarkEnd w:id="576"/>
      <w:r w:rsidRPr="00411A19">
        <w:rPr>
          <w:rFonts w:cs="Arial"/>
        </w:rPr>
        <w:t>.</w:t>
      </w:r>
    </w:p>
  </w:footnote>
  <w:footnote w:id="20">
    <w:p w14:paraId="56ECD91A" w14:textId="118831EC" w:rsidR="002A1413" w:rsidRDefault="002A1413">
      <w:pPr>
        <w:pStyle w:val="Tekstprzypisudolnego"/>
      </w:pPr>
      <w:r w:rsidRPr="00ED6A40">
        <w:rPr>
          <w:rStyle w:val="Odwoanieprzypisudolnego"/>
        </w:rPr>
        <w:footnoteRef/>
      </w:r>
      <w:r w:rsidRPr="00ED6A40">
        <w:t xml:space="preserve"> </w:t>
      </w:r>
      <w:r w:rsidRPr="00ED6A40">
        <w:rPr>
          <w:i/>
          <w:iCs/>
        </w:rPr>
        <w:t>Ibidem</w:t>
      </w:r>
      <w:r w:rsidRPr="00132152">
        <w:t xml:space="preserve"> - § 292.</w:t>
      </w:r>
    </w:p>
  </w:footnote>
  <w:footnote w:id="21">
    <w:p w14:paraId="5A0989AE" w14:textId="1C55414A" w:rsidR="002A1413" w:rsidRPr="00ED6A40" w:rsidRDefault="002A1413" w:rsidP="00411A19">
      <w:pPr>
        <w:pStyle w:val="Tekstprzypisudolnego"/>
        <w:spacing w:after="0" w:line="240" w:lineRule="auto"/>
      </w:pPr>
      <w:r w:rsidRPr="00ED6A40">
        <w:rPr>
          <w:rStyle w:val="Odwoanieprzypisudolnego"/>
        </w:rPr>
        <w:footnoteRef/>
      </w:r>
      <w:r w:rsidRPr="00ED6A40">
        <w:t xml:space="preserve"> </w:t>
      </w:r>
      <w:r w:rsidRPr="00411A19">
        <w:rPr>
          <w:rFonts w:cs="Arial"/>
        </w:rPr>
        <w:t>Kowalski K. „Projektowanie bez barier - Wytyczne”, wyd. Stowarzyszenie Przyjaciół Integracji</w:t>
      </w:r>
      <w:r w:rsidR="00D73811" w:rsidRPr="00411A19">
        <w:rPr>
          <w:rFonts w:cs="Arial"/>
        </w:rPr>
        <w:t>.</w:t>
      </w:r>
    </w:p>
  </w:footnote>
  <w:footnote w:id="22">
    <w:p w14:paraId="3EFD8C7A" w14:textId="7BF90C2E" w:rsidR="00D73811" w:rsidRPr="00ED6A40" w:rsidRDefault="00D73811" w:rsidP="00411A19">
      <w:pPr>
        <w:pStyle w:val="Tekstprzypisudolnego"/>
        <w:spacing w:after="0" w:line="240" w:lineRule="auto"/>
      </w:pPr>
      <w:r w:rsidRPr="00ED6A40">
        <w:rPr>
          <w:rStyle w:val="Odwoanieprzypisudolnego"/>
        </w:rPr>
        <w:footnoteRef/>
      </w:r>
      <w:r w:rsidRPr="00ED6A40">
        <w:t xml:space="preserve"> § </w:t>
      </w:r>
      <w:r w:rsidRPr="00411A19">
        <w:rPr>
          <w:rFonts w:cs="Arial"/>
        </w:rPr>
        <w:t>239 ust. 4 rozporządzenia Ministra Infrastruktury z dnia 12 kwietnia 2002 r. w sprawie warunków technicznych, jakim powinny odpowiadać budynki i ich usytuowanie.</w:t>
      </w:r>
    </w:p>
  </w:footnote>
  <w:footnote w:id="23">
    <w:p w14:paraId="29BB2F35" w14:textId="4399E60E" w:rsidR="00955C85" w:rsidRPr="00411A19" w:rsidRDefault="00955C85" w:rsidP="008B6ADF">
      <w:pPr>
        <w:pStyle w:val="arial8"/>
        <w:spacing w:line="240" w:lineRule="auto"/>
        <w:jc w:val="both"/>
        <w:rPr>
          <w:sz w:val="20"/>
          <w:szCs w:val="20"/>
        </w:rPr>
      </w:pPr>
      <w:r w:rsidRPr="00ED6A40">
        <w:rPr>
          <w:sz w:val="20"/>
          <w:szCs w:val="20"/>
          <w:vertAlign w:val="superscript"/>
        </w:rPr>
        <w:footnoteRef/>
      </w:r>
      <w:r w:rsidRPr="00411A19">
        <w:rPr>
          <w:sz w:val="20"/>
          <w:szCs w:val="20"/>
        </w:rPr>
        <w:t xml:space="preserve">  </w:t>
      </w:r>
      <w:bookmarkStart w:id="578" w:name="_Hlk108074818"/>
      <w:r w:rsidRPr="00411A19">
        <w:rPr>
          <w:i/>
          <w:iCs/>
          <w:sz w:val="20"/>
          <w:szCs w:val="20"/>
        </w:rPr>
        <w:t>Ibidem</w:t>
      </w:r>
      <w:r w:rsidRPr="00411A19">
        <w:rPr>
          <w:sz w:val="20"/>
          <w:szCs w:val="20"/>
        </w:rPr>
        <w:t xml:space="preserve"> - </w:t>
      </w:r>
      <w:bookmarkStart w:id="579" w:name="_Hlk108074791"/>
      <w:r w:rsidRPr="00411A19">
        <w:rPr>
          <w:sz w:val="20"/>
          <w:szCs w:val="20"/>
        </w:rPr>
        <w:t>§</w:t>
      </w:r>
      <w:bookmarkEnd w:id="579"/>
      <w:r w:rsidRPr="00411A19">
        <w:rPr>
          <w:sz w:val="20"/>
          <w:szCs w:val="20"/>
        </w:rPr>
        <w:t xml:space="preserve"> 62 ust. </w:t>
      </w:r>
      <w:r w:rsidR="00B24DAC" w:rsidRPr="00411A19">
        <w:rPr>
          <w:sz w:val="20"/>
          <w:szCs w:val="20"/>
        </w:rPr>
        <w:t>3</w:t>
      </w:r>
      <w:r w:rsidRPr="00411A19">
        <w:rPr>
          <w:sz w:val="20"/>
          <w:szCs w:val="20"/>
        </w:rPr>
        <w:t>.</w:t>
      </w:r>
      <w:bookmarkEnd w:id="578"/>
    </w:p>
  </w:footnote>
  <w:footnote w:id="24">
    <w:p w14:paraId="0D0ECD9D" w14:textId="77777777" w:rsidR="00955C85" w:rsidRPr="00ED6A40" w:rsidRDefault="00955C85" w:rsidP="008B6ADF">
      <w:pPr>
        <w:pStyle w:val="Tekstprzypisudolnego"/>
        <w:spacing w:after="0" w:line="240" w:lineRule="auto"/>
        <w:jc w:val="both"/>
      </w:pPr>
      <w:r w:rsidRPr="00ED6A40">
        <w:rPr>
          <w:rStyle w:val="Odwoanieprzypisudolnego"/>
        </w:rPr>
        <w:footnoteRef/>
      </w:r>
      <w:r w:rsidRPr="00ED6A40">
        <w:t xml:space="preserve"> </w:t>
      </w:r>
      <w:r w:rsidRPr="00411A19">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footnote>
  <w:footnote w:id="25">
    <w:p w14:paraId="0BF2ACD9" w14:textId="77777777"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Kowalski K. „Projektowanie bez barier - Wytyczne” wyd. </w:t>
      </w:r>
      <w:r w:rsidRPr="00411A19">
        <w:rPr>
          <w:sz w:val="20"/>
          <w:szCs w:val="20"/>
          <w:lang w:val="en-US"/>
        </w:rPr>
        <w:t>Stowarzyszenie Przyjaciół Integracji.</w:t>
      </w:r>
    </w:p>
  </w:footnote>
  <w:footnote w:id="26">
    <w:p w14:paraId="77DDA5C5" w14:textId="77777777" w:rsidR="00955C85" w:rsidRPr="00411A19" w:rsidRDefault="00955C85" w:rsidP="003F1DA3">
      <w:pPr>
        <w:pStyle w:val="arial8"/>
        <w:jc w:val="both"/>
        <w:rPr>
          <w:sz w:val="20"/>
          <w:szCs w:val="20"/>
          <w:lang w:val="en-US"/>
        </w:rPr>
      </w:pPr>
      <w:r w:rsidRPr="00411A19">
        <w:rPr>
          <w:sz w:val="20"/>
          <w:szCs w:val="20"/>
          <w:vertAlign w:val="superscript"/>
        </w:rPr>
        <w:footnoteRef/>
      </w:r>
      <w:r w:rsidRPr="00411A19">
        <w:rPr>
          <w:sz w:val="20"/>
          <w:szCs w:val="20"/>
          <w:lang w:val="en-US"/>
        </w:rPr>
        <w:t>  Norma ISO 21542:2011 ,,Building construction – Accessibility of the built environment”.</w:t>
      </w:r>
    </w:p>
    <w:p w14:paraId="0D2D6577" w14:textId="77777777" w:rsidR="00955C85" w:rsidRPr="00B72437" w:rsidRDefault="00955C85" w:rsidP="003F1DA3">
      <w:pPr>
        <w:pStyle w:val="arial8"/>
        <w:rPr>
          <w:lang w:val="en-US"/>
        </w:rPr>
      </w:pPr>
    </w:p>
  </w:footnote>
  <w:footnote w:id="27">
    <w:p w14:paraId="26D67A9E" w14:textId="30831CA8" w:rsidR="00E93270" w:rsidRPr="00ED6A40" w:rsidRDefault="00E93270" w:rsidP="00E93270">
      <w:pPr>
        <w:pStyle w:val="Tekstprzypisudolnego"/>
        <w:spacing w:after="0" w:line="240" w:lineRule="auto"/>
      </w:pPr>
      <w:r w:rsidRPr="00ED6A40">
        <w:rPr>
          <w:rStyle w:val="Odwoanieprzypisudolnego"/>
        </w:rPr>
        <w:footnoteRef/>
      </w:r>
      <w:r w:rsidRPr="00ED6A40">
        <w:t xml:space="preserve"> </w:t>
      </w:r>
      <w:r w:rsidRPr="00411A19">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footnote>
  <w:footnote w:id="28">
    <w:p w14:paraId="33A7B1CF" w14:textId="77777777" w:rsidR="00955C85" w:rsidRPr="00411A19" w:rsidRDefault="00955C85" w:rsidP="008B6ADF">
      <w:pPr>
        <w:pStyle w:val="arial8"/>
        <w:spacing w:line="240" w:lineRule="auto"/>
        <w:rPr>
          <w:sz w:val="20"/>
          <w:szCs w:val="20"/>
        </w:rPr>
      </w:pPr>
      <w:r w:rsidRPr="00ED6A40">
        <w:rPr>
          <w:sz w:val="20"/>
          <w:szCs w:val="20"/>
          <w:vertAlign w:val="superscript"/>
        </w:rPr>
        <w:footnoteRef/>
      </w:r>
      <w:r w:rsidRPr="00ED6A40">
        <w:rPr>
          <w:sz w:val="20"/>
          <w:szCs w:val="20"/>
        </w:rPr>
        <w:t xml:space="preserve">  </w:t>
      </w:r>
      <w:r w:rsidRPr="00411A19">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Default="00955C85" w:rsidP="003F1DA3">
      <w:pPr>
        <w:pStyle w:val="arial8"/>
      </w:pPr>
    </w:p>
  </w:footnote>
  <w:footnote w:id="29">
    <w:p w14:paraId="6539324A" w14:textId="709DF8CE" w:rsidR="00955C85" w:rsidRPr="00411A19" w:rsidRDefault="00955C85" w:rsidP="008B6ADF">
      <w:pPr>
        <w:pStyle w:val="arial8"/>
        <w:spacing w:line="240" w:lineRule="auto"/>
        <w:rPr>
          <w:sz w:val="20"/>
          <w:szCs w:val="20"/>
        </w:rPr>
      </w:pPr>
      <w:r w:rsidRPr="00ED6A40">
        <w:rPr>
          <w:sz w:val="20"/>
          <w:szCs w:val="20"/>
          <w:vertAlign w:val="superscript"/>
        </w:rPr>
        <w:footnoteRef/>
      </w:r>
      <w:r w:rsidRPr="00411A19">
        <w:rPr>
          <w:sz w:val="20"/>
          <w:szCs w:val="20"/>
        </w:rPr>
        <w:t xml:space="preserve">  Centrum Projektowania Uniwersalnego, Politechnika Gdańska, </w:t>
      </w:r>
      <w:r w:rsidR="005426FE">
        <w:rPr>
          <w:sz w:val="20"/>
          <w:szCs w:val="20"/>
        </w:rPr>
        <w:t>„</w:t>
      </w:r>
      <w:r w:rsidRPr="00411A19">
        <w:rPr>
          <w:sz w:val="20"/>
          <w:szCs w:val="20"/>
        </w:rPr>
        <w:t>Standardy dostępności dla miasta Gdyni”, 2016.</w:t>
      </w:r>
    </w:p>
  </w:footnote>
  <w:footnote w:id="30">
    <w:p w14:paraId="5E4B35FF" w14:textId="77777777" w:rsidR="00955C85" w:rsidRPr="00411A19" w:rsidRDefault="00955C85" w:rsidP="008B6ADF">
      <w:pPr>
        <w:pStyle w:val="arial8"/>
        <w:suppressAutoHyphens/>
        <w:spacing w:line="240" w:lineRule="auto"/>
        <w:jc w:val="both"/>
        <w:rPr>
          <w:sz w:val="20"/>
          <w:szCs w:val="20"/>
        </w:rPr>
      </w:pPr>
      <w:r w:rsidRPr="00ED6A40">
        <w:rPr>
          <w:sz w:val="20"/>
          <w:szCs w:val="20"/>
          <w:vertAlign w:val="superscript"/>
        </w:rPr>
        <w:footnoteRef/>
      </w:r>
      <w:r w:rsidRPr="00411A19">
        <w:rPr>
          <w:sz w:val="20"/>
          <w:szCs w:val="20"/>
        </w:rPr>
        <w:t xml:space="preserve"> Wysocki M., Załuski D., „Ekspertyza w zakresie dostępności kolejowych obiektów obsługi podróżnych z niepełnosprawnościami oraz ograniczoną możliwością poruszania” - ekspertyza opracowana na zlecenie UTK, Warszawa, 2017.</w:t>
      </w:r>
    </w:p>
  </w:footnote>
  <w:footnote w:id="31">
    <w:p w14:paraId="06634DCF" w14:textId="775EDF5C" w:rsidR="00955C85" w:rsidRDefault="00955C85" w:rsidP="008B6ADF">
      <w:pPr>
        <w:pStyle w:val="arial8"/>
        <w:spacing w:line="240" w:lineRule="auto"/>
      </w:pPr>
      <w:r w:rsidRPr="00ED6A40">
        <w:rPr>
          <w:sz w:val="20"/>
          <w:szCs w:val="20"/>
          <w:vertAlign w:val="superscript"/>
        </w:rPr>
        <w:footnoteRef/>
      </w:r>
      <w:r w:rsidRPr="00411A19">
        <w:rPr>
          <w:i/>
          <w:iCs/>
          <w:sz w:val="20"/>
          <w:szCs w:val="20"/>
        </w:rPr>
        <w:t>  Ilustracja na podstawie:</w:t>
      </w:r>
      <w:r w:rsidRPr="00411A19">
        <w:rPr>
          <w:sz w:val="20"/>
          <w:szCs w:val="20"/>
        </w:rPr>
        <w:t xml:space="preserve"> Centrum Projektowania Uniwersalnego, PG, </w:t>
      </w:r>
      <w:r w:rsidR="005426FE">
        <w:rPr>
          <w:sz w:val="20"/>
          <w:szCs w:val="20"/>
        </w:rPr>
        <w:t>„</w:t>
      </w:r>
      <w:r w:rsidRPr="00411A19">
        <w:rPr>
          <w:sz w:val="20"/>
          <w:szCs w:val="20"/>
        </w:rPr>
        <w:t>Standardy dostępności dla miasta Gdyni”, 2016.</w:t>
      </w:r>
    </w:p>
  </w:footnote>
  <w:footnote w:id="32">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411A19">
        <w:rPr>
          <w:i/>
          <w:iCs/>
          <w:sz w:val="20"/>
          <w:szCs w:val="20"/>
          <w:lang w:val="en-US"/>
        </w:rPr>
        <w:t>Ibidem.</w:t>
      </w:r>
    </w:p>
  </w:footnote>
  <w:footnote w:id="33">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411A19">
        <w:rPr>
          <w:rFonts w:cs="Arial"/>
          <w:i/>
          <w:iCs/>
          <w:sz w:val="20"/>
          <w:szCs w:val="20"/>
          <w:lang w:val="en-US"/>
        </w:rPr>
        <w:t>Ibidem.</w:t>
      </w:r>
    </w:p>
  </w:footnote>
  <w:footnote w:id="34">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411A19">
        <w:rPr>
          <w:i/>
          <w:iCs/>
          <w:sz w:val="20"/>
          <w:szCs w:val="20"/>
          <w:lang w:val="en-US"/>
        </w:rPr>
        <w:t>Ibidem.</w:t>
      </w:r>
    </w:p>
    <w:p w14:paraId="64A8B037" w14:textId="77777777" w:rsidR="00955C85" w:rsidRPr="002E68CE" w:rsidRDefault="00955C85" w:rsidP="003F1DA3">
      <w:pPr>
        <w:pStyle w:val="arial8"/>
        <w:rPr>
          <w:lang w:val="en-US"/>
        </w:rPr>
      </w:pPr>
    </w:p>
  </w:footnote>
  <w:footnote w:id="35">
    <w:p w14:paraId="367D2C89" w14:textId="77777777" w:rsidR="00955C85" w:rsidRPr="00411A19" w:rsidRDefault="00955C85" w:rsidP="008B6ADF">
      <w:pPr>
        <w:pStyle w:val="arial8"/>
        <w:suppressAutoHyphens/>
        <w:spacing w:line="240" w:lineRule="auto"/>
        <w:jc w:val="both"/>
        <w:rPr>
          <w:sz w:val="20"/>
          <w:szCs w:val="20"/>
        </w:rPr>
      </w:pPr>
      <w:r w:rsidRPr="00411A19">
        <w:rPr>
          <w:sz w:val="20"/>
          <w:szCs w:val="20"/>
          <w:vertAlign w:val="superscript"/>
        </w:rPr>
        <w:footnoteRef/>
      </w:r>
      <w:r w:rsidRPr="00411A19">
        <w:rPr>
          <w:sz w:val="20"/>
          <w:szCs w:val="20"/>
          <w:lang w:val="en-US"/>
        </w:rPr>
        <w:t xml:space="preserve"> Norma ISO 21542:2011 ,,Building construction – Accessibility of the built environment” oraz ,,American with Disability Act. </w:t>
      </w:r>
      <w:r w:rsidRPr="00411A19">
        <w:rPr>
          <w:sz w:val="20"/>
          <w:szCs w:val="20"/>
        </w:rPr>
        <w:t>Standards for Accessible Design”.</w:t>
      </w:r>
    </w:p>
  </w:footnote>
  <w:footnote w:id="36">
    <w:p w14:paraId="7B225597" w14:textId="77777777" w:rsidR="00955C85" w:rsidRPr="00411A19" w:rsidRDefault="00955C85" w:rsidP="008B6ADF">
      <w:pPr>
        <w:pStyle w:val="arial8"/>
        <w:suppressAutoHyphens/>
        <w:spacing w:line="240" w:lineRule="auto"/>
        <w:jc w:val="both"/>
        <w:rPr>
          <w:sz w:val="20"/>
          <w:szCs w:val="20"/>
        </w:rPr>
      </w:pPr>
      <w:r w:rsidRPr="00411A19">
        <w:rPr>
          <w:sz w:val="20"/>
          <w:szCs w:val="20"/>
          <w:vertAlign w:val="superscript"/>
        </w:rPr>
        <w:footnoteRef/>
      </w:r>
      <w:r w:rsidRPr="00411A19">
        <w:rPr>
          <w:sz w:val="20"/>
          <w:szCs w:val="20"/>
        </w:rPr>
        <w:t xml:space="preserve"> § 242 ust. 2 rozporządzenia Ministra Infrastruktury z dnia 12 kwietnia 2002 r. w sprawie warunków technicznych, jakim powinny odpowiadać budynki i ich usytuowanie.</w:t>
      </w:r>
    </w:p>
  </w:footnote>
  <w:footnote w:id="37">
    <w:p w14:paraId="6F3A692E"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411A19">
        <w:rPr>
          <w:i/>
          <w:iCs/>
          <w:sz w:val="20"/>
          <w:szCs w:val="20"/>
        </w:rPr>
        <w:t xml:space="preserve">Ibidem - </w:t>
      </w:r>
      <w:r w:rsidRPr="00411A19">
        <w:rPr>
          <w:sz w:val="20"/>
          <w:szCs w:val="20"/>
        </w:rPr>
        <w:t>§ 242 ust. 1</w:t>
      </w:r>
    </w:p>
  </w:footnote>
  <w:footnote w:id="38">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Kowalski K. „Projektowanie bez barier - Wytyczne” wyd. Stowarzyszenie Przyjaciół Integracji.</w:t>
      </w:r>
    </w:p>
  </w:footnote>
  <w:footnote w:id="39">
    <w:p w14:paraId="2DAC49E6"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411A19">
        <w:rPr>
          <w:i/>
          <w:iCs/>
          <w:sz w:val="20"/>
          <w:szCs w:val="20"/>
        </w:rPr>
        <w:t>Ibidem.</w:t>
      </w:r>
    </w:p>
  </w:footnote>
  <w:footnote w:id="40">
    <w:p w14:paraId="459BC456" w14:textId="77777777" w:rsidR="00955C85" w:rsidRPr="00411A19" w:rsidRDefault="00955C85" w:rsidP="008B6ADF">
      <w:pPr>
        <w:pStyle w:val="arial8"/>
        <w:suppressAutoHyphens/>
        <w:spacing w:line="240" w:lineRule="auto"/>
        <w:jc w:val="both"/>
        <w:rPr>
          <w:sz w:val="20"/>
          <w:szCs w:val="20"/>
        </w:rPr>
      </w:pPr>
      <w:r w:rsidRPr="00411A19">
        <w:rPr>
          <w:sz w:val="20"/>
          <w:szCs w:val="20"/>
          <w:vertAlign w:val="superscript"/>
        </w:rPr>
        <w:footnoteRef/>
      </w:r>
      <w:r w:rsidRPr="00411A19">
        <w:rPr>
          <w:sz w:val="20"/>
          <w:szCs w:val="20"/>
        </w:rPr>
        <w:t xml:space="preserve"> § 242 ust. 3 rozporządzenia Ministra Infrastruktury z dnia 12 kwietnia 2002 r. w sprawie warunków technicznych, jakim powinny odpowiadać budynki i ich usytuowanie. </w:t>
      </w:r>
    </w:p>
  </w:footnote>
  <w:footnote w:id="41">
    <w:p w14:paraId="03C7F189"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 Kowalski K. „Projektowanie bez barier - Wytyczne” wyd. Stowarzyszenie Przyjaciół Integracji.</w:t>
      </w:r>
    </w:p>
  </w:footnote>
  <w:footnote w:id="42">
    <w:p w14:paraId="2889C387" w14:textId="0DABB540"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Centrum Projektowania Uniwersalnego, Politechnika Gdańska, </w:t>
      </w:r>
      <w:r w:rsidR="005426FE">
        <w:rPr>
          <w:sz w:val="20"/>
          <w:szCs w:val="20"/>
        </w:rPr>
        <w:t>„</w:t>
      </w:r>
      <w:r w:rsidRPr="00411A19">
        <w:rPr>
          <w:sz w:val="20"/>
          <w:szCs w:val="20"/>
        </w:rPr>
        <w:t>Standardy dostępności dla miasta Gdyni”, 2016.</w:t>
      </w:r>
    </w:p>
  </w:footnote>
  <w:footnote w:id="43">
    <w:p w14:paraId="481ED2B5" w14:textId="77777777" w:rsidR="00955C85" w:rsidRPr="00411A19" w:rsidRDefault="00955C85" w:rsidP="008B6ADF">
      <w:pPr>
        <w:pStyle w:val="arial8"/>
        <w:suppressAutoHyphens/>
        <w:spacing w:line="240" w:lineRule="auto"/>
        <w:rPr>
          <w:sz w:val="20"/>
          <w:szCs w:val="20"/>
        </w:rPr>
      </w:pPr>
      <w:r w:rsidRPr="00411A19">
        <w:rPr>
          <w:sz w:val="20"/>
          <w:szCs w:val="20"/>
          <w:vertAlign w:val="superscript"/>
        </w:rPr>
        <w:footnoteRef/>
      </w:r>
      <w:r w:rsidRPr="00411A19">
        <w:rPr>
          <w:sz w:val="20"/>
          <w:szCs w:val="20"/>
        </w:rPr>
        <w:t xml:space="preserve"> § 68 ust. 4 rozporządzenia Ministra Infrastruktury z dnia 12 kwietnia 2002 r. w sprawie warunków technicznych, jakim powinny odpowiadać budynki i ich usytuowanie. </w:t>
      </w:r>
    </w:p>
  </w:footnote>
  <w:footnote w:id="44">
    <w:p w14:paraId="7574A00E" w14:textId="6B6F3A0A" w:rsidR="00955C85" w:rsidRPr="00411A19"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Ibidem - § 68 ust. 1.</w:t>
      </w:r>
    </w:p>
  </w:footnote>
  <w:footnote w:id="45">
    <w:p w14:paraId="162D22E3" w14:textId="0F55103A" w:rsidR="00955C85" w:rsidRPr="009328AC" w:rsidRDefault="00955C85" w:rsidP="00411A19">
      <w:pPr>
        <w:pStyle w:val="arial8"/>
        <w:suppressAutoHyphens/>
        <w:spacing w:line="240" w:lineRule="auto"/>
        <w:jc w:val="both"/>
      </w:pPr>
      <w:r w:rsidRPr="00411A19">
        <w:rPr>
          <w:sz w:val="20"/>
          <w:szCs w:val="20"/>
          <w:vertAlign w:val="superscript"/>
        </w:rPr>
        <w:footnoteRef/>
      </w:r>
      <w:r w:rsidRPr="00411A19">
        <w:rPr>
          <w:sz w:val="20"/>
          <w:szCs w:val="20"/>
          <w:vertAlign w:val="superscript"/>
        </w:rPr>
        <w:t xml:space="preserve"> </w:t>
      </w:r>
      <w:r w:rsidR="003D2F13" w:rsidRPr="00411A19">
        <w:rPr>
          <w:sz w:val="20"/>
          <w:szCs w:val="20"/>
        </w:rPr>
        <w:t>Ib</w:t>
      </w:r>
      <w:r w:rsidRPr="00411A19">
        <w:rPr>
          <w:sz w:val="20"/>
          <w:szCs w:val="20"/>
        </w:rPr>
        <w:t>idem - § 68 ust. 1.</w:t>
      </w:r>
    </w:p>
  </w:footnote>
  <w:footnote w:id="46">
    <w:p w14:paraId="5CA02439" w14:textId="77777777" w:rsidR="00955C85" w:rsidRPr="00411A19"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Nosek to część stopnia wysunięta nad podstopnicą i zwiększająca w ten sposób jego płaszczyznę.</w:t>
      </w:r>
    </w:p>
  </w:footnote>
  <w:footnote w:id="47">
    <w:p w14:paraId="069A7CAC" w14:textId="77777777" w:rsidR="00955C85" w:rsidRPr="00411A19" w:rsidRDefault="00955C85" w:rsidP="008B6ADF">
      <w:pPr>
        <w:pStyle w:val="arial8"/>
        <w:spacing w:line="240" w:lineRule="auto"/>
        <w:jc w:val="both"/>
        <w:rPr>
          <w:sz w:val="20"/>
          <w:szCs w:val="20"/>
        </w:rPr>
      </w:pPr>
      <w:r w:rsidRPr="00ED6A40">
        <w:rPr>
          <w:sz w:val="20"/>
          <w:szCs w:val="20"/>
          <w:vertAlign w:val="superscript"/>
        </w:rPr>
        <w:footnoteRef/>
      </w:r>
      <w:r w:rsidRPr="00411A19">
        <w:rPr>
          <w:sz w:val="20"/>
          <w:szCs w:val="20"/>
        </w:rPr>
        <w:t> § 298 ust. 6 rozporządzenia Ministra Infrastruktury z dnia 12 kwietnia 2002 r. w sprawie warunków technicznych, jakim powinny odpowiadać budynki i ich usytuowanie.</w:t>
      </w:r>
    </w:p>
  </w:footnote>
  <w:footnote w:id="48">
    <w:p w14:paraId="6FAD7D6A" w14:textId="77777777" w:rsidR="00955C85" w:rsidRPr="00411A19"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r w:rsidRPr="00411A19">
        <w:rPr>
          <w:sz w:val="20"/>
          <w:szCs w:val="20"/>
        </w:rPr>
        <w:t>Kowalski K. „Projektowanie bez barier - Wytyczne” wyd. Stowarzyszenie Przyjaciół Integracji.</w:t>
      </w:r>
    </w:p>
  </w:footnote>
  <w:footnote w:id="49">
    <w:p w14:paraId="6DB14EC8" w14:textId="77777777" w:rsidR="00955C85" w:rsidRDefault="00955C85" w:rsidP="008B6ADF">
      <w:pPr>
        <w:pStyle w:val="arial8"/>
        <w:suppressAutoHyphens/>
        <w:spacing w:line="240" w:lineRule="auto"/>
        <w:jc w:val="both"/>
      </w:pPr>
      <w:r w:rsidRPr="00ED6A40">
        <w:rPr>
          <w:rStyle w:val="Odwoanieprzypisudolnego"/>
          <w:sz w:val="20"/>
          <w:szCs w:val="20"/>
        </w:rPr>
        <w:footnoteRef/>
      </w:r>
      <w:r w:rsidRPr="00411A19">
        <w:rPr>
          <w:sz w:val="20"/>
          <w:szCs w:val="20"/>
        </w:rPr>
        <w:t xml:space="preserve"> Polski Związek Niewidomych, Instytut Tyflologiczny, “Projektowanie i adaptacja przestrzeni publicznej do potrzeb osób niewidomych i słabowidzących – zalecenia i przepisy”, Warszawa, 2016.</w:t>
      </w:r>
    </w:p>
  </w:footnote>
  <w:footnote w:id="50">
    <w:p w14:paraId="4628317D" w14:textId="77777777" w:rsidR="00955C85" w:rsidRPr="00411A19" w:rsidRDefault="00955C85" w:rsidP="008B6ADF">
      <w:pPr>
        <w:pStyle w:val="arial8"/>
        <w:suppressAutoHyphens/>
        <w:spacing w:line="240" w:lineRule="auto"/>
        <w:jc w:val="both"/>
        <w:rPr>
          <w:sz w:val="20"/>
          <w:szCs w:val="20"/>
        </w:rPr>
      </w:pPr>
      <w:r w:rsidRPr="00ED6A40">
        <w:rPr>
          <w:sz w:val="20"/>
          <w:szCs w:val="20"/>
          <w:vertAlign w:val="superscript"/>
        </w:rPr>
        <w:footnoteRef/>
      </w:r>
      <w:r w:rsidRPr="00ED6A40">
        <w:rPr>
          <w:sz w:val="20"/>
          <w:szCs w:val="20"/>
        </w:rPr>
        <w:t xml:space="preserve"> </w:t>
      </w:r>
      <w:r w:rsidRPr="00411A19">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footnote>
  <w:footnote w:id="51">
    <w:p w14:paraId="0EFF525E" w14:textId="77777777" w:rsidR="00955C85" w:rsidRDefault="00955C85" w:rsidP="008B6ADF">
      <w:pPr>
        <w:pStyle w:val="arial8"/>
        <w:suppressAutoHyphens/>
        <w:spacing w:line="240" w:lineRule="auto"/>
        <w:jc w:val="both"/>
      </w:pPr>
      <w:r w:rsidRPr="00ED6A40">
        <w:rPr>
          <w:sz w:val="20"/>
          <w:szCs w:val="20"/>
          <w:vertAlign w:val="superscript"/>
        </w:rPr>
        <w:footnoteRef/>
      </w:r>
      <w:r w:rsidRPr="00411A19">
        <w:rPr>
          <w:sz w:val="20"/>
          <w:szCs w:val="20"/>
        </w:rPr>
        <w:t xml:space="preserve"> § 306 ust. 2 rozporządzenia Ministra Infrastruktury z dnia 12 kwietnia 2002 r. w sprawie warunków technicznych, jakim powinny odpowiadać budynki i ich usytuowanie.</w:t>
      </w:r>
    </w:p>
  </w:footnote>
  <w:footnote w:id="52">
    <w:p w14:paraId="74079E56" w14:textId="77777777" w:rsidR="00955C85" w:rsidRPr="00411A19"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411A19">
        <w:rPr>
          <w:sz w:val="20"/>
          <w:szCs w:val="20"/>
        </w:rPr>
        <w:t>Kowalski K. „Projektowanie bez barier - Wytyczne” wyd. Stowarzyszenie Przyjaciół Integracji.</w:t>
      </w:r>
      <w:r w:rsidRPr="00411A19">
        <w:rPr>
          <w:sz w:val="20"/>
          <w:szCs w:val="20"/>
        </w:rPr>
        <w:tab/>
      </w:r>
    </w:p>
  </w:footnote>
  <w:footnote w:id="53">
    <w:p w14:paraId="6352404D" w14:textId="77777777" w:rsidR="00955C85" w:rsidRPr="00411A19"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rPr>
        <w:t xml:space="preserve"> Polski Związek Niewidomych, Instytut Tyflologiczny, “Projektowanie i adaptacja przestrzeni publicznej do potrzeb osób niewidomych i słabowidzących – zalecenia i przepisy”, Warszawa, 2016.</w:t>
      </w:r>
    </w:p>
  </w:footnote>
  <w:footnote w:id="54">
    <w:p w14:paraId="6579BBF0" w14:textId="77777777" w:rsidR="00955C85" w:rsidRPr="00411A19"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i/>
          <w:iCs/>
          <w:sz w:val="20"/>
          <w:szCs w:val="20"/>
        </w:rPr>
        <w:t xml:space="preserve"> </w:t>
      </w:r>
      <w:r w:rsidRPr="00411A19">
        <w:rPr>
          <w:sz w:val="20"/>
          <w:szCs w:val="20"/>
        </w:rPr>
        <w:t>§ 71 ust. 1 rozporządzenia Ministra Infrastruktury z dnia 12 kwietnia 2002 r. w sprawie warunków technicznych, jakim powinny odpowiadać budynki i ich usytuowanie.</w:t>
      </w:r>
    </w:p>
  </w:footnote>
  <w:footnote w:id="55">
    <w:p w14:paraId="0A2BCA98" w14:textId="4D5C287B" w:rsidR="00955C85" w:rsidRPr="00411A19"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411A19">
        <w:rPr>
          <w:i/>
          <w:iCs/>
          <w:sz w:val="20"/>
          <w:szCs w:val="20"/>
        </w:rPr>
        <w:t xml:space="preserve">Ibidem - </w:t>
      </w:r>
      <w:r w:rsidRPr="00411A19">
        <w:rPr>
          <w:sz w:val="20"/>
          <w:szCs w:val="20"/>
        </w:rPr>
        <w:t>§ 70</w:t>
      </w:r>
      <w:r w:rsidRPr="00411A19">
        <w:rPr>
          <w:sz w:val="20"/>
          <w:szCs w:val="20"/>
        </w:rPr>
        <w:t>.</w:t>
      </w:r>
    </w:p>
  </w:footnote>
  <w:footnote w:id="56">
    <w:p w14:paraId="4D07EBFB" w14:textId="77777777" w:rsidR="00955C85" w:rsidRPr="00411A19"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411A19">
        <w:rPr>
          <w:sz w:val="20"/>
          <w:szCs w:val="20"/>
        </w:rPr>
        <w:t>Kowalski K. „Projektowanie bez barier - Wytyczne” wyd. Stowarzyszenie Przyjaciół Integracji.</w:t>
      </w:r>
    </w:p>
  </w:footnote>
  <w:footnote w:id="57">
    <w:p w14:paraId="43F4CFF4" w14:textId="6389E55A" w:rsidR="00955C85" w:rsidRDefault="00955C85" w:rsidP="00411A19">
      <w:pPr>
        <w:pStyle w:val="arial8"/>
        <w:suppressAutoHyphens/>
        <w:spacing w:line="240" w:lineRule="auto"/>
        <w:jc w:val="both"/>
      </w:pPr>
      <w:r w:rsidRPr="00411A19">
        <w:rPr>
          <w:sz w:val="20"/>
          <w:szCs w:val="20"/>
          <w:vertAlign w:val="superscript"/>
        </w:rPr>
        <w:footnoteRef/>
      </w:r>
      <w:r w:rsidRPr="00411A19">
        <w:rPr>
          <w:sz w:val="20"/>
          <w:szCs w:val="20"/>
        </w:rPr>
        <w:t xml:space="preserve"> § 71 ust. </w:t>
      </w:r>
      <w:r w:rsidR="003D2F13" w:rsidRPr="00411A19">
        <w:rPr>
          <w:sz w:val="20"/>
          <w:szCs w:val="20"/>
        </w:rPr>
        <w:t>2</w:t>
      </w:r>
      <w:r w:rsidRPr="00411A19">
        <w:rPr>
          <w:sz w:val="20"/>
          <w:szCs w:val="20"/>
        </w:rPr>
        <w:t xml:space="preserve"> rozporządzenia Ministra Infrastruktury z dnia 12 kwietnia 2002 r. w sprawie warunków technicznych, jakim powinny odpowiadać budynki i ich usytuowanie.</w:t>
      </w:r>
    </w:p>
  </w:footnote>
  <w:footnote w:id="58">
    <w:p w14:paraId="21DAA054" w14:textId="3C309266" w:rsidR="00955C85" w:rsidRPr="00411A19" w:rsidRDefault="00955C85" w:rsidP="00411A19">
      <w:pPr>
        <w:pStyle w:val="arial8"/>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411A19">
        <w:rPr>
          <w:sz w:val="20"/>
          <w:szCs w:val="20"/>
        </w:rPr>
        <w:t xml:space="preserve">Centrum Projektowania Uniwersalnego, Politechnika Gdańska, </w:t>
      </w:r>
      <w:r w:rsidR="005426FE">
        <w:rPr>
          <w:sz w:val="20"/>
          <w:szCs w:val="20"/>
        </w:rPr>
        <w:t>„</w:t>
      </w:r>
      <w:r w:rsidRPr="00411A19">
        <w:rPr>
          <w:sz w:val="20"/>
          <w:szCs w:val="20"/>
        </w:rPr>
        <w:t>Standardy dostępności dla miasta Gdyni”, 2016.</w:t>
      </w:r>
    </w:p>
  </w:footnote>
  <w:footnote w:id="59">
    <w:p w14:paraId="5B458471" w14:textId="77777777" w:rsidR="00955C85" w:rsidRPr="00C143C4" w:rsidRDefault="00955C85" w:rsidP="00411A19">
      <w:pPr>
        <w:pStyle w:val="arial8"/>
        <w:spacing w:line="240" w:lineRule="auto"/>
        <w:jc w:val="both"/>
      </w:pPr>
      <w:r w:rsidRPr="00411A19">
        <w:rPr>
          <w:rStyle w:val="Odwoanieprzypisudolnego"/>
          <w:sz w:val="20"/>
          <w:szCs w:val="20"/>
        </w:rPr>
        <w:footnoteRef/>
      </w:r>
      <w:r w:rsidRPr="00411A19">
        <w:rPr>
          <w:sz w:val="20"/>
          <w:szCs w:val="20"/>
        </w:rPr>
        <w:t xml:space="preserve"> § 70 rozporządzenia Ministra Infrastruktury z dnia 12 kwietnia 2002 r. w sprawie warunków technicznych, jakim powinny odpowiadać budynki i ich usytuowanie.</w:t>
      </w:r>
    </w:p>
  </w:footnote>
  <w:footnote w:id="60">
    <w:p w14:paraId="14F6B94C"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Ibidem -</w:t>
      </w:r>
      <w:r w:rsidRPr="00411A19">
        <w:rPr>
          <w:sz w:val="20"/>
          <w:szCs w:val="20"/>
        </w:rPr>
        <w:t xml:space="preserve"> § 298 ust. 5.</w:t>
      </w:r>
    </w:p>
  </w:footnote>
  <w:footnote w:id="61">
    <w:p w14:paraId="582F4EB5"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411A19">
        <w:rPr>
          <w:sz w:val="20"/>
          <w:szCs w:val="20"/>
        </w:rPr>
        <w:t>Kowalski K. „Projektowanie bez barier - Wytyczne” wyd. Stowarzyszenie Przyjaciół Integracji.</w:t>
      </w:r>
    </w:p>
  </w:footnote>
  <w:footnote w:id="62">
    <w:p w14:paraId="29EB5524"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Ibidem.</w:t>
      </w:r>
    </w:p>
  </w:footnote>
  <w:footnote w:id="63">
    <w:p w14:paraId="442E0252" w14:textId="77777777" w:rsidR="00955C85" w:rsidRPr="00411A19" w:rsidRDefault="00955C85" w:rsidP="008B6ADF">
      <w:pPr>
        <w:pStyle w:val="arial8"/>
        <w:suppressAutoHyphens/>
        <w:spacing w:line="240" w:lineRule="auto"/>
        <w:jc w:val="both"/>
        <w:rPr>
          <w:sz w:val="20"/>
          <w:szCs w:val="20"/>
        </w:rPr>
      </w:pPr>
      <w:r w:rsidRPr="00411A19">
        <w:rPr>
          <w:sz w:val="20"/>
          <w:szCs w:val="20"/>
          <w:vertAlign w:val="superscript"/>
        </w:rPr>
        <w:footnoteRef/>
      </w:r>
      <w:r w:rsidRPr="00411A19">
        <w:rPr>
          <w:sz w:val="20"/>
          <w:szCs w:val="20"/>
        </w:rPr>
        <w:t xml:space="preserve"> § 298 ust. 6 rozporządzenia Ministra Infrastruktury z dnia 12 kwietnia 2002 r. w sprawie warunków technicznych, jakim powinny odpowiadać budynki i ich usytuowanie.</w:t>
      </w:r>
    </w:p>
  </w:footnote>
  <w:footnote w:id="64">
    <w:p w14:paraId="341BDF21" w14:textId="77777777" w:rsidR="00955C85" w:rsidRPr="00411A19"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Ibidem -</w:t>
      </w:r>
      <w:r w:rsidRPr="00411A19">
        <w:rPr>
          <w:sz w:val="20"/>
          <w:szCs w:val="20"/>
        </w:rPr>
        <w:t xml:space="preserve"> § 195.</w:t>
      </w:r>
    </w:p>
  </w:footnote>
  <w:footnote w:id="65">
    <w:p w14:paraId="2C4BB893" w14:textId="77777777" w:rsidR="00955C85" w:rsidRDefault="00955C85" w:rsidP="008B6ADF">
      <w:pPr>
        <w:pStyle w:val="arial8"/>
        <w:suppressAutoHyphens/>
        <w:spacing w:line="240" w:lineRule="auto"/>
        <w:jc w:val="both"/>
      </w:pPr>
      <w:r w:rsidRPr="00411A19">
        <w:rPr>
          <w:sz w:val="20"/>
          <w:szCs w:val="20"/>
          <w:vertAlign w:val="superscript"/>
        </w:rPr>
        <w:footnoteRef/>
      </w:r>
      <w:r w:rsidRPr="00411A19">
        <w:rPr>
          <w:i/>
          <w:iCs/>
          <w:sz w:val="20"/>
          <w:szCs w:val="20"/>
        </w:rPr>
        <w:t xml:space="preserve"> </w:t>
      </w:r>
      <w:r w:rsidRPr="00411A19">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66">
    <w:p w14:paraId="6FF4B318" w14:textId="77777777" w:rsidR="00955C85" w:rsidRDefault="00955C85" w:rsidP="003F1DA3">
      <w:pPr>
        <w:pStyle w:val="arial8"/>
        <w:suppressAutoHyphens/>
        <w:jc w:val="both"/>
      </w:pPr>
      <w:r w:rsidRPr="00411A19">
        <w:rPr>
          <w:sz w:val="20"/>
          <w:szCs w:val="20"/>
          <w:vertAlign w:val="superscript"/>
        </w:rPr>
        <w:footnoteRef/>
      </w:r>
      <w:r w:rsidRPr="00411A19">
        <w:rPr>
          <w:sz w:val="20"/>
          <w:szCs w:val="20"/>
        </w:rPr>
        <w:t xml:space="preserve"> </w:t>
      </w:r>
      <w:r w:rsidRPr="00411A19">
        <w:rPr>
          <w:i/>
          <w:sz w:val="20"/>
          <w:szCs w:val="20"/>
        </w:rPr>
        <w:t>Ibidem.</w:t>
      </w:r>
    </w:p>
  </w:footnote>
  <w:footnote w:id="67">
    <w:p w14:paraId="19879BCD" w14:textId="77777777" w:rsidR="00955C85" w:rsidRPr="00411A19" w:rsidRDefault="00955C85" w:rsidP="003F1DA3">
      <w:pPr>
        <w:pStyle w:val="arial8"/>
        <w:suppressAutoHyphens/>
        <w:jc w:val="both"/>
        <w:rPr>
          <w:sz w:val="20"/>
          <w:szCs w:val="20"/>
        </w:rPr>
      </w:pPr>
      <w:r w:rsidRPr="00411A19">
        <w:rPr>
          <w:sz w:val="20"/>
          <w:szCs w:val="20"/>
          <w:vertAlign w:val="superscript"/>
        </w:rPr>
        <w:footnoteRef/>
      </w:r>
      <w:r w:rsidRPr="00411A19">
        <w:rPr>
          <w:i/>
          <w:iCs/>
          <w:sz w:val="20"/>
          <w:szCs w:val="20"/>
        </w:rPr>
        <w:t xml:space="preserve"> </w:t>
      </w:r>
      <w:r w:rsidRPr="00411A19">
        <w:rPr>
          <w:sz w:val="20"/>
          <w:szCs w:val="20"/>
        </w:rPr>
        <w:t xml:space="preserve">§ 193 ust. 2a </w:t>
      </w:r>
      <w:bookmarkStart w:id="588" w:name="_Hlk106879858"/>
      <w:r w:rsidRPr="00411A19">
        <w:rPr>
          <w:sz w:val="20"/>
          <w:szCs w:val="20"/>
        </w:rPr>
        <w:t>rozporządzenia Ministra Infrastruktury z dnia 12 kwietnia 2002 r. w sprawie warunków technicznych, jakim powinny odpowiadać budynki i ich usytuowanie</w:t>
      </w:r>
      <w:bookmarkEnd w:id="588"/>
      <w:r w:rsidRPr="00411A19">
        <w:rPr>
          <w:sz w:val="20"/>
          <w:szCs w:val="20"/>
        </w:rPr>
        <w:t>.</w:t>
      </w:r>
    </w:p>
  </w:footnote>
  <w:footnote w:id="68">
    <w:p w14:paraId="0270D986" w14:textId="77777777" w:rsidR="00955C85" w:rsidRDefault="00955C85" w:rsidP="003F1DA3">
      <w:pPr>
        <w:pStyle w:val="arial8"/>
      </w:pPr>
      <w:r w:rsidRPr="00411A19">
        <w:rPr>
          <w:sz w:val="20"/>
          <w:szCs w:val="20"/>
          <w:vertAlign w:val="superscript"/>
        </w:rPr>
        <w:footnoteRef/>
      </w:r>
      <w:r w:rsidRPr="00411A19">
        <w:rPr>
          <w:i/>
          <w:iCs/>
          <w:sz w:val="20"/>
          <w:szCs w:val="20"/>
        </w:rPr>
        <w:t xml:space="preserve"> </w:t>
      </w:r>
      <w:r w:rsidRPr="00411A19">
        <w:rPr>
          <w:sz w:val="20"/>
          <w:szCs w:val="20"/>
        </w:rPr>
        <w:t>Kowalski K. „Projektowanie bez barier - Wytyczne” wyd. Stowarzyszenie Przyjaciół Integracji.</w:t>
      </w:r>
    </w:p>
  </w:footnote>
  <w:footnote w:id="69">
    <w:p w14:paraId="3E55992F" w14:textId="479D6B05" w:rsidR="00955C85" w:rsidRPr="00411A19"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411A19">
        <w:rPr>
          <w:sz w:val="20"/>
          <w:szCs w:val="20"/>
        </w:rPr>
        <w:t>§ 193 ust. 2a</w:t>
      </w:r>
      <w:r w:rsidR="000B4F86" w:rsidRPr="00411A19">
        <w:rPr>
          <w:rFonts w:cs="Times New Roman"/>
          <w:color w:val="auto"/>
          <w:sz w:val="28"/>
          <w:szCs w:val="28"/>
        </w:rPr>
        <w:t xml:space="preserve"> </w:t>
      </w:r>
      <w:r w:rsidR="000B4F86" w:rsidRPr="00411A19">
        <w:rPr>
          <w:sz w:val="20"/>
          <w:szCs w:val="20"/>
        </w:rPr>
        <w:t>rozporządzenia Ministra Infrastruktury z dnia 12 kwietnia 2002 r. w sprawie warunków technicznych, jakim powinny odpowiadać budynki i ich usytuowanie</w:t>
      </w:r>
      <w:r w:rsidRPr="00411A19">
        <w:rPr>
          <w:sz w:val="20"/>
          <w:szCs w:val="20"/>
        </w:rPr>
        <w:t>.</w:t>
      </w:r>
    </w:p>
  </w:footnote>
  <w:footnote w:id="70">
    <w:p w14:paraId="74E2800F" w14:textId="77777777" w:rsidR="00955C85" w:rsidRDefault="00955C85" w:rsidP="00411A19">
      <w:pPr>
        <w:pStyle w:val="arial8"/>
        <w:suppressAutoHyphens/>
        <w:spacing w:line="240" w:lineRule="auto"/>
        <w:jc w:val="both"/>
      </w:pPr>
      <w:r w:rsidRPr="00411A19">
        <w:rPr>
          <w:sz w:val="20"/>
          <w:szCs w:val="20"/>
          <w:vertAlign w:val="superscript"/>
        </w:rPr>
        <w:footnoteRef/>
      </w:r>
      <w:r w:rsidRPr="00411A19">
        <w:rPr>
          <w:i/>
          <w:iCs/>
          <w:sz w:val="20"/>
          <w:szCs w:val="20"/>
        </w:rPr>
        <w:t xml:space="preserve"> </w:t>
      </w:r>
      <w:r w:rsidRPr="00411A19">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1">
    <w:p w14:paraId="3057A414" w14:textId="77777777" w:rsidR="00955C85" w:rsidRPr="00411A19" w:rsidRDefault="00955C85" w:rsidP="00411A19">
      <w:pPr>
        <w:pStyle w:val="Tekstprzypisudolnego"/>
        <w:spacing w:after="0" w:line="240" w:lineRule="auto"/>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411A19">
        <w:rPr>
          <w:rFonts w:cs="Arial"/>
          <w:color w:val="000000"/>
        </w:rPr>
        <w:t>Wysocki M., "Projektowanie otoczenia dla osób niewidomych". Pozawzrokowa percepcja przestrzeni" Wydawnictwo Politechniki Gdańskiej, 2010.</w:t>
      </w:r>
    </w:p>
  </w:footnote>
  <w:footnote w:id="72">
    <w:p w14:paraId="2D3E6B02" w14:textId="77777777" w:rsidR="00955C85" w:rsidRDefault="00955C85" w:rsidP="00411A19">
      <w:pPr>
        <w:pStyle w:val="arial8"/>
        <w:suppressAutoHyphens/>
        <w:spacing w:line="24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Wysocki M., Załuski D., „Ekspertyza w zakresie dostępności kolejowych obiektów obsługi podróżnych </w:t>
      </w:r>
      <w:r w:rsidRPr="00411A19">
        <w:rPr>
          <w:sz w:val="20"/>
          <w:szCs w:val="20"/>
        </w:rPr>
        <w:br/>
        <w:t>z niepełnosprawnościami oraz ograniczoną możliwością poruszania” - ekspertyza opracowana na zlecenie UTK, Warszawa, 2017.</w:t>
      </w:r>
    </w:p>
  </w:footnote>
  <w:footnote w:id="73">
    <w:p w14:paraId="4E9BFA1A" w14:textId="77777777" w:rsidR="00955C85" w:rsidRPr="00411A19"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rPr>
        <w:t xml:space="preserve"> Wysocki M., Załuski D., „Ekspertyza w zakresie dostępności kolejowych obiektów obsługi podróżnych z niepełnosprawnościami oraz ograniczoną możliwością poruszania” - ekspertyza opracowana na zlecenie UTK, Warszawa, 2017.</w:t>
      </w:r>
    </w:p>
  </w:footnote>
  <w:footnote w:id="74">
    <w:p w14:paraId="50D69122" w14:textId="77777777" w:rsidR="00955C85" w:rsidRDefault="00955C85" w:rsidP="00411A19">
      <w:pPr>
        <w:pStyle w:val="arial8"/>
        <w:spacing w:line="240" w:lineRule="auto"/>
      </w:pPr>
      <w:r w:rsidRPr="00411A19">
        <w:rPr>
          <w:sz w:val="20"/>
          <w:szCs w:val="20"/>
          <w:vertAlign w:val="superscript"/>
        </w:rPr>
        <w:footnoteRef/>
      </w:r>
      <w:r w:rsidRPr="00411A19">
        <w:rPr>
          <w:sz w:val="20"/>
          <w:szCs w:val="20"/>
        </w:rPr>
        <w:t xml:space="preserve"> Kowalski K. „Projektowanie bez barier - Wytyczne” wyd. Stowarzyszenie Przyjaciół Integracji.</w:t>
      </w:r>
    </w:p>
  </w:footnote>
  <w:footnote w:id="75">
    <w:p w14:paraId="528AAF73" w14:textId="77777777" w:rsidR="00955C85" w:rsidRPr="00411A19"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411A19">
        <w:rPr>
          <w:i/>
          <w:iCs/>
          <w:sz w:val="20"/>
          <w:szCs w:val="20"/>
        </w:rPr>
        <w:t>Ibidem.</w:t>
      </w:r>
    </w:p>
  </w:footnote>
  <w:footnote w:id="76">
    <w:p w14:paraId="2D79B069"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411A19">
        <w:rPr>
          <w:i/>
          <w:iCs/>
          <w:sz w:val="20"/>
          <w:szCs w:val="20"/>
        </w:rPr>
        <w:t>Ibidem.</w:t>
      </w:r>
    </w:p>
    <w:p w14:paraId="3071799F" w14:textId="77777777" w:rsidR="00955C85" w:rsidRDefault="00955C85" w:rsidP="003F1DA3">
      <w:pPr>
        <w:pStyle w:val="arial8"/>
      </w:pPr>
    </w:p>
  </w:footnote>
  <w:footnote w:id="77">
    <w:p w14:paraId="0C539B90" w14:textId="77777777" w:rsidR="00955C85" w:rsidRDefault="00955C85" w:rsidP="00411A19">
      <w:pPr>
        <w:pStyle w:val="arial8"/>
        <w:suppressAutoHyphens/>
        <w:spacing w:line="240" w:lineRule="auto"/>
        <w:jc w:val="both"/>
      </w:pPr>
      <w:r w:rsidRPr="00411A19">
        <w:rPr>
          <w:sz w:val="20"/>
          <w:szCs w:val="20"/>
          <w:vertAlign w:val="superscript"/>
        </w:rPr>
        <w:footnoteRef/>
      </w:r>
      <w:r w:rsidRPr="00411A19">
        <w:rPr>
          <w:sz w:val="20"/>
          <w:szCs w:val="20"/>
        </w:rPr>
        <w:t>  § 86 ust 1 rozporządzenia Ministra Infrastruktury z dnia 12 kwietnia 2002 r. w sprawie warunków technicznych, jakim powinny odpowiadać budynki i ich usytuowanie.</w:t>
      </w:r>
    </w:p>
  </w:footnote>
  <w:footnote w:id="78">
    <w:p w14:paraId="7E838BC5" w14:textId="77777777" w:rsidR="00955C85" w:rsidRPr="00411A19"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Kowalski K. „Projektowanie bez barier - Wytyczne” wyd. Stowarzyszenie Przyjaciół Integracji.</w:t>
      </w:r>
    </w:p>
  </w:footnote>
  <w:footnote w:id="79">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411A19">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BCED6" w14:textId="77777777" w:rsidR="00955C85" w:rsidRDefault="00955C85">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Default="00955C85" w:rsidP="00205C6E">
    <w:pPr>
      <w:pStyle w:val="Nagwek"/>
      <w:tabs>
        <w:tab w:val="left" w:pos="5529"/>
      </w:tabs>
    </w:pPr>
  </w:p>
  <w:p w14:paraId="151E8F61" w14:textId="77777777" w:rsidR="00955C85" w:rsidRDefault="00955C85"/>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61B3D" w14:textId="77777777" w:rsidR="00955C85" w:rsidRDefault="00955C8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2"/>
    <w:multiLevelType w:val="singleLevel"/>
    <w:tmpl w:val="04150017"/>
    <w:lvl w:ilvl="0">
      <w:start w:val="1"/>
      <w:numFmt w:val="lowerLetter"/>
      <w:lvlText w:val="%1)"/>
      <w:lvlJc w:val="left"/>
      <w:pPr>
        <w:ind w:left="1353" w:hanging="360"/>
      </w:pPr>
    </w:lvl>
  </w:abstractNum>
  <w:abstractNum w:abstractNumId="2"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3"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4" w15:restartNumberingAfterBreak="0">
    <w:nsid w:val="00000006"/>
    <w:multiLevelType w:val="singleLevel"/>
    <w:tmpl w:val="5C083866"/>
    <w:lvl w:ilvl="0">
      <w:start w:val="1"/>
      <w:numFmt w:val="lowerLetter"/>
      <w:lvlText w:val="%1)"/>
      <w:lvlJc w:val="left"/>
      <w:pPr>
        <w:ind w:left="720" w:hanging="360"/>
      </w:pPr>
      <w:rPr>
        <w:rFonts w:ascii="Arial" w:eastAsia="Times New Roman" w:hAnsi="Arial" w:cs="Calibri"/>
      </w:rPr>
    </w:lvl>
  </w:abstractNum>
  <w:abstractNum w:abstractNumId="5" w15:restartNumberingAfterBreak="0">
    <w:nsid w:val="00000007"/>
    <w:multiLevelType w:val="multilevel"/>
    <w:tmpl w:val="30D84136"/>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cs="Showcard Gothic"/>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6" w15:restartNumberingAfterBreak="0">
    <w:nsid w:val="00000008"/>
    <w:multiLevelType w:val="singleLevel"/>
    <w:tmpl w:val="00000008"/>
    <w:lvl w:ilvl="0">
      <w:start w:val="1"/>
      <w:numFmt w:val="bullet"/>
      <w:lvlText w:val=""/>
      <w:lvlJc w:val="left"/>
      <w:pPr>
        <w:tabs>
          <w:tab w:val="num" w:pos="1440"/>
        </w:tabs>
        <w:ind w:left="1440" w:hanging="360"/>
      </w:pPr>
      <w:rPr>
        <w:rFonts w:ascii="Symbol" w:hAnsi="Symbol" w:cs="Symbol"/>
      </w:rPr>
    </w:lvl>
  </w:abstractNum>
  <w:abstractNum w:abstractNumId="7" w15:restartNumberingAfterBreak="0">
    <w:nsid w:val="0000000C"/>
    <w:multiLevelType w:val="multilevel"/>
    <w:tmpl w:val="0000000C"/>
    <w:name w:val="WW8Num11"/>
    <w:lvl w:ilvl="0">
      <w:start w:val="1"/>
      <w:numFmt w:val="bullet"/>
      <w:lvlText w:val=""/>
      <w:lvlJc w:val="left"/>
      <w:pPr>
        <w:tabs>
          <w:tab w:val="num" w:pos="0"/>
        </w:tabs>
        <w:ind w:left="1068" w:hanging="360"/>
      </w:pPr>
      <w:rPr>
        <w:rFonts w:ascii="Symbol" w:hAnsi="Symbol"/>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8"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0"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1"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2"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3"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5"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6"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8"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21"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22"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3" w15:restartNumberingAfterBreak="0">
    <w:nsid w:val="00BC5CBC"/>
    <w:multiLevelType w:val="hybridMultilevel"/>
    <w:tmpl w:val="9F9CB0B2"/>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24" w15:restartNumberingAfterBreak="0">
    <w:nsid w:val="00BD74E0"/>
    <w:multiLevelType w:val="hybridMultilevel"/>
    <w:tmpl w:val="097C5F72"/>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00E4471A"/>
    <w:multiLevelType w:val="hybridMultilevel"/>
    <w:tmpl w:val="DAB4E6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01124226"/>
    <w:multiLevelType w:val="multilevel"/>
    <w:tmpl w:val="B5B20C24"/>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1554313"/>
    <w:multiLevelType w:val="hybridMultilevel"/>
    <w:tmpl w:val="C3EE0DC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015A13FD"/>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1" w15:restartNumberingAfterBreak="0">
    <w:nsid w:val="01677B7F"/>
    <w:multiLevelType w:val="hybridMultilevel"/>
    <w:tmpl w:val="91BC3E18"/>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01E97048"/>
    <w:multiLevelType w:val="hybridMultilevel"/>
    <w:tmpl w:val="9F60B990"/>
    <w:lvl w:ilvl="0" w:tplc="04150001">
      <w:start w:val="1"/>
      <w:numFmt w:val="bullet"/>
      <w:lvlText w:val=""/>
      <w:lvlJc w:val="left"/>
      <w:pPr>
        <w:ind w:left="782" w:hanging="360"/>
      </w:pPr>
      <w:rPr>
        <w:rFonts w:ascii="Symbol" w:hAnsi="Symbol" w:hint="default"/>
      </w:rPr>
    </w:lvl>
    <w:lvl w:ilvl="1" w:tplc="04150003">
      <w:start w:val="1"/>
      <w:numFmt w:val="bullet"/>
      <w:lvlText w:val="o"/>
      <w:lvlJc w:val="left"/>
      <w:pPr>
        <w:ind w:left="1502" w:hanging="360"/>
      </w:pPr>
      <w:rPr>
        <w:rFonts w:ascii="Courier New" w:hAnsi="Courier New" w:cs="Courier New" w:hint="default"/>
      </w:rPr>
    </w:lvl>
    <w:lvl w:ilvl="2" w:tplc="04150005" w:tentative="1">
      <w:start w:val="1"/>
      <w:numFmt w:val="bullet"/>
      <w:lvlText w:val=""/>
      <w:lvlJc w:val="left"/>
      <w:pPr>
        <w:ind w:left="2222" w:hanging="360"/>
      </w:pPr>
      <w:rPr>
        <w:rFonts w:ascii="Wingdings" w:hAnsi="Wingdings" w:hint="default"/>
      </w:rPr>
    </w:lvl>
    <w:lvl w:ilvl="3" w:tplc="04150001" w:tentative="1">
      <w:start w:val="1"/>
      <w:numFmt w:val="bullet"/>
      <w:lvlText w:val=""/>
      <w:lvlJc w:val="left"/>
      <w:pPr>
        <w:ind w:left="2942" w:hanging="360"/>
      </w:pPr>
      <w:rPr>
        <w:rFonts w:ascii="Symbol" w:hAnsi="Symbol" w:hint="default"/>
      </w:rPr>
    </w:lvl>
    <w:lvl w:ilvl="4" w:tplc="04150003" w:tentative="1">
      <w:start w:val="1"/>
      <w:numFmt w:val="bullet"/>
      <w:lvlText w:val="o"/>
      <w:lvlJc w:val="left"/>
      <w:pPr>
        <w:ind w:left="3662" w:hanging="360"/>
      </w:pPr>
      <w:rPr>
        <w:rFonts w:ascii="Courier New" w:hAnsi="Courier New" w:cs="Courier New" w:hint="default"/>
      </w:rPr>
    </w:lvl>
    <w:lvl w:ilvl="5" w:tplc="04150005" w:tentative="1">
      <w:start w:val="1"/>
      <w:numFmt w:val="bullet"/>
      <w:lvlText w:val=""/>
      <w:lvlJc w:val="left"/>
      <w:pPr>
        <w:ind w:left="4382" w:hanging="360"/>
      </w:pPr>
      <w:rPr>
        <w:rFonts w:ascii="Wingdings" w:hAnsi="Wingdings" w:hint="default"/>
      </w:rPr>
    </w:lvl>
    <w:lvl w:ilvl="6" w:tplc="04150001" w:tentative="1">
      <w:start w:val="1"/>
      <w:numFmt w:val="bullet"/>
      <w:lvlText w:val=""/>
      <w:lvlJc w:val="left"/>
      <w:pPr>
        <w:ind w:left="5102" w:hanging="360"/>
      </w:pPr>
      <w:rPr>
        <w:rFonts w:ascii="Symbol" w:hAnsi="Symbol" w:hint="default"/>
      </w:rPr>
    </w:lvl>
    <w:lvl w:ilvl="7" w:tplc="04150003" w:tentative="1">
      <w:start w:val="1"/>
      <w:numFmt w:val="bullet"/>
      <w:lvlText w:val="o"/>
      <w:lvlJc w:val="left"/>
      <w:pPr>
        <w:ind w:left="5822" w:hanging="360"/>
      </w:pPr>
      <w:rPr>
        <w:rFonts w:ascii="Courier New" w:hAnsi="Courier New" w:cs="Courier New" w:hint="default"/>
      </w:rPr>
    </w:lvl>
    <w:lvl w:ilvl="8" w:tplc="04150005" w:tentative="1">
      <w:start w:val="1"/>
      <w:numFmt w:val="bullet"/>
      <w:lvlText w:val=""/>
      <w:lvlJc w:val="left"/>
      <w:pPr>
        <w:ind w:left="6542" w:hanging="360"/>
      </w:pPr>
      <w:rPr>
        <w:rFonts w:ascii="Wingdings" w:hAnsi="Wingdings" w:hint="default"/>
      </w:rPr>
    </w:lvl>
  </w:abstractNum>
  <w:abstractNum w:abstractNumId="33" w15:restartNumberingAfterBreak="0">
    <w:nsid w:val="01F67414"/>
    <w:multiLevelType w:val="hybridMultilevel"/>
    <w:tmpl w:val="D14036CA"/>
    <w:lvl w:ilvl="0" w:tplc="0415000F">
      <w:start w:val="1"/>
      <w:numFmt w:val="decimal"/>
      <w:lvlText w:val="%1."/>
      <w:lvlJc w:val="left"/>
      <w:pPr>
        <w:ind w:left="1211" w:hanging="360"/>
      </w:pPr>
    </w:lvl>
    <w:lvl w:ilvl="1" w:tplc="04150019">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34" w15:restartNumberingAfterBreak="0">
    <w:nsid w:val="01FD69C4"/>
    <w:multiLevelType w:val="hybridMultilevel"/>
    <w:tmpl w:val="C2C0DD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210483A"/>
    <w:multiLevelType w:val="hybridMultilevel"/>
    <w:tmpl w:val="5680BF9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7" w15:restartNumberingAfterBreak="0">
    <w:nsid w:val="023841C7"/>
    <w:multiLevelType w:val="hybridMultilevel"/>
    <w:tmpl w:val="806AD8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023A14C1"/>
    <w:multiLevelType w:val="hybridMultilevel"/>
    <w:tmpl w:val="C34CB594"/>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282699F"/>
    <w:multiLevelType w:val="multilevel"/>
    <w:tmpl w:val="84042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2CA2E1F"/>
    <w:multiLevelType w:val="hybridMultilevel"/>
    <w:tmpl w:val="2C669128"/>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1" w15:restartNumberingAfterBreak="0">
    <w:nsid w:val="02F22C26"/>
    <w:multiLevelType w:val="hybridMultilevel"/>
    <w:tmpl w:val="C3D661C2"/>
    <w:lvl w:ilvl="0" w:tplc="04150001">
      <w:start w:val="1"/>
      <w:numFmt w:val="bullet"/>
      <w:lvlText w:val=""/>
      <w:lvlJc w:val="left"/>
      <w:pPr>
        <w:ind w:left="284" w:hanging="360"/>
      </w:pPr>
      <w:rPr>
        <w:rFonts w:ascii="Symbol" w:hAnsi="Symbol" w:hint="default"/>
      </w:rPr>
    </w:lvl>
    <w:lvl w:ilvl="1" w:tplc="04150003" w:tentative="1">
      <w:start w:val="1"/>
      <w:numFmt w:val="bullet"/>
      <w:lvlText w:val="o"/>
      <w:lvlJc w:val="left"/>
      <w:pPr>
        <w:ind w:left="1004" w:hanging="360"/>
      </w:pPr>
      <w:rPr>
        <w:rFonts w:ascii="Courier New" w:hAnsi="Courier New" w:cs="Courier New" w:hint="default"/>
      </w:rPr>
    </w:lvl>
    <w:lvl w:ilvl="2" w:tplc="04150005" w:tentative="1">
      <w:start w:val="1"/>
      <w:numFmt w:val="bullet"/>
      <w:lvlText w:val=""/>
      <w:lvlJc w:val="left"/>
      <w:pPr>
        <w:ind w:left="1724" w:hanging="360"/>
      </w:pPr>
      <w:rPr>
        <w:rFonts w:ascii="Wingdings" w:hAnsi="Wingdings" w:hint="default"/>
      </w:rPr>
    </w:lvl>
    <w:lvl w:ilvl="3" w:tplc="04150001" w:tentative="1">
      <w:start w:val="1"/>
      <w:numFmt w:val="bullet"/>
      <w:lvlText w:val=""/>
      <w:lvlJc w:val="left"/>
      <w:pPr>
        <w:ind w:left="2444" w:hanging="360"/>
      </w:pPr>
      <w:rPr>
        <w:rFonts w:ascii="Symbol" w:hAnsi="Symbol" w:hint="default"/>
      </w:rPr>
    </w:lvl>
    <w:lvl w:ilvl="4" w:tplc="04150003" w:tentative="1">
      <w:start w:val="1"/>
      <w:numFmt w:val="bullet"/>
      <w:lvlText w:val="o"/>
      <w:lvlJc w:val="left"/>
      <w:pPr>
        <w:ind w:left="3164" w:hanging="360"/>
      </w:pPr>
      <w:rPr>
        <w:rFonts w:ascii="Courier New" w:hAnsi="Courier New" w:cs="Courier New" w:hint="default"/>
      </w:rPr>
    </w:lvl>
    <w:lvl w:ilvl="5" w:tplc="04150005" w:tentative="1">
      <w:start w:val="1"/>
      <w:numFmt w:val="bullet"/>
      <w:lvlText w:val=""/>
      <w:lvlJc w:val="left"/>
      <w:pPr>
        <w:ind w:left="3884" w:hanging="360"/>
      </w:pPr>
      <w:rPr>
        <w:rFonts w:ascii="Wingdings" w:hAnsi="Wingdings" w:hint="default"/>
      </w:rPr>
    </w:lvl>
    <w:lvl w:ilvl="6" w:tplc="04150001" w:tentative="1">
      <w:start w:val="1"/>
      <w:numFmt w:val="bullet"/>
      <w:lvlText w:val=""/>
      <w:lvlJc w:val="left"/>
      <w:pPr>
        <w:ind w:left="4604" w:hanging="360"/>
      </w:pPr>
      <w:rPr>
        <w:rFonts w:ascii="Symbol" w:hAnsi="Symbol" w:hint="default"/>
      </w:rPr>
    </w:lvl>
    <w:lvl w:ilvl="7" w:tplc="04150003" w:tentative="1">
      <w:start w:val="1"/>
      <w:numFmt w:val="bullet"/>
      <w:lvlText w:val="o"/>
      <w:lvlJc w:val="left"/>
      <w:pPr>
        <w:ind w:left="5324" w:hanging="360"/>
      </w:pPr>
      <w:rPr>
        <w:rFonts w:ascii="Courier New" w:hAnsi="Courier New" w:cs="Courier New" w:hint="default"/>
      </w:rPr>
    </w:lvl>
    <w:lvl w:ilvl="8" w:tplc="04150005" w:tentative="1">
      <w:start w:val="1"/>
      <w:numFmt w:val="bullet"/>
      <w:lvlText w:val=""/>
      <w:lvlJc w:val="left"/>
      <w:pPr>
        <w:ind w:left="6044" w:hanging="360"/>
      </w:pPr>
      <w:rPr>
        <w:rFonts w:ascii="Wingdings" w:hAnsi="Wingdings" w:hint="default"/>
      </w:rPr>
    </w:lvl>
  </w:abstractNum>
  <w:abstractNum w:abstractNumId="42" w15:restartNumberingAfterBreak="0">
    <w:nsid w:val="03114FD0"/>
    <w:multiLevelType w:val="hybridMultilevel"/>
    <w:tmpl w:val="72D49B42"/>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5"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6" w15:restartNumberingAfterBreak="0">
    <w:nsid w:val="03C261D9"/>
    <w:multiLevelType w:val="hybridMultilevel"/>
    <w:tmpl w:val="EFFC5D60"/>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8"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9" w15:restartNumberingAfterBreak="0">
    <w:nsid w:val="0405504B"/>
    <w:multiLevelType w:val="hybridMultilevel"/>
    <w:tmpl w:val="08B2168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040C6D51"/>
    <w:multiLevelType w:val="hybridMultilevel"/>
    <w:tmpl w:val="111A507E"/>
    <w:lvl w:ilvl="0" w:tplc="D8A4AC92">
      <w:start w:val="1"/>
      <w:numFmt w:val="bullet"/>
      <w:lvlText w:val=""/>
      <w:lvlJc w:val="left"/>
      <w:pPr>
        <w:ind w:left="502" w:hanging="360"/>
      </w:pPr>
      <w:rPr>
        <w:rFonts w:ascii="Symbol" w:hAnsi="Symbol"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1" w15:restartNumberingAfterBreak="0">
    <w:nsid w:val="042C4AE5"/>
    <w:multiLevelType w:val="hybridMultilevel"/>
    <w:tmpl w:val="D74656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04667BD9"/>
    <w:multiLevelType w:val="hybridMultilevel"/>
    <w:tmpl w:val="049AF328"/>
    <w:lvl w:ilvl="0" w:tplc="04150017">
      <w:start w:val="1"/>
      <w:numFmt w:val="lowerLetter"/>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54"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048A3FFA"/>
    <w:multiLevelType w:val="hybridMultilevel"/>
    <w:tmpl w:val="43BACCB6"/>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04962E28"/>
    <w:multiLevelType w:val="hybridMultilevel"/>
    <w:tmpl w:val="D38ADC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04985D06"/>
    <w:multiLevelType w:val="hybridMultilevel"/>
    <w:tmpl w:val="13C25630"/>
    <w:lvl w:ilvl="0" w:tplc="04150001">
      <w:start w:val="1"/>
      <w:numFmt w:val="bullet"/>
      <w:lvlText w:val=""/>
      <w:lvlJc w:val="left"/>
      <w:pPr>
        <w:ind w:left="1400" w:hanging="360"/>
      </w:pPr>
      <w:rPr>
        <w:rFonts w:ascii="Symbol" w:hAnsi="Symbol" w:hint="default"/>
      </w:rPr>
    </w:lvl>
    <w:lvl w:ilvl="1" w:tplc="04150003" w:tentative="1">
      <w:start w:val="1"/>
      <w:numFmt w:val="bullet"/>
      <w:lvlText w:val="o"/>
      <w:lvlJc w:val="left"/>
      <w:pPr>
        <w:ind w:left="2120" w:hanging="360"/>
      </w:pPr>
      <w:rPr>
        <w:rFonts w:ascii="Courier New" w:hAnsi="Courier New" w:cs="Courier New" w:hint="default"/>
      </w:rPr>
    </w:lvl>
    <w:lvl w:ilvl="2" w:tplc="04150005" w:tentative="1">
      <w:start w:val="1"/>
      <w:numFmt w:val="bullet"/>
      <w:lvlText w:val=""/>
      <w:lvlJc w:val="left"/>
      <w:pPr>
        <w:ind w:left="2840" w:hanging="360"/>
      </w:pPr>
      <w:rPr>
        <w:rFonts w:ascii="Wingdings" w:hAnsi="Wingdings" w:hint="default"/>
      </w:rPr>
    </w:lvl>
    <w:lvl w:ilvl="3" w:tplc="04150001" w:tentative="1">
      <w:start w:val="1"/>
      <w:numFmt w:val="bullet"/>
      <w:lvlText w:val=""/>
      <w:lvlJc w:val="left"/>
      <w:pPr>
        <w:ind w:left="3560" w:hanging="360"/>
      </w:pPr>
      <w:rPr>
        <w:rFonts w:ascii="Symbol" w:hAnsi="Symbol" w:hint="default"/>
      </w:rPr>
    </w:lvl>
    <w:lvl w:ilvl="4" w:tplc="04150003" w:tentative="1">
      <w:start w:val="1"/>
      <w:numFmt w:val="bullet"/>
      <w:lvlText w:val="o"/>
      <w:lvlJc w:val="left"/>
      <w:pPr>
        <w:ind w:left="4280" w:hanging="360"/>
      </w:pPr>
      <w:rPr>
        <w:rFonts w:ascii="Courier New" w:hAnsi="Courier New" w:cs="Courier New" w:hint="default"/>
      </w:rPr>
    </w:lvl>
    <w:lvl w:ilvl="5" w:tplc="04150005" w:tentative="1">
      <w:start w:val="1"/>
      <w:numFmt w:val="bullet"/>
      <w:lvlText w:val=""/>
      <w:lvlJc w:val="left"/>
      <w:pPr>
        <w:ind w:left="5000" w:hanging="360"/>
      </w:pPr>
      <w:rPr>
        <w:rFonts w:ascii="Wingdings" w:hAnsi="Wingdings" w:hint="default"/>
      </w:rPr>
    </w:lvl>
    <w:lvl w:ilvl="6" w:tplc="04150001" w:tentative="1">
      <w:start w:val="1"/>
      <w:numFmt w:val="bullet"/>
      <w:lvlText w:val=""/>
      <w:lvlJc w:val="left"/>
      <w:pPr>
        <w:ind w:left="5720" w:hanging="360"/>
      </w:pPr>
      <w:rPr>
        <w:rFonts w:ascii="Symbol" w:hAnsi="Symbol" w:hint="default"/>
      </w:rPr>
    </w:lvl>
    <w:lvl w:ilvl="7" w:tplc="04150003" w:tentative="1">
      <w:start w:val="1"/>
      <w:numFmt w:val="bullet"/>
      <w:lvlText w:val="o"/>
      <w:lvlJc w:val="left"/>
      <w:pPr>
        <w:ind w:left="6440" w:hanging="360"/>
      </w:pPr>
      <w:rPr>
        <w:rFonts w:ascii="Courier New" w:hAnsi="Courier New" w:cs="Courier New" w:hint="default"/>
      </w:rPr>
    </w:lvl>
    <w:lvl w:ilvl="8" w:tplc="04150005" w:tentative="1">
      <w:start w:val="1"/>
      <w:numFmt w:val="bullet"/>
      <w:lvlText w:val=""/>
      <w:lvlJc w:val="left"/>
      <w:pPr>
        <w:ind w:left="7160" w:hanging="360"/>
      </w:pPr>
      <w:rPr>
        <w:rFonts w:ascii="Wingdings" w:hAnsi="Wingdings" w:hint="default"/>
      </w:rPr>
    </w:lvl>
  </w:abstractNum>
  <w:abstractNum w:abstractNumId="59"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0"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1" w15:restartNumberingAfterBreak="0">
    <w:nsid w:val="06274442"/>
    <w:multiLevelType w:val="hybridMultilevel"/>
    <w:tmpl w:val="B84253DE"/>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063A20E3"/>
    <w:multiLevelType w:val="hybridMultilevel"/>
    <w:tmpl w:val="AC908E3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069B1426"/>
    <w:multiLevelType w:val="hybridMultilevel"/>
    <w:tmpl w:val="6E4A94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06BD2457"/>
    <w:multiLevelType w:val="hybridMultilevel"/>
    <w:tmpl w:val="A8F685E4"/>
    <w:lvl w:ilvl="0" w:tplc="04150001">
      <w:start w:val="1"/>
      <w:numFmt w:val="bullet"/>
      <w:lvlText w:val=""/>
      <w:lvlJc w:val="left"/>
      <w:pPr>
        <w:ind w:left="1083" w:hanging="360"/>
      </w:pPr>
      <w:rPr>
        <w:rFonts w:ascii="Symbol" w:hAnsi="Symbol"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66" w15:restartNumberingAfterBreak="0">
    <w:nsid w:val="06E81EB6"/>
    <w:multiLevelType w:val="hybridMultilevel"/>
    <w:tmpl w:val="C5EA3710"/>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06F62EBF"/>
    <w:multiLevelType w:val="hybridMultilevel"/>
    <w:tmpl w:val="0CEC36C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0" w15:restartNumberingAfterBreak="0">
    <w:nsid w:val="072662DE"/>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71"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72" w15:restartNumberingAfterBreak="0">
    <w:nsid w:val="07416F57"/>
    <w:multiLevelType w:val="hybridMultilevel"/>
    <w:tmpl w:val="E2E8A42C"/>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075274C5"/>
    <w:multiLevelType w:val="hybridMultilevel"/>
    <w:tmpl w:val="D4681BAA"/>
    <w:lvl w:ilvl="0" w:tplc="ACC2285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076149F8"/>
    <w:multiLevelType w:val="hybridMultilevel"/>
    <w:tmpl w:val="02443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07696582"/>
    <w:multiLevelType w:val="hybridMultilevel"/>
    <w:tmpl w:val="3C969C24"/>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07822546"/>
    <w:multiLevelType w:val="hybridMultilevel"/>
    <w:tmpl w:val="57B4F2C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8" w15:restartNumberingAfterBreak="0">
    <w:nsid w:val="081258D2"/>
    <w:multiLevelType w:val="hybridMultilevel"/>
    <w:tmpl w:val="E998F1E8"/>
    <w:lvl w:ilvl="0" w:tplc="04150011">
      <w:start w:val="1"/>
      <w:numFmt w:val="decimal"/>
      <w:lvlText w:val="%1)"/>
      <w:lvlJc w:val="left"/>
      <w:pPr>
        <w:ind w:left="786"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08321242"/>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0" w15:restartNumberingAfterBreak="0">
    <w:nsid w:val="083E6DF5"/>
    <w:multiLevelType w:val="hybridMultilevel"/>
    <w:tmpl w:val="BAC8050A"/>
    <w:lvl w:ilvl="0" w:tplc="52F608DC">
      <w:start w:val="1"/>
      <w:numFmt w:val="decimal"/>
      <w:lvlText w:val="%1)"/>
      <w:lvlJc w:val="left"/>
      <w:pPr>
        <w:tabs>
          <w:tab w:val="num" w:pos="357"/>
        </w:tabs>
        <w:ind w:left="357" w:hanging="357"/>
      </w:pPr>
      <w:rPr>
        <w:rFonts w:ascii="Arial" w:hAnsi="Arial" w:cs="Arial" w:hint="default"/>
        <w:sz w:val="22"/>
        <w:szCs w:val="22"/>
      </w:rPr>
    </w:lvl>
    <w:lvl w:ilvl="1" w:tplc="E4C281D0">
      <w:start w:val="1"/>
      <w:numFmt w:val="decimal"/>
      <w:lvlText w:val="%2)"/>
      <w:lvlJc w:val="left"/>
      <w:pPr>
        <w:tabs>
          <w:tab w:val="num" w:pos="357"/>
        </w:tabs>
        <w:ind w:left="357" w:hanging="357"/>
      </w:pPr>
      <w:rPr>
        <w:rFonts w:hint="default"/>
        <w:b w:val="0"/>
        <w:sz w:val="22"/>
        <w:szCs w:val="22"/>
      </w:rPr>
    </w:lvl>
    <w:lvl w:ilvl="2" w:tplc="B1742D34">
      <w:start w:val="1"/>
      <w:numFmt w:val="decimal"/>
      <w:lvlText w:val="%3)"/>
      <w:lvlJc w:val="left"/>
      <w:pPr>
        <w:tabs>
          <w:tab w:val="num" w:pos="357"/>
        </w:tabs>
        <w:ind w:left="357" w:hanging="357"/>
      </w:pPr>
      <w:rPr>
        <w:rFonts w:hint="default"/>
        <w:b w:val="0"/>
        <w:sz w:val="22"/>
        <w:szCs w:val="22"/>
      </w:rPr>
    </w:lvl>
    <w:lvl w:ilvl="3" w:tplc="BDA29FC2">
      <w:start w:val="4"/>
      <w:numFmt w:val="lowerLetter"/>
      <w:lvlText w:val="%4)"/>
      <w:lvlJc w:val="left"/>
      <w:pPr>
        <w:tabs>
          <w:tab w:val="num" w:pos="2880"/>
        </w:tabs>
        <w:ind w:left="2880" w:hanging="360"/>
      </w:pPr>
      <w:rPr>
        <w:rFonts w:hint="default"/>
        <w:sz w:val="22"/>
        <w:szCs w:val="22"/>
      </w:rPr>
    </w:lvl>
    <w:lvl w:ilvl="4" w:tplc="CC3495FE">
      <w:start w:val="1"/>
      <w:numFmt w:val="lowerRoman"/>
      <w:lvlText w:val="%5)."/>
      <w:lvlJc w:val="right"/>
      <w:pPr>
        <w:tabs>
          <w:tab w:val="num" w:pos="3420"/>
        </w:tabs>
        <w:ind w:left="3420" w:hanging="180"/>
      </w:pPr>
      <w:rPr>
        <w:rFonts w:hint="default"/>
        <w:sz w:val="22"/>
        <w:szCs w:val="22"/>
      </w:r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1" w15:restartNumberingAfterBreak="0">
    <w:nsid w:val="086C4026"/>
    <w:multiLevelType w:val="hybridMultilevel"/>
    <w:tmpl w:val="41AE18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088459FD"/>
    <w:multiLevelType w:val="hybridMultilevel"/>
    <w:tmpl w:val="15A0DA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09261FB0"/>
    <w:multiLevelType w:val="hybridMultilevel"/>
    <w:tmpl w:val="A8E040E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4"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097510E6"/>
    <w:multiLevelType w:val="hybridMultilevel"/>
    <w:tmpl w:val="96F838E4"/>
    <w:lvl w:ilvl="0" w:tplc="D7E4F5A6">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6" w15:restartNumberingAfterBreak="0">
    <w:nsid w:val="09B76825"/>
    <w:multiLevelType w:val="hybridMultilevel"/>
    <w:tmpl w:val="DD72E20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15:restartNumberingAfterBreak="0">
    <w:nsid w:val="0A58121B"/>
    <w:multiLevelType w:val="hybridMultilevel"/>
    <w:tmpl w:val="8520A7B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0AC25438"/>
    <w:multiLevelType w:val="hybridMultilevel"/>
    <w:tmpl w:val="5AA623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0AC26BDE"/>
    <w:multiLevelType w:val="hybridMultilevel"/>
    <w:tmpl w:val="F9607F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0B097B6F"/>
    <w:multiLevelType w:val="multilevel"/>
    <w:tmpl w:val="7E343982"/>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2" w15:restartNumberingAfterBreak="0">
    <w:nsid w:val="0B0D2B95"/>
    <w:multiLevelType w:val="hybridMultilevel"/>
    <w:tmpl w:val="505C37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4" w15:restartNumberingAfterBreak="0">
    <w:nsid w:val="0B377D6E"/>
    <w:multiLevelType w:val="hybridMultilevel"/>
    <w:tmpl w:val="96BE99EA"/>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5"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96" w15:restartNumberingAfterBreak="0">
    <w:nsid w:val="0B986D6E"/>
    <w:multiLevelType w:val="hybridMultilevel"/>
    <w:tmpl w:val="B022B4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0BB979AE"/>
    <w:multiLevelType w:val="hybridMultilevel"/>
    <w:tmpl w:val="D51ADDD8"/>
    <w:lvl w:ilvl="0" w:tplc="D8A4AC92">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0BD52130"/>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00" w15:restartNumberingAfterBreak="0">
    <w:nsid w:val="0BF020EC"/>
    <w:multiLevelType w:val="multilevel"/>
    <w:tmpl w:val="BDB096D2"/>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1"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03" w15:restartNumberingAfterBreak="0">
    <w:nsid w:val="0C3A3380"/>
    <w:multiLevelType w:val="hybridMultilevel"/>
    <w:tmpl w:val="F14ED2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0C3D268D"/>
    <w:multiLevelType w:val="hybridMultilevel"/>
    <w:tmpl w:val="46CED7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0C735074"/>
    <w:multiLevelType w:val="hybridMultilevel"/>
    <w:tmpl w:val="7E4CCC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0C816B0C"/>
    <w:multiLevelType w:val="hybridMultilevel"/>
    <w:tmpl w:val="F50EA3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0CB8257A"/>
    <w:multiLevelType w:val="hybridMultilevel"/>
    <w:tmpl w:val="F8AC66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0CC46B78"/>
    <w:multiLevelType w:val="hybridMultilevel"/>
    <w:tmpl w:val="00D07B0C"/>
    <w:lvl w:ilvl="0" w:tplc="D8A4AC92">
      <w:start w:val="1"/>
      <w:numFmt w:val="bullet"/>
      <w:lvlText w:val=""/>
      <w:lvlJc w:val="left"/>
      <w:pPr>
        <w:ind w:left="502" w:hanging="360"/>
      </w:pPr>
      <w:rPr>
        <w:rFonts w:ascii="Symbol" w:hAnsi="Symbol"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0"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1" w15:restartNumberingAfterBreak="0">
    <w:nsid w:val="0D1D32CC"/>
    <w:multiLevelType w:val="hybridMultilevel"/>
    <w:tmpl w:val="F7028C1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0D313C89"/>
    <w:multiLevelType w:val="hybridMultilevel"/>
    <w:tmpl w:val="09320E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0D7F03C2"/>
    <w:multiLevelType w:val="hybridMultilevel"/>
    <w:tmpl w:val="D116F804"/>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5" w15:restartNumberingAfterBreak="0">
    <w:nsid w:val="0E0C0993"/>
    <w:multiLevelType w:val="hybridMultilevel"/>
    <w:tmpl w:val="05D062DC"/>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0E3E1382"/>
    <w:multiLevelType w:val="hybridMultilevel"/>
    <w:tmpl w:val="10D4E61C"/>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0E406508"/>
    <w:multiLevelType w:val="hybridMultilevel"/>
    <w:tmpl w:val="C99C1ADC"/>
    <w:lvl w:ilvl="0" w:tplc="04150017">
      <w:start w:val="1"/>
      <w:numFmt w:val="lowerLetter"/>
      <w:lvlText w:val="%1)"/>
      <w:lvlJc w:val="left"/>
      <w:pPr>
        <w:ind w:left="786" w:hanging="360"/>
      </w:pPr>
      <w:rPr>
        <w:rFonts w:hint="default"/>
        <w:b w:val="0"/>
        <w:color w:val="auto"/>
        <w:lang w:val="pl-PL"/>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18" w15:restartNumberingAfterBreak="0">
    <w:nsid w:val="0E4F27AF"/>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19" w15:restartNumberingAfterBreak="0">
    <w:nsid w:val="0E592D5B"/>
    <w:multiLevelType w:val="hybridMultilevel"/>
    <w:tmpl w:val="6396E20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121" w15:restartNumberingAfterBreak="0">
    <w:nsid w:val="0ECA0ABD"/>
    <w:multiLevelType w:val="hybridMultilevel"/>
    <w:tmpl w:val="415A7638"/>
    <w:lvl w:ilvl="0" w:tplc="04150017">
      <w:start w:val="1"/>
      <w:numFmt w:val="lowerLetter"/>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22" w15:restartNumberingAfterBreak="0">
    <w:nsid w:val="0EDA6560"/>
    <w:multiLevelType w:val="hybridMultilevel"/>
    <w:tmpl w:val="AA782E60"/>
    <w:lvl w:ilvl="0" w:tplc="48D2FEAC">
      <w:start w:val="1"/>
      <w:numFmt w:val="bullet"/>
      <w:lvlText w:val=""/>
      <w:lvlJc w:val="left"/>
      <w:pPr>
        <w:ind w:left="1211" w:hanging="360"/>
      </w:pPr>
      <w:rPr>
        <w:rFonts w:ascii="Symbol" w:hAnsi="Symbol"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23" w15:restartNumberingAfterBreak="0">
    <w:nsid w:val="0EED5320"/>
    <w:multiLevelType w:val="hybridMultilevel"/>
    <w:tmpl w:val="843678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0EF9207C"/>
    <w:multiLevelType w:val="hybridMultilevel"/>
    <w:tmpl w:val="D8D28226"/>
    <w:lvl w:ilvl="0" w:tplc="5AA4D080">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0F2B29ED"/>
    <w:multiLevelType w:val="hybridMultilevel"/>
    <w:tmpl w:val="63C86B82"/>
    <w:lvl w:ilvl="0" w:tplc="C7A6B280">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0FCE724B"/>
    <w:multiLevelType w:val="hybridMultilevel"/>
    <w:tmpl w:val="DBCE0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10A24735"/>
    <w:multiLevelType w:val="hybridMultilevel"/>
    <w:tmpl w:val="1098DA2E"/>
    <w:lvl w:ilvl="0" w:tplc="9A44CC6C">
      <w:start w:val="1"/>
      <w:numFmt w:val="decimal"/>
      <w:lvlText w:val="%1)"/>
      <w:lvlJc w:val="left"/>
      <w:pPr>
        <w:ind w:left="720" w:hanging="360"/>
      </w:pPr>
      <w:rPr>
        <w:rFonts w:ascii="Arial" w:hAnsi="Arial" w:cs="Arial"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15:restartNumberingAfterBreak="0">
    <w:nsid w:val="10A967AC"/>
    <w:multiLevelType w:val="hybridMultilevel"/>
    <w:tmpl w:val="685648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1" w15:restartNumberingAfterBreak="0">
    <w:nsid w:val="10FD5C41"/>
    <w:multiLevelType w:val="hybridMultilevel"/>
    <w:tmpl w:val="2004BABE"/>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2"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11423E9B"/>
    <w:multiLevelType w:val="hybridMultilevel"/>
    <w:tmpl w:val="B92409C0"/>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4" w15:restartNumberingAfterBreak="0">
    <w:nsid w:val="11506890"/>
    <w:multiLevelType w:val="hybridMultilevel"/>
    <w:tmpl w:val="66121E94"/>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135" w15:restartNumberingAfterBreak="0">
    <w:nsid w:val="1154797F"/>
    <w:multiLevelType w:val="hybridMultilevel"/>
    <w:tmpl w:val="946EDD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11993F05"/>
    <w:multiLevelType w:val="hybridMultilevel"/>
    <w:tmpl w:val="CA74454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15:restartNumberingAfterBreak="0">
    <w:nsid w:val="11BD3CAE"/>
    <w:multiLevelType w:val="hybridMultilevel"/>
    <w:tmpl w:val="4694F91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8" w15:restartNumberingAfterBreak="0">
    <w:nsid w:val="11E535B6"/>
    <w:multiLevelType w:val="hybridMultilevel"/>
    <w:tmpl w:val="DC3A15D2"/>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9" w15:restartNumberingAfterBreak="0">
    <w:nsid w:val="11F174AB"/>
    <w:multiLevelType w:val="hybridMultilevel"/>
    <w:tmpl w:val="2EACDC8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0" w15:restartNumberingAfterBreak="0">
    <w:nsid w:val="11F878AC"/>
    <w:multiLevelType w:val="hybridMultilevel"/>
    <w:tmpl w:val="69601924"/>
    <w:lvl w:ilvl="0" w:tplc="0415000F">
      <w:start w:val="1"/>
      <w:numFmt w:val="decimal"/>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120E4DE0"/>
    <w:multiLevelType w:val="hybridMultilevel"/>
    <w:tmpl w:val="BDDC5C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3" w15:restartNumberingAfterBreak="0">
    <w:nsid w:val="12D9491E"/>
    <w:multiLevelType w:val="hybridMultilevel"/>
    <w:tmpl w:val="838E86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12E03F81"/>
    <w:multiLevelType w:val="hybridMultilevel"/>
    <w:tmpl w:val="026681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12EA5748"/>
    <w:multiLevelType w:val="hybridMultilevel"/>
    <w:tmpl w:val="3B52254A"/>
    <w:lvl w:ilvl="0" w:tplc="04150017">
      <w:start w:val="1"/>
      <w:numFmt w:val="lowerLetter"/>
      <w:lvlText w:val="%1)"/>
      <w:lvlJc w:val="left"/>
      <w:pPr>
        <w:ind w:left="786" w:hanging="360"/>
      </w:pPr>
      <w:rPr>
        <w:rFonts w:hint="default"/>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46" w15:restartNumberingAfterBreak="0">
    <w:nsid w:val="12F85571"/>
    <w:multiLevelType w:val="hybridMultilevel"/>
    <w:tmpl w:val="D7E62AFA"/>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8" w15:restartNumberingAfterBreak="0">
    <w:nsid w:val="13362EA8"/>
    <w:multiLevelType w:val="hybridMultilevel"/>
    <w:tmpl w:val="00EEF4B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137511AC"/>
    <w:multiLevelType w:val="hybridMultilevel"/>
    <w:tmpl w:val="6D024FB2"/>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13BE03B7"/>
    <w:multiLevelType w:val="hybridMultilevel"/>
    <w:tmpl w:val="44E42A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5" w15:restartNumberingAfterBreak="0">
    <w:nsid w:val="144B2888"/>
    <w:multiLevelType w:val="hybridMultilevel"/>
    <w:tmpl w:val="C43A72D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6" w15:restartNumberingAfterBreak="0">
    <w:nsid w:val="148F6D82"/>
    <w:multiLevelType w:val="hybridMultilevel"/>
    <w:tmpl w:val="3F24DA4A"/>
    <w:lvl w:ilvl="0" w:tplc="CFBE46BA">
      <w:start w:val="1"/>
      <w:numFmt w:val="decimal"/>
      <w:lvlText w:val="%1"/>
      <w:lvlJc w:val="left"/>
      <w:pPr>
        <w:ind w:left="1070" w:hanging="360"/>
      </w:pPr>
      <w:rPr>
        <w:rFonts w:ascii="Arial" w:hAnsi="Arial" w:cs="Arial" w:hint="default"/>
        <w:sz w:val="22"/>
        <w:szCs w:val="22"/>
      </w:r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57" w15:restartNumberingAfterBreak="0">
    <w:nsid w:val="14B17896"/>
    <w:multiLevelType w:val="hybridMultilevel"/>
    <w:tmpl w:val="85742FB0"/>
    <w:lvl w:ilvl="0" w:tplc="D688D534">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8" w15:restartNumberingAfterBreak="0">
    <w:nsid w:val="14D1457B"/>
    <w:multiLevelType w:val="hybridMultilevel"/>
    <w:tmpl w:val="7978836A"/>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59" w15:restartNumberingAfterBreak="0">
    <w:nsid w:val="14D3227B"/>
    <w:multiLevelType w:val="hybridMultilevel"/>
    <w:tmpl w:val="EDDE07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14DF74AF"/>
    <w:multiLevelType w:val="hybridMultilevel"/>
    <w:tmpl w:val="66809A2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1" w15:restartNumberingAfterBreak="0">
    <w:nsid w:val="152C65E4"/>
    <w:multiLevelType w:val="hybridMultilevel"/>
    <w:tmpl w:val="56125906"/>
    <w:lvl w:ilvl="0" w:tplc="A5C64EC8">
      <w:start w:val="1"/>
      <w:numFmt w:val="decimal"/>
      <w:lvlText w:val="Rozdział %1."/>
      <w:lvlJc w:val="left"/>
      <w:pPr>
        <w:ind w:left="3196"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152F5D96"/>
    <w:multiLevelType w:val="hybridMultilevel"/>
    <w:tmpl w:val="E0B86F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3" w15:restartNumberingAfterBreak="0">
    <w:nsid w:val="15593CF3"/>
    <w:multiLevelType w:val="hybridMultilevel"/>
    <w:tmpl w:val="DF2EA0A2"/>
    <w:lvl w:ilvl="0" w:tplc="0415000F">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64" w15:restartNumberingAfterBreak="0">
    <w:nsid w:val="158D7BC4"/>
    <w:multiLevelType w:val="hybridMultilevel"/>
    <w:tmpl w:val="A782A5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5" w15:restartNumberingAfterBreak="0">
    <w:nsid w:val="15F75A06"/>
    <w:multiLevelType w:val="hybridMultilevel"/>
    <w:tmpl w:val="BDDE73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16044196"/>
    <w:multiLevelType w:val="hybridMultilevel"/>
    <w:tmpl w:val="941ED7E2"/>
    <w:lvl w:ilvl="0" w:tplc="5AA4D080">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162D60C1"/>
    <w:multiLevelType w:val="hybridMultilevel"/>
    <w:tmpl w:val="278A503A"/>
    <w:lvl w:ilvl="0" w:tplc="04150001">
      <w:start w:val="1"/>
      <w:numFmt w:val="bullet"/>
      <w:lvlText w:val=""/>
      <w:lvlJc w:val="left"/>
      <w:pPr>
        <w:ind w:left="378" w:hanging="360"/>
      </w:pPr>
      <w:rPr>
        <w:rFonts w:ascii="Symbol" w:hAnsi="Symbol" w:hint="default"/>
      </w:rPr>
    </w:lvl>
    <w:lvl w:ilvl="1" w:tplc="04150003" w:tentative="1">
      <w:start w:val="1"/>
      <w:numFmt w:val="bullet"/>
      <w:lvlText w:val="o"/>
      <w:lvlJc w:val="left"/>
      <w:pPr>
        <w:ind w:left="1098" w:hanging="360"/>
      </w:pPr>
      <w:rPr>
        <w:rFonts w:ascii="Courier New" w:hAnsi="Courier New" w:cs="Courier New" w:hint="default"/>
      </w:rPr>
    </w:lvl>
    <w:lvl w:ilvl="2" w:tplc="04150005" w:tentative="1">
      <w:start w:val="1"/>
      <w:numFmt w:val="bullet"/>
      <w:lvlText w:val=""/>
      <w:lvlJc w:val="left"/>
      <w:pPr>
        <w:ind w:left="1818" w:hanging="360"/>
      </w:pPr>
      <w:rPr>
        <w:rFonts w:ascii="Wingdings" w:hAnsi="Wingdings" w:hint="default"/>
      </w:rPr>
    </w:lvl>
    <w:lvl w:ilvl="3" w:tplc="04150001" w:tentative="1">
      <w:start w:val="1"/>
      <w:numFmt w:val="bullet"/>
      <w:lvlText w:val=""/>
      <w:lvlJc w:val="left"/>
      <w:pPr>
        <w:ind w:left="2538" w:hanging="360"/>
      </w:pPr>
      <w:rPr>
        <w:rFonts w:ascii="Symbol" w:hAnsi="Symbol" w:hint="default"/>
      </w:rPr>
    </w:lvl>
    <w:lvl w:ilvl="4" w:tplc="04150003" w:tentative="1">
      <w:start w:val="1"/>
      <w:numFmt w:val="bullet"/>
      <w:lvlText w:val="o"/>
      <w:lvlJc w:val="left"/>
      <w:pPr>
        <w:ind w:left="3258" w:hanging="360"/>
      </w:pPr>
      <w:rPr>
        <w:rFonts w:ascii="Courier New" w:hAnsi="Courier New" w:cs="Courier New" w:hint="default"/>
      </w:rPr>
    </w:lvl>
    <w:lvl w:ilvl="5" w:tplc="04150005" w:tentative="1">
      <w:start w:val="1"/>
      <w:numFmt w:val="bullet"/>
      <w:lvlText w:val=""/>
      <w:lvlJc w:val="left"/>
      <w:pPr>
        <w:ind w:left="3978" w:hanging="360"/>
      </w:pPr>
      <w:rPr>
        <w:rFonts w:ascii="Wingdings" w:hAnsi="Wingdings" w:hint="default"/>
      </w:rPr>
    </w:lvl>
    <w:lvl w:ilvl="6" w:tplc="04150001" w:tentative="1">
      <w:start w:val="1"/>
      <w:numFmt w:val="bullet"/>
      <w:lvlText w:val=""/>
      <w:lvlJc w:val="left"/>
      <w:pPr>
        <w:ind w:left="4698" w:hanging="360"/>
      </w:pPr>
      <w:rPr>
        <w:rFonts w:ascii="Symbol" w:hAnsi="Symbol" w:hint="default"/>
      </w:rPr>
    </w:lvl>
    <w:lvl w:ilvl="7" w:tplc="04150003" w:tentative="1">
      <w:start w:val="1"/>
      <w:numFmt w:val="bullet"/>
      <w:lvlText w:val="o"/>
      <w:lvlJc w:val="left"/>
      <w:pPr>
        <w:ind w:left="5418" w:hanging="360"/>
      </w:pPr>
      <w:rPr>
        <w:rFonts w:ascii="Courier New" w:hAnsi="Courier New" w:cs="Courier New" w:hint="default"/>
      </w:rPr>
    </w:lvl>
    <w:lvl w:ilvl="8" w:tplc="04150005" w:tentative="1">
      <w:start w:val="1"/>
      <w:numFmt w:val="bullet"/>
      <w:lvlText w:val=""/>
      <w:lvlJc w:val="left"/>
      <w:pPr>
        <w:ind w:left="6138" w:hanging="360"/>
      </w:pPr>
      <w:rPr>
        <w:rFonts w:ascii="Wingdings" w:hAnsi="Wingdings" w:hint="default"/>
      </w:rPr>
    </w:lvl>
  </w:abstractNum>
  <w:abstractNum w:abstractNumId="168" w15:restartNumberingAfterBreak="0">
    <w:nsid w:val="16335D01"/>
    <w:multiLevelType w:val="hybridMultilevel"/>
    <w:tmpl w:val="514659BE"/>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1698006B"/>
    <w:multiLevelType w:val="hybridMultilevel"/>
    <w:tmpl w:val="87A2CA08"/>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170" w15:restartNumberingAfterBreak="0">
    <w:nsid w:val="16A44B8A"/>
    <w:multiLevelType w:val="hybridMultilevel"/>
    <w:tmpl w:val="6278EF5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1" w15:restartNumberingAfterBreak="0">
    <w:nsid w:val="171A05ED"/>
    <w:multiLevelType w:val="hybridMultilevel"/>
    <w:tmpl w:val="E6BAF6A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2" w15:restartNumberingAfterBreak="0">
    <w:nsid w:val="173E6073"/>
    <w:multiLevelType w:val="hybridMultilevel"/>
    <w:tmpl w:val="1AA8FBBA"/>
    <w:lvl w:ilvl="0" w:tplc="DA14C9D8">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179909F8"/>
    <w:multiLevelType w:val="hybridMultilevel"/>
    <w:tmpl w:val="37E831D2"/>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5" w15:restartNumberingAfterBreak="0">
    <w:nsid w:val="17D45383"/>
    <w:multiLevelType w:val="multilevel"/>
    <w:tmpl w:val="82D6CCD0"/>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709" w:hanging="567"/>
      </w:pPr>
      <w:rPr>
        <w:rFonts w:hint="default"/>
        <w:b/>
        <w:bCs/>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6" w15:restartNumberingAfterBreak="0">
    <w:nsid w:val="17EF686F"/>
    <w:multiLevelType w:val="hybridMultilevel"/>
    <w:tmpl w:val="90E66EEE"/>
    <w:lvl w:ilvl="0" w:tplc="081463C8">
      <w:start w:val="1"/>
      <w:numFmt w:val="lowerLetter"/>
      <w:lvlText w:val="%1)"/>
      <w:lvlJc w:val="left"/>
      <w:pPr>
        <w:ind w:left="786" w:hanging="360"/>
      </w:pPr>
      <w:rPr>
        <w:rFonts w:hint="default"/>
        <w:b w:val="0"/>
        <w:color w:val="auto"/>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77" w15:restartNumberingAfterBreak="0">
    <w:nsid w:val="183A1250"/>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78" w15:restartNumberingAfterBreak="0">
    <w:nsid w:val="183B4AC4"/>
    <w:multiLevelType w:val="hybridMultilevel"/>
    <w:tmpl w:val="F4D8C8CE"/>
    <w:lvl w:ilvl="0" w:tplc="04150013">
      <w:start w:val="1"/>
      <w:numFmt w:val="upperRoman"/>
      <w:lvlText w:val="%1."/>
      <w:lvlJc w:val="righ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9" w15:restartNumberingAfterBreak="0">
    <w:nsid w:val="184707F1"/>
    <w:multiLevelType w:val="hybridMultilevel"/>
    <w:tmpl w:val="D2B26E98"/>
    <w:lvl w:ilvl="0" w:tplc="5AA4D080">
      <w:start w:val="1"/>
      <w:numFmt w:val="lowerLetter"/>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0" w15:restartNumberingAfterBreak="0">
    <w:nsid w:val="18A11975"/>
    <w:multiLevelType w:val="hybridMultilevel"/>
    <w:tmpl w:val="AA421C9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190333F8"/>
    <w:multiLevelType w:val="hybridMultilevel"/>
    <w:tmpl w:val="EDE4F49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2" w15:restartNumberingAfterBreak="0">
    <w:nsid w:val="191E4D16"/>
    <w:multiLevelType w:val="hybridMultilevel"/>
    <w:tmpl w:val="04C2C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19370EC1"/>
    <w:multiLevelType w:val="hybridMultilevel"/>
    <w:tmpl w:val="77F45CF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19395AA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6" w15:restartNumberingAfterBreak="0">
    <w:nsid w:val="198D625A"/>
    <w:multiLevelType w:val="hybridMultilevel"/>
    <w:tmpl w:val="D7346F1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7"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19A45790"/>
    <w:multiLevelType w:val="hybridMultilevel"/>
    <w:tmpl w:val="D8E681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19C41B09"/>
    <w:multiLevelType w:val="hybridMultilevel"/>
    <w:tmpl w:val="D85CE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92" w15:restartNumberingAfterBreak="0">
    <w:nsid w:val="1A2F2E36"/>
    <w:multiLevelType w:val="hybridMultilevel"/>
    <w:tmpl w:val="3190E7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1A764C17"/>
    <w:multiLevelType w:val="hybridMultilevel"/>
    <w:tmpl w:val="83AE080C"/>
    <w:lvl w:ilvl="0" w:tplc="04150001">
      <w:start w:val="1"/>
      <w:numFmt w:val="bullet"/>
      <w:lvlText w:val=""/>
      <w:lvlJc w:val="left"/>
      <w:pPr>
        <w:ind w:left="1146" w:hanging="360"/>
      </w:pPr>
      <w:rPr>
        <w:rFonts w:ascii="Symbol" w:hAnsi="Symbol"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94" w15:restartNumberingAfterBreak="0">
    <w:nsid w:val="1A7F40F1"/>
    <w:multiLevelType w:val="hybridMultilevel"/>
    <w:tmpl w:val="40EC1C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6" w15:restartNumberingAfterBreak="0">
    <w:nsid w:val="1AFC6921"/>
    <w:multiLevelType w:val="hybridMultilevel"/>
    <w:tmpl w:val="BA725D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7"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15:restartNumberingAfterBreak="0">
    <w:nsid w:val="1B4140F9"/>
    <w:multiLevelType w:val="hybridMultilevel"/>
    <w:tmpl w:val="79C04FC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9" w15:restartNumberingAfterBreak="0">
    <w:nsid w:val="1B5D653D"/>
    <w:multiLevelType w:val="multilevel"/>
    <w:tmpl w:val="82D6CCD0"/>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709" w:hanging="567"/>
      </w:pPr>
      <w:rPr>
        <w:rFonts w:hint="default"/>
        <w:b/>
        <w:bCs/>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0"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1B971A47"/>
    <w:multiLevelType w:val="hybridMultilevel"/>
    <w:tmpl w:val="A8E6F6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15:restartNumberingAfterBreak="0">
    <w:nsid w:val="1BD20E69"/>
    <w:multiLevelType w:val="hybridMultilevel"/>
    <w:tmpl w:val="5E7AF604"/>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1BFA76BD"/>
    <w:multiLevelType w:val="hybridMultilevel"/>
    <w:tmpl w:val="AC665932"/>
    <w:lvl w:ilvl="0" w:tplc="61CA0A40">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4" w15:restartNumberingAfterBreak="0">
    <w:nsid w:val="1C0E09DD"/>
    <w:multiLevelType w:val="hybridMultilevel"/>
    <w:tmpl w:val="101689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15:restartNumberingAfterBreak="0">
    <w:nsid w:val="1C1204A1"/>
    <w:multiLevelType w:val="hybridMultilevel"/>
    <w:tmpl w:val="ADFC4F84"/>
    <w:lvl w:ilvl="0" w:tplc="D8A4AC92">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6"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1CA51BFB"/>
    <w:multiLevelType w:val="hybridMultilevel"/>
    <w:tmpl w:val="477A90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1CBA3859"/>
    <w:multiLevelType w:val="hybridMultilevel"/>
    <w:tmpl w:val="B8F073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1D1F5C3D"/>
    <w:multiLevelType w:val="hybridMultilevel"/>
    <w:tmpl w:val="76F4CFE8"/>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15:restartNumberingAfterBreak="0">
    <w:nsid w:val="1D3B2180"/>
    <w:multiLevelType w:val="hybridMultilevel"/>
    <w:tmpl w:val="54D631F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1"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2" w15:restartNumberingAfterBreak="0">
    <w:nsid w:val="1D8B241C"/>
    <w:multiLevelType w:val="hybridMultilevel"/>
    <w:tmpl w:val="204E95E8"/>
    <w:lvl w:ilvl="0" w:tplc="5AA4D080">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4"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15"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16" w15:restartNumberingAfterBreak="0">
    <w:nsid w:val="1DAA36A9"/>
    <w:multiLevelType w:val="hybridMultilevel"/>
    <w:tmpl w:val="6916CF7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7" w15:restartNumberingAfterBreak="0">
    <w:nsid w:val="1DB730A5"/>
    <w:multiLevelType w:val="hybridMultilevel"/>
    <w:tmpl w:val="AEE64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1DC1201F"/>
    <w:multiLevelType w:val="hybridMultilevel"/>
    <w:tmpl w:val="1D884390"/>
    <w:lvl w:ilvl="0" w:tplc="AD88C6D0">
      <w:start w:val="1"/>
      <w:numFmt w:val="bullet"/>
      <w:lvlText w:val=""/>
      <w:lvlJc w:val="left"/>
      <w:pPr>
        <w:ind w:left="644"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0" w15:restartNumberingAfterBreak="0">
    <w:nsid w:val="1DCC504A"/>
    <w:multiLevelType w:val="singleLevel"/>
    <w:tmpl w:val="04150017"/>
    <w:lvl w:ilvl="0">
      <w:start w:val="1"/>
      <w:numFmt w:val="lowerLetter"/>
      <w:lvlText w:val="%1)"/>
      <w:lvlJc w:val="left"/>
      <w:pPr>
        <w:ind w:left="720" w:hanging="360"/>
      </w:pPr>
    </w:lvl>
  </w:abstractNum>
  <w:abstractNum w:abstractNumId="221" w15:restartNumberingAfterBreak="0">
    <w:nsid w:val="1DD52C41"/>
    <w:multiLevelType w:val="hybridMultilevel"/>
    <w:tmpl w:val="CFCE94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1E4B4CCA"/>
    <w:multiLevelType w:val="hybridMultilevel"/>
    <w:tmpl w:val="54C43DF8"/>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1E6C5556"/>
    <w:multiLevelType w:val="hybridMultilevel"/>
    <w:tmpl w:val="1F5678CA"/>
    <w:lvl w:ilvl="0" w:tplc="AD88C6D0">
      <w:start w:val="1"/>
      <w:numFmt w:val="bullet"/>
      <w:lvlText w:val=""/>
      <w:lvlJc w:val="left"/>
      <w:pPr>
        <w:ind w:left="662" w:hanging="360"/>
      </w:pPr>
      <w:rPr>
        <w:rFonts w:ascii="Symbol" w:hAnsi="Symbol" w:hint="default"/>
      </w:rPr>
    </w:lvl>
    <w:lvl w:ilvl="1" w:tplc="04150003" w:tentative="1">
      <w:start w:val="1"/>
      <w:numFmt w:val="bullet"/>
      <w:lvlText w:val="o"/>
      <w:lvlJc w:val="left"/>
      <w:pPr>
        <w:ind w:left="1382" w:hanging="360"/>
      </w:pPr>
      <w:rPr>
        <w:rFonts w:ascii="Courier New" w:hAnsi="Courier New" w:cs="Courier New" w:hint="default"/>
      </w:rPr>
    </w:lvl>
    <w:lvl w:ilvl="2" w:tplc="04150005" w:tentative="1">
      <w:start w:val="1"/>
      <w:numFmt w:val="bullet"/>
      <w:lvlText w:val=""/>
      <w:lvlJc w:val="left"/>
      <w:pPr>
        <w:ind w:left="2102" w:hanging="360"/>
      </w:pPr>
      <w:rPr>
        <w:rFonts w:ascii="Wingdings" w:hAnsi="Wingdings" w:hint="default"/>
      </w:rPr>
    </w:lvl>
    <w:lvl w:ilvl="3" w:tplc="04150001" w:tentative="1">
      <w:start w:val="1"/>
      <w:numFmt w:val="bullet"/>
      <w:lvlText w:val=""/>
      <w:lvlJc w:val="left"/>
      <w:pPr>
        <w:ind w:left="2822" w:hanging="360"/>
      </w:pPr>
      <w:rPr>
        <w:rFonts w:ascii="Symbol" w:hAnsi="Symbol" w:hint="default"/>
      </w:rPr>
    </w:lvl>
    <w:lvl w:ilvl="4" w:tplc="04150003" w:tentative="1">
      <w:start w:val="1"/>
      <w:numFmt w:val="bullet"/>
      <w:lvlText w:val="o"/>
      <w:lvlJc w:val="left"/>
      <w:pPr>
        <w:ind w:left="3542" w:hanging="360"/>
      </w:pPr>
      <w:rPr>
        <w:rFonts w:ascii="Courier New" w:hAnsi="Courier New" w:cs="Courier New" w:hint="default"/>
      </w:rPr>
    </w:lvl>
    <w:lvl w:ilvl="5" w:tplc="04150005" w:tentative="1">
      <w:start w:val="1"/>
      <w:numFmt w:val="bullet"/>
      <w:lvlText w:val=""/>
      <w:lvlJc w:val="left"/>
      <w:pPr>
        <w:ind w:left="4262" w:hanging="360"/>
      </w:pPr>
      <w:rPr>
        <w:rFonts w:ascii="Wingdings" w:hAnsi="Wingdings" w:hint="default"/>
      </w:rPr>
    </w:lvl>
    <w:lvl w:ilvl="6" w:tplc="04150001" w:tentative="1">
      <w:start w:val="1"/>
      <w:numFmt w:val="bullet"/>
      <w:lvlText w:val=""/>
      <w:lvlJc w:val="left"/>
      <w:pPr>
        <w:ind w:left="4982" w:hanging="360"/>
      </w:pPr>
      <w:rPr>
        <w:rFonts w:ascii="Symbol" w:hAnsi="Symbol" w:hint="default"/>
      </w:rPr>
    </w:lvl>
    <w:lvl w:ilvl="7" w:tplc="04150003" w:tentative="1">
      <w:start w:val="1"/>
      <w:numFmt w:val="bullet"/>
      <w:lvlText w:val="o"/>
      <w:lvlJc w:val="left"/>
      <w:pPr>
        <w:ind w:left="5702" w:hanging="360"/>
      </w:pPr>
      <w:rPr>
        <w:rFonts w:ascii="Courier New" w:hAnsi="Courier New" w:cs="Courier New" w:hint="default"/>
      </w:rPr>
    </w:lvl>
    <w:lvl w:ilvl="8" w:tplc="04150005" w:tentative="1">
      <w:start w:val="1"/>
      <w:numFmt w:val="bullet"/>
      <w:lvlText w:val=""/>
      <w:lvlJc w:val="left"/>
      <w:pPr>
        <w:ind w:left="6422" w:hanging="360"/>
      </w:pPr>
      <w:rPr>
        <w:rFonts w:ascii="Wingdings" w:hAnsi="Wingdings" w:hint="default"/>
      </w:rPr>
    </w:lvl>
  </w:abstractNum>
  <w:abstractNum w:abstractNumId="224" w15:restartNumberingAfterBreak="0">
    <w:nsid w:val="1E6C5895"/>
    <w:multiLevelType w:val="hybridMultilevel"/>
    <w:tmpl w:val="8B20F2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1EE86AEE"/>
    <w:multiLevelType w:val="hybridMultilevel"/>
    <w:tmpl w:val="1BC2263C"/>
    <w:lvl w:ilvl="0" w:tplc="04150011">
      <w:start w:val="1"/>
      <w:numFmt w:val="decimal"/>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226" w15:restartNumberingAfterBreak="0">
    <w:nsid w:val="1F1F18E2"/>
    <w:multiLevelType w:val="hybridMultilevel"/>
    <w:tmpl w:val="A92EEED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7" w15:restartNumberingAfterBreak="0">
    <w:nsid w:val="1F8B5A1F"/>
    <w:multiLevelType w:val="hybridMultilevel"/>
    <w:tmpl w:val="E99E12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1FC61F21"/>
    <w:multiLevelType w:val="hybridMultilevel"/>
    <w:tmpl w:val="D57A5BE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0"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1" w15:restartNumberingAfterBreak="0">
    <w:nsid w:val="1FCB580C"/>
    <w:multiLevelType w:val="hybridMultilevel"/>
    <w:tmpl w:val="82E4E7A2"/>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1FEA163F"/>
    <w:multiLevelType w:val="hybridMultilevel"/>
    <w:tmpl w:val="25FEE8DE"/>
    <w:lvl w:ilvl="0" w:tplc="0415001B">
      <w:start w:val="1"/>
      <w:numFmt w:val="lowerRoman"/>
      <w:lvlText w:val="%1."/>
      <w:lvlJc w:val="right"/>
      <w:pPr>
        <w:ind w:left="2160" w:hanging="360"/>
      </w:p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233"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20021937"/>
    <w:multiLevelType w:val="multilevel"/>
    <w:tmpl w:val="0B309CFA"/>
    <w:lvl w:ilvl="0">
      <w:start w:val="2"/>
      <w:numFmt w:val="decimal"/>
      <w:lvlText w:val="%1."/>
      <w:lvlJc w:val="left"/>
      <w:pPr>
        <w:ind w:left="480" w:hanging="480"/>
      </w:pPr>
      <w:rPr>
        <w:rFonts w:hint="default"/>
      </w:rPr>
    </w:lvl>
    <w:lvl w:ilvl="1">
      <w:start w:val="12"/>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160" w:hanging="1800"/>
      </w:pPr>
      <w:rPr>
        <w:rFonts w:hint="default"/>
      </w:rPr>
    </w:lvl>
  </w:abstractNum>
  <w:abstractNum w:abstractNumId="235" w15:restartNumberingAfterBreak="0">
    <w:nsid w:val="202B379D"/>
    <w:multiLevelType w:val="hybridMultilevel"/>
    <w:tmpl w:val="99002872"/>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6" w15:restartNumberingAfterBreak="0">
    <w:nsid w:val="20495051"/>
    <w:multiLevelType w:val="hybridMultilevel"/>
    <w:tmpl w:val="179C41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15:restartNumberingAfterBreak="0">
    <w:nsid w:val="20690444"/>
    <w:multiLevelType w:val="hybridMultilevel"/>
    <w:tmpl w:val="8A86BE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8"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39"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40" w15:restartNumberingAfterBreak="0">
    <w:nsid w:val="21753C47"/>
    <w:multiLevelType w:val="hybridMultilevel"/>
    <w:tmpl w:val="4134D726"/>
    <w:lvl w:ilvl="0" w:tplc="0415000F">
      <w:start w:val="1"/>
      <w:numFmt w:val="decimal"/>
      <w:lvlText w:val="%1."/>
      <w:lvlJc w:val="left"/>
      <w:pPr>
        <w:ind w:left="720" w:hanging="360"/>
      </w:pPr>
      <w:rPr>
        <w:rFont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218E7439"/>
    <w:multiLevelType w:val="hybridMultilevel"/>
    <w:tmpl w:val="DC2645B8"/>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2" w15:restartNumberingAfterBreak="0">
    <w:nsid w:val="21B961A9"/>
    <w:multiLevelType w:val="hybridMultilevel"/>
    <w:tmpl w:val="7ED660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3" w15:restartNumberingAfterBreak="0">
    <w:nsid w:val="21C0090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4" w15:restartNumberingAfterBreak="0">
    <w:nsid w:val="21C82EA7"/>
    <w:multiLevelType w:val="hybridMultilevel"/>
    <w:tmpl w:val="CC2EA8D2"/>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21D35656"/>
    <w:multiLevelType w:val="hybridMultilevel"/>
    <w:tmpl w:val="BB402FA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15:restartNumberingAfterBreak="0">
    <w:nsid w:val="21DF20D8"/>
    <w:multiLevelType w:val="hybridMultilevel"/>
    <w:tmpl w:val="6144C71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7" w15:restartNumberingAfterBreak="0">
    <w:nsid w:val="21F72C91"/>
    <w:multiLevelType w:val="hybridMultilevel"/>
    <w:tmpl w:val="E65264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22037541"/>
    <w:multiLevelType w:val="hybridMultilevel"/>
    <w:tmpl w:val="21DA059C"/>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222B7791"/>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50"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233C691B"/>
    <w:multiLevelType w:val="hybridMultilevel"/>
    <w:tmpl w:val="1812F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23425F18"/>
    <w:multiLevelType w:val="hybridMultilevel"/>
    <w:tmpl w:val="ECEE17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235A7B74"/>
    <w:multiLevelType w:val="hybridMultilevel"/>
    <w:tmpl w:val="CA00E7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15:restartNumberingAfterBreak="0">
    <w:nsid w:val="237335D2"/>
    <w:multiLevelType w:val="hybridMultilevel"/>
    <w:tmpl w:val="297038FA"/>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6" w15:restartNumberingAfterBreak="0">
    <w:nsid w:val="239A0B68"/>
    <w:multiLevelType w:val="hybridMultilevel"/>
    <w:tmpl w:val="9BD845B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7" w15:restartNumberingAfterBreak="0">
    <w:nsid w:val="239F43A2"/>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58" w15:restartNumberingAfterBreak="0">
    <w:nsid w:val="23A11C0E"/>
    <w:multiLevelType w:val="hybridMultilevel"/>
    <w:tmpl w:val="F286AFD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23D307E8"/>
    <w:multiLevelType w:val="hybridMultilevel"/>
    <w:tmpl w:val="BB7AAC7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0" w15:restartNumberingAfterBreak="0">
    <w:nsid w:val="23D31CAD"/>
    <w:multiLevelType w:val="hybridMultilevel"/>
    <w:tmpl w:val="99AE1E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1" w15:restartNumberingAfterBreak="0">
    <w:nsid w:val="23F10D4D"/>
    <w:multiLevelType w:val="hybridMultilevel"/>
    <w:tmpl w:val="E3D6401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2" w15:restartNumberingAfterBreak="0">
    <w:nsid w:val="2414507C"/>
    <w:multiLevelType w:val="hybridMultilevel"/>
    <w:tmpl w:val="F116723A"/>
    <w:lvl w:ilvl="0" w:tplc="04150017">
      <w:start w:val="1"/>
      <w:numFmt w:val="lowerLetter"/>
      <w:lvlText w:val="%1)"/>
      <w:lvlJc w:val="left"/>
      <w:pPr>
        <w:ind w:left="1353" w:hanging="360"/>
      </w:pPr>
    </w:lvl>
    <w:lvl w:ilvl="1" w:tplc="04150019">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263" w15:restartNumberingAfterBreak="0">
    <w:nsid w:val="24A32B97"/>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250F6DA3"/>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6" w15:restartNumberingAfterBreak="0">
    <w:nsid w:val="25212AE3"/>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67" w15:restartNumberingAfterBreak="0">
    <w:nsid w:val="253A4BAA"/>
    <w:multiLevelType w:val="hybridMultilevel"/>
    <w:tmpl w:val="EA0690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8"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255029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0"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1" w15:restartNumberingAfterBreak="0">
    <w:nsid w:val="2609570E"/>
    <w:multiLevelType w:val="hybridMultilevel"/>
    <w:tmpl w:val="132857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15:restartNumberingAfterBreak="0">
    <w:nsid w:val="26153394"/>
    <w:multiLevelType w:val="hybridMultilevel"/>
    <w:tmpl w:val="7372665E"/>
    <w:lvl w:ilvl="0" w:tplc="D8A4AC9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3"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4" w15:restartNumberingAfterBreak="0">
    <w:nsid w:val="26443067"/>
    <w:multiLevelType w:val="hybridMultilevel"/>
    <w:tmpl w:val="3ECA3B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26A66BEC"/>
    <w:multiLevelType w:val="hybridMultilevel"/>
    <w:tmpl w:val="D2AA50C6"/>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6"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7" w15:restartNumberingAfterBreak="0">
    <w:nsid w:val="26F66F8E"/>
    <w:multiLevelType w:val="hybridMultilevel"/>
    <w:tmpl w:val="3852FBA0"/>
    <w:lvl w:ilvl="0" w:tplc="04150017">
      <w:start w:val="1"/>
      <w:numFmt w:val="lowerLetter"/>
      <w:lvlText w:val="%1)"/>
      <w:lvlJc w:val="left"/>
      <w:pPr>
        <w:ind w:left="1070" w:hanging="360"/>
      </w:pPr>
      <w:rPr>
        <w:rFonts w:hint="default"/>
        <w:sz w:val="22"/>
        <w:szCs w:val="22"/>
      </w:r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78" w15:restartNumberingAfterBreak="0">
    <w:nsid w:val="26F95172"/>
    <w:multiLevelType w:val="hybridMultilevel"/>
    <w:tmpl w:val="E73C758E"/>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9" w15:restartNumberingAfterBreak="0">
    <w:nsid w:val="275C2806"/>
    <w:multiLevelType w:val="hybridMultilevel"/>
    <w:tmpl w:val="6890EC3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0" w15:restartNumberingAfterBreak="0">
    <w:nsid w:val="275E6F99"/>
    <w:multiLevelType w:val="hybridMultilevel"/>
    <w:tmpl w:val="FD9E252E"/>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1" w15:restartNumberingAfterBreak="0">
    <w:nsid w:val="276C0BBB"/>
    <w:multiLevelType w:val="hybridMultilevel"/>
    <w:tmpl w:val="82D6EE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15:restartNumberingAfterBreak="0">
    <w:nsid w:val="27801322"/>
    <w:multiLevelType w:val="hybridMultilevel"/>
    <w:tmpl w:val="645A4EF8"/>
    <w:lvl w:ilvl="0" w:tplc="0415000B">
      <w:start w:val="1"/>
      <w:numFmt w:val="bullet"/>
      <w:lvlText w:val=""/>
      <w:lvlJc w:val="left"/>
      <w:pPr>
        <w:ind w:left="1040" w:hanging="360"/>
      </w:pPr>
      <w:rPr>
        <w:rFonts w:ascii="Wingdings" w:hAnsi="Wingdings"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3" w15:restartNumberingAfterBreak="0">
    <w:nsid w:val="279700CA"/>
    <w:multiLevelType w:val="hybridMultilevel"/>
    <w:tmpl w:val="F40291A4"/>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284"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5" w15:restartNumberingAfterBreak="0">
    <w:nsid w:val="280A33E6"/>
    <w:multiLevelType w:val="hybridMultilevel"/>
    <w:tmpl w:val="552E46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28207E7D"/>
    <w:multiLevelType w:val="hybridMultilevel"/>
    <w:tmpl w:val="218AF648"/>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7" w15:restartNumberingAfterBreak="0">
    <w:nsid w:val="28625FA5"/>
    <w:multiLevelType w:val="hybridMultilevel"/>
    <w:tmpl w:val="1C2C483C"/>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8"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9" w15:restartNumberingAfterBreak="0">
    <w:nsid w:val="28AB520A"/>
    <w:multiLevelType w:val="hybridMultilevel"/>
    <w:tmpl w:val="FF5C0C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0" w15:restartNumberingAfterBreak="0">
    <w:nsid w:val="28D52286"/>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1" w15:restartNumberingAfterBreak="0">
    <w:nsid w:val="28EA6544"/>
    <w:multiLevelType w:val="hybridMultilevel"/>
    <w:tmpl w:val="7B8E95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28F0361A"/>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15:restartNumberingAfterBreak="0">
    <w:nsid w:val="293213D6"/>
    <w:multiLevelType w:val="hybridMultilevel"/>
    <w:tmpl w:val="51CA4A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4" w15:restartNumberingAfterBreak="0">
    <w:nsid w:val="294C158D"/>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5" w15:restartNumberingAfterBreak="0">
    <w:nsid w:val="297116ED"/>
    <w:multiLevelType w:val="hybridMultilevel"/>
    <w:tmpl w:val="7CDA54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6" w15:restartNumberingAfterBreak="0">
    <w:nsid w:val="2988006A"/>
    <w:multiLevelType w:val="hybridMultilevel"/>
    <w:tmpl w:val="182CA5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7"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8" w15:restartNumberingAfterBreak="0">
    <w:nsid w:val="29AF4B63"/>
    <w:multiLevelType w:val="hybridMultilevel"/>
    <w:tmpl w:val="C3181CA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99" w15:restartNumberingAfterBreak="0">
    <w:nsid w:val="29DE516D"/>
    <w:multiLevelType w:val="hybridMultilevel"/>
    <w:tmpl w:val="C4A0A994"/>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00" w15:restartNumberingAfterBreak="0">
    <w:nsid w:val="2A117B2D"/>
    <w:multiLevelType w:val="hybridMultilevel"/>
    <w:tmpl w:val="60D41D66"/>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01" w15:restartNumberingAfterBreak="0">
    <w:nsid w:val="2A3E3D4F"/>
    <w:multiLevelType w:val="hybridMultilevel"/>
    <w:tmpl w:val="9120F0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2" w15:restartNumberingAfterBreak="0">
    <w:nsid w:val="2A412E8C"/>
    <w:multiLevelType w:val="hybridMultilevel"/>
    <w:tmpl w:val="FD56633C"/>
    <w:lvl w:ilvl="0" w:tplc="48D2FEAC">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3" w15:restartNumberingAfterBreak="0">
    <w:nsid w:val="2A472F1A"/>
    <w:multiLevelType w:val="hybridMultilevel"/>
    <w:tmpl w:val="7C4605D4"/>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304" w15:restartNumberingAfterBreak="0">
    <w:nsid w:val="2A4B2F5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5" w15:restartNumberingAfterBreak="0">
    <w:nsid w:val="2A9E25D3"/>
    <w:multiLevelType w:val="hybridMultilevel"/>
    <w:tmpl w:val="B11AA3FE"/>
    <w:lvl w:ilvl="0" w:tplc="61686954">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306" w15:restartNumberingAfterBreak="0">
    <w:nsid w:val="2AAD7280"/>
    <w:multiLevelType w:val="hybridMultilevel"/>
    <w:tmpl w:val="E74AA9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7"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8" w15:restartNumberingAfterBreak="0">
    <w:nsid w:val="2ABD4798"/>
    <w:multiLevelType w:val="multilevel"/>
    <w:tmpl w:val="82D6CCD0"/>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709" w:hanging="567"/>
      </w:pPr>
      <w:rPr>
        <w:rFonts w:hint="default"/>
        <w:b/>
        <w:bCs/>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9" w15:restartNumberingAfterBreak="0">
    <w:nsid w:val="2AE31189"/>
    <w:multiLevelType w:val="hybridMultilevel"/>
    <w:tmpl w:val="E3A6E3B2"/>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0"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1" w15:restartNumberingAfterBreak="0">
    <w:nsid w:val="2B103022"/>
    <w:multiLevelType w:val="hybridMultilevel"/>
    <w:tmpl w:val="1F42761A"/>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2" w15:restartNumberingAfterBreak="0">
    <w:nsid w:val="2B174EA2"/>
    <w:multiLevelType w:val="hybridMultilevel"/>
    <w:tmpl w:val="0D20CB1A"/>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3" w15:restartNumberingAfterBreak="0">
    <w:nsid w:val="2B7E398E"/>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14" w15:restartNumberingAfterBreak="0">
    <w:nsid w:val="2BB879C5"/>
    <w:multiLevelType w:val="hybridMultilevel"/>
    <w:tmpl w:val="9C5635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5" w15:restartNumberingAfterBreak="0">
    <w:nsid w:val="2BD242CB"/>
    <w:multiLevelType w:val="hybridMultilevel"/>
    <w:tmpl w:val="3FC6E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6"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17" w15:restartNumberingAfterBreak="0">
    <w:nsid w:val="2C13081F"/>
    <w:multiLevelType w:val="hybridMultilevel"/>
    <w:tmpl w:val="812E210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8"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9" w15:restartNumberingAfterBreak="0">
    <w:nsid w:val="2C4459E1"/>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20" w15:restartNumberingAfterBreak="0">
    <w:nsid w:val="2C77173D"/>
    <w:multiLevelType w:val="hybridMultilevel"/>
    <w:tmpl w:val="8832560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1"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2" w15:restartNumberingAfterBreak="0">
    <w:nsid w:val="2CD0597C"/>
    <w:multiLevelType w:val="hybridMultilevel"/>
    <w:tmpl w:val="3A788092"/>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3" w15:restartNumberingAfterBreak="0">
    <w:nsid w:val="2CD3457C"/>
    <w:multiLevelType w:val="multilevel"/>
    <w:tmpl w:val="36EC4EA2"/>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709" w:hanging="567"/>
      </w:pPr>
      <w:rPr>
        <w:rFonts w:hint="default"/>
        <w:b/>
        <w:bCs/>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4"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5" w15:restartNumberingAfterBreak="0">
    <w:nsid w:val="2CEF080C"/>
    <w:multiLevelType w:val="hybridMultilevel"/>
    <w:tmpl w:val="A6B2897C"/>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6" w15:restartNumberingAfterBreak="0">
    <w:nsid w:val="2CF2023C"/>
    <w:multiLevelType w:val="hybridMultilevel"/>
    <w:tmpl w:val="CF6021D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327"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8" w15:restartNumberingAfterBreak="0">
    <w:nsid w:val="2D2235CA"/>
    <w:multiLevelType w:val="hybridMultilevel"/>
    <w:tmpl w:val="7F0C529E"/>
    <w:lvl w:ilvl="0" w:tplc="5AA4D080">
      <w:start w:val="1"/>
      <w:numFmt w:val="lowerLetter"/>
      <w:lvlText w:val="%1)"/>
      <w:lvlJc w:val="left"/>
      <w:pPr>
        <w:ind w:left="1144" w:hanging="360"/>
      </w:pPr>
      <w:rPr>
        <w:rFonts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329"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0" w15:restartNumberingAfterBreak="0">
    <w:nsid w:val="2D721C47"/>
    <w:multiLevelType w:val="hybridMultilevel"/>
    <w:tmpl w:val="D5048C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1"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2"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33"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4" w15:restartNumberingAfterBreak="0">
    <w:nsid w:val="2DD74517"/>
    <w:multiLevelType w:val="hybridMultilevel"/>
    <w:tmpl w:val="7A0A3E00"/>
    <w:lvl w:ilvl="0" w:tplc="0084290A">
      <w:start w:val="1"/>
      <w:numFmt w:val="bullet"/>
      <w:lvlText w:val="•"/>
      <w:lvlJc w:val="left"/>
      <w:pPr>
        <w:tabs>
          <w:tab w:val="num" w:pos="720"/>
        </w:tabs>
        <w:ind w:left="720" w:hanging="360"/>
      </w:pPr>
      <w:rPr>
        <w:rFonts w:ascii="Arial" w:hAnsi="Arial" w:hint="default"/>
      </w:rPr>
    </w:lvl>
    <w:lvl w:ilvl="1" w:tplc="E5E65166">
      <w:start w:val="1"/>
      <w:numFmt w:val="bullet"/>
      <w:lvlText w:val="•"/>
      <w:lvlJc w:val="left"/>
      <w:pPr>
        <w:tabs>
          <w:tab w:val="num" w:pos="1440"/>
        </w:tabs>
        <w:ind w:left="1440" w:hanging="360"/>
      </w:pPr>
      <w:rPr>
        <w:rFonts w:ascii="Arial" w:hAnsi="Arial" w:hint="default"/>
      </w:rPr>
    </w:lvl>
    <w:lvl w:ilvl="2" w:tplc="321CAF36" w:tentative="1">
      <w:start w:val="1"/>
      <w:numFmt w:val="bullet"/>
      <w:lvlText w:val="•"/>
      <w:lvlJc w:val="left"/>
      <w:pPr>
        <w:tabs>
          <w:tab w:val="num" w:pos="2160"/>
        </w:tabs>
        <w:ind w:left="2160" w:hanging="360"/>
      </w:pPr>
      <w:rPr>
        <w:rFonts w:ascii="Arial" w:hAnsi="Arial" w:hint="default"/>
      </w:rPr>
    </w:lvl>
    <w:lvl w:ilvl="3" w:tplc="5F48ADC2" w:tentative="1">
      <w:start w:val="1"/>
      <w:numFmt w:val="bullet"/>
      <w:lvlText w:val="•"/>
      <w:lvlJc w:val="left"/>
      <w:pPr>
        <w:tabs>
          <w:tab w:val="num" w:pos="2880"/>
        </w:tabs>
        <w:ind w:left="2880" w:hanging="360"/>
      </w:pPr>
      <w:rPr>
        <w:rFonts w:ascii="Arial" w:hAnsi="Arial" w:hint="default"/>
      </w:rPr>
    </w:lvl>
    <w:lvl w:ilvl="4" w:tplc="97261D50" w:tentative="1">
      <w:start w:val="1"/>
      <w:numFmt w:val="bullet"/>
      <w:lvlText w:val="•"/>
      <w:lvlJc w:val="left"/>
      <w:pPr>
        <w:tabs>
          <w:tab w:val="num" w:pos="3600"/>
        </w:tabs>
        <w:ind w:left="3600" w:hanging="360"/>
      </w:pPr>
      <w:rPr>
        <w:rFonts w:ascii="Arial" w:hAnsi="Arial" w:hint="default"/>
      </w:rPr>
    </w:lvl>
    <w:lvl w:ilvl="5" w:tplc="FB7EAE16" w:tentative="1">
      <w:start w:val="1"/>
      <w:numFmt w:val="bullet"/>
      <w:lvlText w:val="•"/>
      <w:lvlJc w:val="left"/>
      <w:pPr>
        <w:tabs>
          <w:tab w:val="num" w:pos="4320"/>
        </w:tabs>
        <w:ind w:left="4320" w:hanging="360"/>
      </w:pPr>
      <w:rPr>
        <w:rFonts w:ascii="Arial" w:hAnsi="Arial" w:hint="default"/>
      </w:rPr>
    </w:lvl>
    <w:lvl w:ilvl="6" w:tplc="FB101FE6" w:tentative="1">
      <w:start w:val="1"/>
      <w:numFmt w:val="bullet"/>
      <w:lvlText w:val="•"/>
      <w:lvlJc w:val="left"/>
      <w:pPr>
        <w:tabs>
          <w:tab w:val="num" w:pos="5040"/>
        </w:tabs>
        <w:ind w:left="5040" w:hanging="360"/>
      </w:pPr>
      <w:rPr>
        <w:rFonts w:ascii="Arial" w:hAnsi="Arial" w:hint="default"/>
      </w:rPr>
    </w:lvl>
    <w:lvl w:ilvl="7" w:tplc="14A6AB14" w:tentative="1">
      <w:start w:val="1"/>
      <w:numFmt w:val="bullet"/>
      <w:lvlText w:val="•"/>
      <w:lvlJc w:val="left"/>
      <w:pPr>
        <w:tabs>
          <w:tab w:val="num" w:pos="5760"/>
        </w:tabs>
        <w:ind w:left="5760" w:hanging="360"/>
      </w:pPr>
      <w:rPr>
        <w:rFonts w:ascii="Arial" w:hAnsi="Arial" w:hint="default"/>
      </w:rPr>
    </w:lvl>
    <w:lvl w:ilvl="8" w:tplc="D1FE95E4" w:tentative="1">
      <w:start w:val="1"/>
      <w:numFmt w:val="bullet"/>
      <w:lvlText w:val="•"/>
      <w:lvlJc w:val="left"/>
      <w:pPr>
        <w:tabs>
          <w:tab w:val="num" w:pos="6480"/>
        </w:tabs>
        <w:ind w:left="6480" w:hanging="360"/>
      </w:pPr>
      <w:rPr>
        <w:rFonts w:ascii="Arial" w:hAnsi="Arial" w:hint="default"/>
      </w:rPr>
    </w:lvl>
  </w:abstractNum>
  <w:abstractNum w:abstractNumId="335" w15:restartNumberingAfterBreak="0">
    <w:nsid w:val="2DDE643E"/>
    <w:multiLevelType w:val="hybridMultilevel"/>
    <w:tmpl w:val="CCD81DEA"/>
    <w:lvl w:ilvl="0" w:tplc="04150001">
      <w:start w:val="1"/>
      <w:numFmt w:val="bullet"/>
      <w:lvlText w:val=""/>
      <w:lvlJc w:val="left"/>
      <w:pPr>
        <w:ind w:left="578" w:hanging="360"/>
      </w:pPr>
      <w:rPr>
        <w:rFonts w:ascii="Symbol" w:hAnsi="Symbol" w:hint="default"/>
      </w:rPr>
    </w:lvl>
    <w:lvl w:ilvl="1" w:tplc="04150003">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36" w15:restartNumberingAfterBreak="0">
    <w:nsid w:val="2DE734C3"/>
    <w:multiLevelType w:val="hybridMultilevel"/>
    <w:tmpl w:val="9CAC01C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7" w15:restartNumberingAfterBreak="0">
    <w:nsid w:val="2E081E68"/>
    <w:multiLevelType w:val="hybridMultilevel"/>
    <w:tmpl w:val="E4B0B9D6"/>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8"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9" w15:restartNumberingAfterBreak="0">
    <w:nsid w:val="2E2A31DA"/>
    <w:multiLevelType w:val="hybridMultilevel"/>
    <w:tmpl w:val="8334F892"/>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0" w15:restartNumberingAfterBreak="0">
    <w:nsid w:val="2E6D36FB"/>
    <w:multiLevelType w:val="hybridMultilevel"/>
    <w:tmpl w:val="04324ED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1" w15:restartNumberingAfterBreak="0">
    <w:nsid w:val="2E843903"/>
    <w:multiLevelType w:val="hybridMultilevel"/>
    <w:tmpl w:val="C66A8C0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2" w15:restartNumberingAfterBreak="0">
    <w:nsid w:val="2F1B49D4"/>
    <w:multiLevelType w:val="hybridMultilevel"/>
    <w:tmpl w:val="83002B36"/>
    <w:lvl w:ilvl="0" w:tplc="04150011">
      <w:start w:val="1"/>
      <w:numFmt w:val="decimal"/>
      <w:lvlText w:val="%1)"/>
      <w:lvlJc w:val="left"/>
      <w:pPr>
        <w:ind w:left="360" w:hanging="360"/>
      </w:pPr>
      <w:rPr>
        <w:rFonts w:hint="default"/>
        <w:b w:val="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3" w15:restartNumberingAfterBreak="0">
    <w:nsid w:val="2F382C45"/>
    <w:multiLevelType w:val="hybridMultilevel"/>
    <w:tmpl w:val="796EF12E"/>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4"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5" w15:restartNumberingAfterBreak="0">
    <w:nsid w:val="2FC13F31"/>
    <w:multiLevelType w:val="hybridMultilevel"/>
    <w:tmpl w:val="1E7E22E8"/>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6" w15:restartNumberingAfterBreak="0">
    <w:nsid w:val="2FC54B7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47" w15:restartNumberingAfterBreak="0">
    <w:nsid w:val="2FDA04BE"/>
    <w:multiLevelType w:val="hybridMultilevel"/>
    <w:tmpl w:val="1CBCDADE"/>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48" w15:restartNumberingAfterBreak="0">
    <w:nsid w:val="2FFA56D5"/>
    <w:multiLevelType w:val="multilevel"/>
    <w:tmpl w:val="E72C3A00"/>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49" w15:restartNumberingAfterBreak="0">
    <w:nsid w:val="300742E2"/>
    <w:multiLevelType w:val="hybridMultilevel"/>
    <w:tmpl w:val="B494092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0" w15:restartNumberingAfterBreak="0">
    <w:nsid w:val="301672FD"/>
    <w:multiLevelType w:val="hybridMultilevel"/>
    <w:tmpl w:val="3DA07AF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1" w15:restartNumberingAfterBreak="0">
    <w:nsid w:val="30211E16"/>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52" w15:restartNumberingAfterBreak="0">
    <w:nsid w:val="30352E66"/>
    <w:multiLevelType w:val="multilevel"/>
    <w:tmpl w:val="9998CF2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3" w15:restartNumberingAfterBreak="0">
    <w:nsid w:val="30433E3E"/>
    <w:multiLevelType w:val="hybridMultilevel"/>
    <w:tmpl w:val="2ADEF7D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54" w15:restartNumberingAfterBreak="0">
    <w:nsid w:val="306B30A4"/>
    <w:multiLevelType w:val="hybridMultilevel"/>
    <w:tmpl w:val="68F4B420"/>
    <w:lvl w:ilvl="0" w:tplc="FAD095BC">
      <w:start w:val="1"/>
      <w:numFmt w:val="decimal"/>
      <w:lvlText w:val="%1"/>
      <w:lvlJc w:val="left"/>
      <w:pPr>
        <w:ind w:left="1506" w:hanging="360"/>
      </w:pPr>
      <w:rPr>
        <w:rFonts w:ascii="Arial" w:hAnsi="Arial" w:cs="Arial" w:hint="default"/>
        <w:sz w:val="20"/>
        <w:szCs w:val="20"/>
      </w:rPr>
    </w:lvl>
    <w:lvl w:ilvl="1" w:tplc="04150019" w:tentative="1">
      <w:start w:val="1"/>
      <w:numFmt w:val="lowerLetter"/>
      <w:lvlText w:val="%2."/>
      <w:lvlJc w:val="left"/>
      <w:pPr>
        <w:ind w:left="2226" w:hanging="360"/>
      </w:pPr>
    </w:lvl>
    <w:lvl w:ilvl="2" w:tplc="0415001B" w:tentative="1">
      <w:start w:val="1"/>
      <w:numFmt w:val="lowerRoman"/>
      <w:lvlText w:val="%3."/>
      <w:lvlJc w:val="right"/>
      <w:pPr>
        <w:ind w:left="2946" w:hanging="180"/>
      </w:pPr>
    </w:lvl>
    <w:lvl w:ilvl="3" w:tplc="0415000F" w:tentative="1">
      <w:start w:val="1"/>
      <w:numFmt w:val="decimal"/>
      <w:lvlText w:val="%4."/>
      <w:lvlJc w:val="left"/>
      <w:pPr>
        <w:ind w:left="3666" w:hanging="360"/>
      </w:pPr>
    </w:lvl>
    <w:lvl w:ilvl="4" w:tplc="04150019" w:tentative="1">
      <w:start w:val="1"/>
      <w:numFmt w:val="lowerLetter"/>
      <w:lvlText w:val="%5."/>
      <w:lvlJc w:val="left"/>
      <w:pPr>
        <w:ind w:left="4386" w:hanging="360"/>
      </w:pPr>
    </w:lvl>
    <w:lvl w:ilvl="5" w:tplc="0415001B" w:tentative="1">
      <w:start w:val="1"/>
      <w:numFmt w:val="lowerRoman"/>
      <w:lvlText w:val="%6."/>
      <w:lvlJc w:val="right"/>
      <w:pPr>
        <w:ind w:left="5106" w:hanging="180"/>
      </w:pPr>
    </w:lvl>
    <w:lvl w:ilvl="6" w:tplc="0415000F" w:tentative="1">
      <w:start w:val="1"/>
      <w:numFmt w:val="decimal"/>
      <w:lvlText w:val="%7."/>
      <w:lvlJc w:val="left"/>
      <w:pPr>
        <w:ind w:left="5826" w:hanging="360"/>
      </w:pPr>
    </w:lvl>
    <w:lvl w:ilvl="7" w:tplc="04150019" w:tentative="1">
      <w:start w:val="1"/>
      <w:numFmt w:val="lowerLetter"/>
      <w:lvlText w:val="%8."/>
      <w:lvlJc w:val="left"/>
      <w:pPr>
        <w:ind w:left="6546" w:hanging="360"/>
      </w:pPr>
    </w:lvl>
    <w:lvl w:ilvl="8" w:tplc="0415001B" w:tentative="1">
      <w:start w:val="1"/>
      <w:numFmt w:val="lowerRoman"/>
      <w:lvlText w:val="%9."/>
      <w:lvlJc w:val="right"/>
      <w:pPr>
        <w:ind w:left="7266" w:hanging="180"/>
      </w:pPr>
    </w:lvl>
  </w:abstractNum>
  <w:abstractNum w:abstractNumId="355"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56"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357"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8"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59" w15:restartNumberingAfterBreak="0">
    <w:nsid w:val="314C78D7"/>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60" w15:restartNumberingAfterBreak="0">
    <w:nsid w:val="31873FFE"/>
    <w:multiLevelType w:val="hybridMultilevel"/>
    <w:tmpl w:val="570A77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1"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2" w15:restartNumberingAfterBreak="0">
    <w:nsid w:val="321A5B6D"/>
    <w:multiLevelType w:val="hybridMultilevel"/>
    <w:tmpl w:val="5660FA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3" w15:restartNumberingAfterBreak="0">
    <w:nsid w:val="322A30FF"/>
    <w:multiLevelType w:val="hybridMultilevel"/>
    <w:tmpl w:val="4C48D070"/>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4" w15:restartNumberingAfterBreak="0">
    <w:nsid w:val="3263330C"/>
    <w:multiLevelType w:val="hybridMultilevel"/>
    <w:tmpl w:val="0BA62788"/>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365" w15:restartNumberingAfterBreak="0">
    <w:nsid w:val="32C916B2"/>
    <w:multiLevelType w:val="hybridMultilevel"/>
    <w:tmpl w:val="BD1428E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6" w15:restartNumberingAfterBreak="0">
    <w:nsid w:val="32D84850"/>
    <w:multiLevelType w:val="singleLevel"/>
    <w:tmpl w:val="BA32BAF4"/>
    <w:lvl w:ilvl="0">
      <w:start w:val="1"/>
      <w:numFmt w:val="lowerLetter"/>
      <w:lvlText w:val="%1)"/>
      <w:lvlJc w:val="left"/>
      <w:pPr>
        <w:tabs>
          <w:tab w:val="num" w:pos="907"/>
        </w:tabs>
        <w:ind w:left="907" w:hanging="340"/>
      </w:pPr>
      <w:rPr>
        <w:rFonts w:hint="default"/>
      </w:rPr>
    </w:lvl>
  </w:abstractNum>
  <w:abstractNum w:abstractNumId="367"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68" w15:restartNumberingAfterBreak="0">
    <w:nsid w:val="3346440B"/>
    <w:multiLevelType w:val="hybridMultilevel"/>
    <w:tmpl w:val="472E2EE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9"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0"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371" w15:restartNumberingAfterBreak="0">
    <w:nsid w:val="33BC7E44"/>
    <w:multiLevelType w:val="hybridMultilevel"/>
    <w:tmpl w:val="E04E8CDE"/>
    <w:lvl w:ilvl="0" w:tplc="82EE4C22">
      <w:start w:val="1"/>
      <w:numFmt w:val="decimal"/>
      <w:lvlText w:val="%1."/>
      <w:lvlJc w:val="left"/>
      <w:pPr>
        <w:ind w:left="360" w:hanging="360"/>
      </w:pPr>
      <w:rPr>
        <w:rFonts w:ascii="Arial" w:hAnsi="Arial" w:cs="Arial" w:hint="default"/>
        <w:b w:val="0"/>
        <w:color w:val="auto"/>
        <w:sz w:val="22"/>
        <w:szCs w:val="22"/>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2" w15:restartNumberingAfterBreak="0">
    <w:nsid w:val="3405525C"/>
    <w:multiLevelType w:val="hybridMultilevel"/>
    <w:tmpl w:val="4C165B74"/>
    <w:lvl w:ilvl="0" w:tplc="0D468768">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73" w15:restartNumberingAfterBreak="0">
    <w:nsid w:val="342477E7"/>
    <w:multiLevelType w:val="hybridMultilevel"/>
    <w:tmpl w:val="5EF2E8B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4"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75" w15:restartNumberingAfterBreak="0">
    <w:nsid w:val="34CD6C67"/>
    <w:multiLevelType w:val="multilevel"/>
    <w:tmpl w:val="82D6CCD0"/>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709" w:hanging="567"/>
      </w:pPr>
      <w:rPr>
        <w:rFonts w:hint="default"/>
        <w:b/>
        <w:bCs/>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6" w15:restartNumberingAfterBreak="0">
    <w:nsid w:val="34CF1A11"/>
    <w:multiLevelType w:val="hybridMultilevel"/>
    <w:tmpl w:val="5E7AF604"/>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7"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8"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9" w15:restartNumberingAfterBreak="0">
    <w:nsid w:val="355A6CC1"/>
    <w:multiLevelType w:val="hybridMultilevel"/>
    <w:tmpl w:val="E94CCB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0" w15:restartNumberingAfterBreak="0">
    <w:nsid w:val="35791207"/>
    <w:multiLevelType w:val="hybridMultilevel"/>
    <w:tmpl w:val="4C2EE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1" w15:restartNumberingAfterBreak="0">
    <w:nsid w:val="35A24EE6"/>
    <w:multiLevelType w:val="hybridMultilevel"/>
    <w:tmpl w:val="5292274A"/>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382"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3" w15:restartNumberingAfterBreak="0">
    <w:nsid w:val="364E123F"/>
    <w:multiLevelType w:val="hybridMultilevel"/>
    <w:tmpl w:val="626C332A"/>
    <w:lvl w:ilvl="0" w:tplc="4D901434">
      <w:start w:val="1"/>
      <w:numFmt w:val="decimal"/>
      <w:lvlText w:val="%1)"/>
      <w:lvlJc w:val="left"/>
      <w:pPr>
        <w:ind w:left="360" w:hanging="360"/>
      </w:pPr>
      <w:rPr>
        <w:rFonts w:ascii="Arial" w:hAnsi="Arial" w:cs="Arial"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4" w15:restartNumberingAfterBreak="0">
    <w:nsid w:val="365464A8"/>
    <w:multiLevelType w:val="hybridMultilevel"/>
    <w:tmpl w:val="7FD44C4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5" w15:restartNumberingAfterBreak="0">
    <w:nsid w:val="36A10552"/>
    <w:multiLevelType w:val="hybridMultilevel"/>
    <w:tmpl w:val="B0F4E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6" w15:restartNumberingAfterBreak="0">
    <w:nsid w:val="36A76030"/>
    <w:multiLevelType w:val="hybridMultilevel"/>
    <w:tmpl w:val="1846A21E"/>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7"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8" w15:restartNumberingAfterBreak="0">
    <w:nsid w:val="377079F4"/>
    <w:multiLevelType w:val="hybridMultilevel"/>
    <w:tmpl w:val="AD86A3F2"/>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89"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0" w15:restartNumberingAfterBreak="0">
    <w:nsid w:val="377C4D0F"/>
    <w:multiLevelType w:val="hybridMultilevel"/>
    <w:tmpl w:val="DC5434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1" w15:restartNumberingAfterBreak="0">
    <w:nsid w:val="379A44D1"/>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92" w15:restartNumberingAfterBreak="0">
    <w:nsid w:val="37B42FDF"/>
    <w:multiLevelType w:val="hybridMultilevel"/>
    <w:tmpl w:val="80D84E68"/>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93" w15:restartNumberingAfterBreak="0">
    <w:nsid w:val="37F4489B"/>
    <w:multiLevelType w:val="hybridMultilevel"/>
    <w:tmpl w:val="58FACD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4" w15:restartNumberingAfterBreak="0">
    <w:nsid w:val="380D0F83"/>
    <w:multiLevelType w:val="hybridMultilevel"/>
    <w:tmpl w:val="B2062F1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5"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6" w15:restartNumberingAfterBreak="0">
    <w:nsid w:val="388F73C6"/>
    <w:multiLevelType w:val="hybridMultilevel"/>
    <w:tmpl w:val="89C034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7"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98"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9"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00"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1"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2"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3" w15:restartNumberingAfterBreak="0">
    <w:nsid w:val="39693568"/>
    <w:multiLevelType w:val="hybridMultilevel"/>
    <w:tmpl w:val="2B468C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4" w15:restartNumberingAfterBreak="0">
    <w:nsid w:val="3973403F"/>
    <w:multiLevelType w:val="hybridMultilevel"/>
    <w:tmpl w:val="D12AE6A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0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0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07" w15:restartNumberingAfterBreak="0">
    <w:nsid w:val="39C31BDA"/>
    <w:multiLevelType w:val="hybridMultilevel"/>
    <w:tmpl w:val="E6448560"/>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8" w15:restartNumberingAfterBreak="0">
    <w:nsid w:val="39C74863"/>
    <w:multiLevelType w:val="hybridMultilevel"/>
    <w:tmpl w:val="5DA86896"/>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9" w15:restartNumberingAfterBreak="0">
    <w:nsid w:val="39D43CA4"/>
    <w:multiLevelType w:val="hybridMultilevel"/>
    <w:tmpl w:val="DAA2FB66"/>
    <w:lvl w:ilvl="0" w:tplc="04150001">
      <w:start w:val="1"/>
      <w:numFmt w:val="bullet"/>
      <w:lvlText w:val=""/>
      <w:lvlJc w:val="left"/>
      <w:pPr>
        <w:ind w:left="360" w:hanging="360"/>
      </w:pPr>
      <w:rPr>
        <w:rFonts w:ascii="Symbol" w:hAnsi="Symbol" w:hint="default"/>
        <w:color w:val="auto"/>
      </w:rPr>
    </w:lvl>
    <w:lvl w:ilvl="1" w:tplc="04150003">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10"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11" w15:restartNumberingAfterBreak="0">
    <w:nsid w:val="3A823FA0"/>
    <w:multiLevelType w:val="hybridMultilevel"/>
    <w:tmpl w:val="4A28723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2"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3" w15:restartNumberingAfterBreak="0">
    <w:nsid w:val="3B211616"/>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14"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5" w15:restartNumberingAfterBreak="0">
    <w:nsid w:val="3B462337"/>
    <w:multiLevelType w:val="hybridMultilevel"/>
    <w:tmpl w:val="4ADEA3D2"/>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6" w15:restartNumberingAfterBreak="0">
    <w:nsid w:val="3B8F169D"/>
    <w:multiLevelType w:val="hybridMultilevel"/>
    <w:tmpl w:val="78E209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7" w15:restartNumberingAfterBreak="0">
    <w:nsid w:val="3BDA4BE4"/>
    <w:multiLevelType w:val="hybridMultilevel"/>
    <w:tmpl w:val="42BC9E7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18"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9"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20" w15:restartNumberingAfterBreak="0">
    <w:nsid w:val="3C7C2C8A"/>
    <w:multiLevelType w:val="hybridMultilevel"/>
    <w:tmpl w:val="E228C712"/>
    <w:lvl w:ilvl="0" w:tplc="0415000F">
      <w:start w:val="1"/>
      <w:numFmt w:val="decimal"/>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421" w15:restartNumberingAfterBreak="0">
    <w:nsid w:val="3C9E3868"/>
    <w:multiLevelType w:val="hybridMultilevel"/>
    <w:tmpl w:val="4426F7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2" w15:restartNumberingAfterBreak="0">
    <w:nsid w:val="3CA425D4"/>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23" w15:restartNumberingAfterBreak="0">
    <w:nsid w:val="3D4004A0"/>
    <w:multiLevelType w:val="hybridMultilevel"/>
    <w:tmpl w:val="297E1C8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4" w15:restartNumberingAfterBreak="0">
    <w:nsid w:val="3D50610F"/>
    <w:multiLevelType w:val="hybridMultilevel"/>
    <w:tmpl w:val="96AEFE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5" w15:restartNumberingAfterBreak="0">
    <w:nsid w:val="3D5B155C"/>
    <w:multiLevelType w:val="hybridMultilevel"/>
    <w:tmpl w:val="61E4F8D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6"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7" w15:restartNumberingAfterBreak="0">
    <w:nsid w:val="3DEE166A"/>
    <w:multiLevelType w:val="hybridMultilevel"/>
    <w:tmpl w:val="3C144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8" w15:restartNumberingAfterBreak="0">
    <w:nsid w:val="3E533AB9"/>
    <w:multiLevelType w:val="hybridMultilevel"/>
    <w:tmpl w:val="F48EB036"/>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29" w15:restartNumberingAfterBreak="0">
    <w:nsid w:val="3E545B76"/>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0"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31" w15:restartNumberingAfterBreak="0">
    <w:nsid w:val="3E870370"/>
    <w:multiLevelType w:val="hybridMultilevel"/>
    <w:tmpl w:val="3D229638"/>
    <w:lvl w:ilvl="0" w:tplc="AD88C6D0">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432" w15:restartNumberingAfterBreak="0">
    <w:nsid w:val="3E8F30FC"/>
    <w:multiLevelType w:val="hybridMultilevel"/>
    <w:tmpl w:val="BBA683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3" w15:restartNumberingAfterBreak="0">
    <w:nsid w:val="3EAE49FA"/>
    <w:multiLevelType w:val="hybridMultilevel"/>
    <w:tmpl w:val="706E99D8"/>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4"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435" w15:restartNumberingAfterBreak="0">
    <w:nsid w:val="3EFF03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36" w15:restartNumberingAfterBreak="0">
    <w:nsid w:val="3F0B3703"/>
    <w:multiLevelType w:val="hybridMultilevel"/>
    <w:tmpl w:val="62E46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7" w15:restartNumberingAfterBreak="0">
    <w:nsid w:val="3F107C30"/>
    <w:multiLevelType w:val="hybridMultilevel"/>
    <w:tmpl w:val="192879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8" w15:restartNumberingAfterBreak="0">
    <w:nsid w:val="3F207BE5"/>
    <w:multiLevelType w:val="hybridMultilevel"/>
    <w:tmpl w:val="841A5A0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39" w15:restartNumberingAfterBreak="0">
    <w:nsid w:val="3F2702E4"/>
    <w:multiLevelType w:val="multilevel"/>
    <w:tmpl w:val="4170F43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40"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1" w15:restartNumberingAfterBreak="0">
    <w:nsid w:val="3F945A1C"/>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2" w15:restartNumberingAfterBreak="0">
    <w:nsid w:val="3FB249C4"/>
    <w:multiLevelType w:val="hybridMultilevel"/>
    <w:tmpl w:val="777EBCFA"/>
    <w:lvl w:ilvl="0" w:tplc="465A80F6">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3" w15:restartNumberingAfterBreak="0">
    <w:nsid w:val="3FE15C43"/>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4"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45" w15:restartNumberingAfterBreak="0">
    <w:nsid w:val="407625A0"/>
    <w:multiLevelType w:val="hybridMultilevel"/>
    <w:tmpl w:val="67CC855E"/>
    <w:lvl w:ilvl="0" w:tplc="04150001">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46" w15:restartNumberingAfterBreak="0">
    <w:nsid w:val="4090267D"/>
    <w:multiLevelType w:val="hybridMultilevel"/>
    <w:tmpl w:val="33F4A2CE"/>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7" w15:restartNumberingAfterBreak="0">
    <w:nsid w:val="40A36F74"/>
    <w:multiLevelType w:val="multilevel"/>
    <w:tmpl w:val="D12036BA"/>
    <w:lvl w:ilvl="0">
      <w:start w:val="1"/>
      <w:numFmt w:val="upperRoman"/>
      <w:lvlText w:val="%1."/>
      <w:lvlJc w:val="left"/>
      <w:pPr>
        <w:ind w:left="360" w:hanging="360"/>
      </w:pPr>
      <w:rPr>
        <w:rFonts w:hint="default"/>
      </w:rPr>
    </w:lvl>
    <w:lvl w:ilvl="1">
      <w:start w:val="1"/>
      <w:numFmt w:val="decimal"/>
      <w:lvlText w:val="Rozdział %2."/>
      <w:lvlJc w:val="left"/>
      <w:pPr>
        <w:ind w:left="1167" w:hanging="360"/>
      </w:pPr>
      <w:rPr>
        <w:rFonts w:hint="default"/>
      </w:rPr>
    </w:lvl>
    <w:lvl w:ilvl="2">
      <w:start w:val="1"/>
      <w:numFmt w:val="decimal"/>
      <w:lvlText w:val="%3."/>
      <w:lvlJc w:val="right"/>
      <w:pPr>
        <w:ind w:left="1887" w:hanging="180"/>
      </w:pPr>
      <w:rPr>
        <w:rFonts w:hint="default"/>
      </w:rPr>
    </w:lvl>
    <w:lvl w:ilvl="3">
      <w:start w:val="1"/>
      <w:numFmt w:val="decimal"/>
      <w:lvlText w:val="%4."/>
      <w:lvlJc w:val="left"/>
      <w:pPr>
        <w:ind w:left="2607" w:hanging="360"/>
      </w:pPr>
      <w:rPr>
        <w:rFonts w:hint="default"/>
      </w:rPr>
    </w:lvl>
    <w:lvl w:ilvl="4">
      <w:start w:val="1"/>
      <w:numFmt w:val="lowerLetter"/>
      <w:lvlText w:val="%5."/>
      <w:lvlJc w:val="left"/>
      <w:pPr>
        <w:ind w:left="3327" w:hanging="360"/>
      </w:pPr>
      <w:rPr>
        <w:rFonts w:hint="default"/>
      </w:rPr>
    </w:lvl>
    <w:lvl w:ilvl="5">
      <w:start w:val="1"/>
      <w:numFmt w:val="lowerRoman"/>
      <w:lvlText w:val="%6."/>
      <w:lvlJc w:val="right"/>
      <w:pPr>
        <w:ind w:left="4047" w:hanging="180"/>
      </w:pPr>
      <w:rPr>
        <w:rFonts w:hint="default"/>
      </w:rPr>
    </w:lvl>
    <w:lvl w:ilvl="6">
      <w:start w:val="1"/>
      <w:numFmt w:val="decimal"/>
      <w:lvlText w:val="%7."/>
      <w:lvlJc w:val="left"/>
      <w:pPr>
        <w:ind w:left="4767" w:hanging="360"/>
      </w:pPr>
      <w:rPr>
        <w:rFonts w:hint="default"/>
      </w:rPr>
    </w:lvl>
    <w:lvl w:ilvl="7">
      <w:start w:val="1"/>
      <w:numFmt w:val="lowerLetter"/>
      <w:lvlText w:val="%8."/>
      <w:lvlJc w:val="left"/>
      <w:pPr>
        <w:ind w:left="5487" w:hanging="360"/>
      </w:pPr>
      <w:rPr>
        <w:rFonts w:hint="default"/>
      </w:rPr>
    </w:lvl>
    <w:lvl w:ilvl="8">
      <w:start w:val="1"/>
      <w:numFmt w:val="lowerRoman"/>
      <w:lvlText w:val="%9."/>
      <w:lvlJc w:val="right"/>
      <w:pPr>
        <w:ind w:left="6207" w:hanging="180"/>
      </w:pPr>
      <w:rPr>
        <w:rFonts w:hint="default"/>
      </w:rPr>
    </w:lvl>
  </w:abstractNum>
  <w:abstractNum w:abstractNumId="448"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49" w15:restartNumberingAfterBreak="0">
    <w:nsid w:val="40C930DE"/>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50" w15:restartNumberingAfterBreak="0">
    <w:nsid w:val="40D141B1"/>
    <w:multiLevelType w:val="hybridMultilevel"/>
    <w:tmpl w:val="AC305D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1" w15:restartNumberingAfterBreak="0">
    <w:nsid w:val="40E318CE"/>
    <w:multiLevelType w:val="hybridMultilevel"/>
    <w:tmpl w:val="9418D260"/>
    <w:lvl w:ilvl="0" w:tplc="48D2FEAC">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52" w15:restartNumberingAfterBreak="0">
    <w:nsid w:val="40E8587B"/>
    <w:multiLevelType w:val="hybridMultilevel"/>
    <w:tmpl w:val="53380EB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3"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454" w15:restartNumberingAfterBreak="0">
    <w:nsid w:val="412B522A"/>
    <w:multiLevelType w:val="hybridMultilevel"/>
    <w:tmpl w:val="AB22B20A"/>
    <w:lvl w:ilvl="0" w:tplc="0415000F">
      <w:start w:val="1"/>
      <w:numFmt w:val="decimal"/>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455" w15:restartNumberingAfterBreak="0">
    <w:nsid w:val="4153446C"/>
    <w:multiLevelType w:val="hybridMultilevel"/>
    <w:tmpl w:val="25EC58A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6" w15:restartNumberingAfterBreak="0">
    <w:nsid w:val="41CD0908"/>
    <w:multiLevelType w:val="hybridMultilevel"/>
    <w:tmpl w:val="EC1A201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7" w15:restartNumberingAfterBreak="0">
    <w:nsid w:val="41F92123"/>
    <w:multiLevelType w:val="hybridMultilevel"/>
    <w:tmpl w:val="D598CC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8" w15:restartNumberingAfterBreak="0">
    <w:nsid w:val="42087375"/>
    <w:multiLevelType w:val="hybridMultilevel"/>
    <w:tmpl w:val="92041D4A"/>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9" w15:restartNumberingAfterBreak="0">
    <w:nsid w:val="420C7870"/>
    <w:multiLevelType w:val="hybridMultilevel"/>
    <w:tmpl w:val="39827BD6"/>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0" w15:restartNumberingAfterBreak="0">
    <w:nsid w:val="425C797F"/>
    <w:multiLevelType w:val="multilevel"/>
    <w:tmpl w:val="80604D4A"/>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567" w:hanging="567"/>
      </w:pPr>
      <w:rPr>
        <w:rFonts w:hint="default"/>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1" w15:restartNumberingAfterBreak="0">
    <w:nsid w:val="42E64404"/>
    <w:multiLevelType w:val="hybridMultilevel"/>
    <w:tmpl w:val="A0D0EEC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62" w15:restartNumberingAfterBreak="0">
    <w:nsid w:val="43014D02"/>
    <w:multiLevelType w:val="hybridMultilevel"/>
    <w:tmpl w:val="7FBCEB4C"/>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3" w15:restartNumberingAfterBreak="0">
    <w:nsid w:val="438214AB"/>
    <w:multiLevelType w:val="hybridMultilevel"/>
    <w:tmpl w:val="25EC2B6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4"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65" w15:restartNumberingAfterBreak="0">
    <w:nsid w:val="43B3701D"/>
    <w:multiLevelType w:val="hybridMultilevel"/>
    <w:tmpl w:val="9FCE4232"/>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6"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7" w15:restartNumberingAfterBreak="0">
    <w:nsid w:val="43FD0AE2"/>
    <w:multiLevelType w:val="hybridMultilevel"/>
    <w:tmpl w:val="4B7C2F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8"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69" w15:restartNumberingAfterBreak="0">
    <w:nsid w:val="44553B9B"/>
    <w:multiLevelType w:val="hybridMultilevel"/>
    <w:tmpl w:val="F2CE64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0" w15:restartNumberingAfterBreak="0">
    <w:nsid w:val="44A3603A"/>
    <w:multiLevelType w:val="hybridMultilevel"/>
    <w:tmpl w:val="DB32C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1" w15:restartNumberingAfterBreak="0">
    <w:nsid w:val="44B94144"/>
    <w:multiLevelType w:val="hybridMultilevel"/>
    <w:tmpl w:val="FE4E86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2" w15:restartNumberingAfterBreak="0">
    <w:nsid w:val="452737AF"/>
    <w:multiLevelType w:val="hybridMultilevel"/>
    <w:tmpl w:val="C4E86A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3" w15:restartNumberingAfterBreak="0">
    <w:nsid w:val="453C432D"/>
    <w:multiLevelType w:val="multilevel"/>
    <w:tmpl w:val="9836E692"/>
    <w:lvl w:ilvl="0">
      <w:start w:val="1"/>
      <w:numFmt w:val="bullet"/>
      <w:lvlText w:val=""/>
      <w:lvlJc w:val="left"/>
      <w:pPr>
        <w:tabs>
          <w:tab w:val="num" w:pos="0"/>
        </w:tabs>
        <w:ind w:left="480" w:hanging="480"/>
      </w:pPr>
      <w:rPr>
        <w:rFonts w:ascii="Symbol" w:hAnsi="Symbol" w:hint="default"/>
      </w:r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474" w15:restartNumberingAfterBreak="0">
    <w:nsid w:val="45907755"/>
    <w:multiLevelType w:val="hybridMultilevel"/>
    <w:tmpl w:val="8C5640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5"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6" w15:restartNumberingAfterBreak="0">
    <w:nsid w:val="45F62CA5"/>
    <w:multiLevelType w:val="hybridMultilevel"/>
    <w:tmpl w:val="47ECA72E"/>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7" w15:restartNumberingAfterBreak="0">
    <w:nsid w:val="46323F5E"/>
    <w:multiLevelType w:val="hybridMultilevel"/>
    <w:tmpl w:val="52EC7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8" w15:restartNumberingAfterBreak="0">
    <w:nsid w:val="466725D5"/>
    <w:multiLevelType w:val="hybridMultilevel"/>
    <w:tmpl w:val="390CF7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9" w15:restartNumberingAfterBreak="0">
    <w:nsid w:val="4681093D"/>
    <w:multiLevelType w:val="hybridMultilevel"/>
    <w:tmpl w:val="17E8653E"/>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0"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1" w15:restartNumberingAfterBreak="0">
    <w:nsid w:val="46962B19"/>
    <w:multiLevelType w:val="hybridMultilevel"/>
    <w:tmpl w:val="0FB2610E"/>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482" w15:restartNumberingAfterBreak="0">
    <w:nsid w:val="46C94A37"/>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3" w15:restartNumberingAfterBreak="0">
    <w:nsid w:val="47194888"/>
    <w:multiLevelType w:val="hybridMultilevel"/>
    <w:tmpl w:val="2F66CE5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4" w15:restartNumberingAfterBreak="0">
    <w:nsid w:val="47456C22"/>
    <w:multiLevelType w:val="hybridMultilevel"/>
    <w:tmpl w:val="4AE224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5" w15:restartNumberingAfterBreak="0">
    <w:nsid w:val="4765221E"/>
    <w:multiLevelType w:val="hybridMultilevel"/>
    <w:tmpl w:val="E372440E"/>
    <w:lvl w:ilvl="0" w:tplc="0415000F">
      <w:start w:val="1"/>
      <w:numFmt w:val="decimal"/>
      <w:lvlText w:val="%1."/>
      <w:lvlJc w:val="left"/>
      <w:pPr>
        <w:ind w:left="5747" w:hanging="360"/>
      </w:pPr>
      <w:rPr>
        <w:rFonts w:hint="default"/>
      </w:rPr>
    </w:lvl>
    <w:lvl w:ilvl="1" w:tplc="04150019" w:tentative="1">
      <w:start w:val="1"/>
      <w:numFmt w:val="lowerLetter"/>
      <w:lvlText w:val="%2."/>
      <w:lvlJc w:val="left"/>
      <w:pPr>
        <w:ind w:left="6467" w:hanging="360"/>
      </w:pPr>
    </w:lvl>
    <w:lvl w:ilvl="2" w:tplc="0415001B" w:tentative="1">
      <w:start w:val="1"/>
      <w:numFmt w:val="lowerRoman"/>
      <w:lvlText w:val="%3."/>
      <w:lvlJc w:val="right"/>
      <w:pPr>
        <w:ind w:left="7187" w:hanging="180"/>
      </w:pPr>
    </w:lvl>
    <w:lvl w:ilvl="3" w:tplc="0415000F" w:tentative="1">
      <w:start w:val="1"/>
      <w:numFmt w:val="decimal"/>
      <w:lvlText w:val="%4."/>
      <w:lvlJc w:val="left"/>
      <w:pPr>
        <w:ind w:left="7907" w:hanging="360"/>
      </w:pPr>
    </w:lvl>
    <w:lvl w:ilvl="4" w:tplc="04150019" w:tentative="1">
      <w:start w:val="1"/>
      <w:numFmt w:val="lowerLetter"/>
      <w:lvlText w:val="%5."/>
      <w:lvlJc w:val="left"/>
      <w:pPr>
        <w:ind w:left="8627" w:hanging="360"/>
      </w:pPr>
    </w:lvl>
    <w:lvl w:ilvl="5" w:tplc="0415001B" w:tentative="1">
      <w:start w:val="1"/>
      <w:numFmt w:val="lowerRoman"/>
      <w:lvlText w:val="%6."/>
      <w:lvlJc w:val="right"/>
      <w:pPr>
        <w:ind w:left="9347" w:hanging="180"/>
      </w:pPr>
    </w:lvl>
    <w:lvl w:ilvl="6" w:tplc="0415000F" w:tentative="1">
      <w:start w:val="1"/>
      <w:numFmt w:val="decimal"/>
      <w:lvlText w:val="%7."/>
      <w:lvlJc w:val="left"/>
      <w:pPr>
        <w:ind w:left="10067" w:hanging="360"/>
      </w:pPr>
    </w:lvl>
    <w:lvl w:ilvl="7" w:tplc="04150019" w:tentative="1">
      <w:start w:val="1"/>
      <w:numFmt w:val="lowerLetter"/>
      <w:lvlText w:val="%8."/>
      <w:lvlJc w:val="left"/>
      <w:pPr>
        <w:ind w:left="10787" w:hanging="360"/>
      </w:pPr>
    </w:lvl>
    <w:lvl w:ilvl="8" w:tplc="0415001B" w:tentative="1">
      <w:start w:val="1"/>
      <w:numFmt w:val="lowerRoman"/>
      <w:lvlText w:val="%9."/>
      <w:lvlJc w:val="right"/>
      <w:pPr>
        <w:ind w:left="11507" w:hanging="180"/>
      </w:pPr>
    </w:lvl>
  </w:abstractNum>
  <w:abstractNum w:abstractNumId="486" w15:restartNumberingAfterBreak="0">
    <w:nsid w:val="477A5E93"/>
    <w:multiLevelType w:val="hybridMultilevel"/>
    <w:tmpl w:val="D9CC1EEE"/>
    <w:lvl w:ilvl="0" w:tplc="AD88C6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7" w15:restartNumberingAfterBreak="0">
    <w:nsid w:val="47831F62"/>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8" w15:restartNumberingAfterBreak="0">
    <w:nsid w:val="47A07E1C"/>
    <w:multiLevelType w:val="hybridMultilevel"/>
    <w:tmpl w:val="B74A18B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9" w15:restartNumberingAfterBreak="0">
    <w:nsid w:val="47B66639"/>
    <w:multiLevelType w:val="hybridMultilevel"/>
    <w:tmpl w:val="E2D24C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0" w15:restartNumberingAfterBreak="0">
    <w:nsid w:val="47E26D72"/>
    <w:multiLevelType w:val="hybridMultilevel"/>
    <w:tmpl w:val="04882F22"/>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1" w15:restartNumberingAfterBreak="0">
    <w:nsid w:val="48006B17"/>
    <w:multiLevelType w:val="hybridMultilevel"/>
    <w:tmpl w:val="38464618"/>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2" w15:restartNumberingAfterBreak="0">
    <w:nsid w:val="4834452E"/>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3" w15:restartNumberingAfterBreak="0">
    <w:nsid w:val="484C6031"/>
    <w:multiLevelType w:val="hybridMultilevel"/>
    <w:tmpl w:val="E14A6526"/>
    <w:lvl w:ilvl="0" w:tplc="0415001B">
      <w:start w:val="1"/>
      <w:numFmt w:val="lowerRoman"/>
      <w:lvlText w:val="%1."/>
      <w:lvlJc w:val="right"/>
      <w:pPr>
        <w:ind w:left="1779" w:hanging="360"/>
      </w:pPr>
    </w:lvl>
    <w:lvl w:ilvl="1" w:tplc="04150019">
      <w:start w:val="1"/>
      <w:numFmt w:val="lowerLetter"/>
      <w:lvlText w:val="%2."/>
      <w:lvlJc w:val="left"/>
      <w:pPr>
        <w:ind w:left="2499" w:hanging="360"/>
      </w:pPr>
    </w:lvl>
    <w:lvl w:ilvl="2" w:tplc="0415001B" w:tentative="1">
      <w:start w:val="1"/>
      <w:numFmt w:val="lowerRoman"/>
      <w:lvlText w:val="%3."/>
      <w:lvlJc w:val="right"/>
      <w:pPr>
        <w:ind w:left="3219" w:hanging="180"/>
      </w:pPr>
    </w:lvl>
    <w:lvl w:ilvl="3" w:tplc="0415000F" w:tentative="1">
      <w:start w:val="1"/>
      <w:numFmt w:val="decimal"/>
      <w:lvlText w:val="%4."/>
      <w:lvlJc w:val="left"/>
      <w:pPr>
        <w:ind w:left="3939" w:hanging="360"/>
      </w:pPr>
    </w:lvl>
    <w:lvl w:ilvl="4" w:tplc="04150019" w:tentative="1">
      <w:start w:val="1"/>
      <w:numFmt w:val="lowerLetter"/>
      <w:lvlText w:val="%5."/>
      <w:lvlJc w:val="left"/>
      <w:pPr>
        <w:ind w:left="4659" w:hanging="360"/>
      </w:pPr>
    </w:lvl>
    <w:lvl w:ilvl="5" w:tplc="0415001B" w:tentative="1">
      <w:start w:val="1"/>
      <w:numFmt w:val="lowerRoman"/>
      <w:lvlText w:val="%6."/>
      <w:lvlJc w:val="right"/>
      <w:pPr>
        <w:ind w:left="5379" w:hanging="180"/>
      </w:pPr>
    </w:lvl>
    <w:lvl w:ilvl="6" w:tplc="0415000F" w:tentative="1">
      <w:start w:val="1"/>
      <w:numFmt w:val="decimal"/>
      <w:lvlText w:val="%7."/>
      <w:lvlJc w:val="left"/>
      <w:pPr>
        <w:ind w:left="6099" w:hanging="360"/>
      </w:pPr>
    </w:lvl>
    <w:lvl w:ilvl="7" w:tplc="04150019" w:tentative="1">
      <w:start w:val="1"/>
      <w:numFmt w:val="lowerLetter"/>
      <w:lvlText w:val="%8."/>
      <w:lvlJc w:val="left"/>
      <w:pPr>
        <w:ind w:left="6819" w:hanging="360"/>
      </w:pPr>
    </w:lvl>
    <w:lvl w:ilvl="8" w:tplc="0415001B" w:tentative="1">
      <w:start w:val="1"/>
      <w:numFmt w:val="lowerRoman"/>
      <w:lvlText w:val="%9."/>
      <w:lvlJc w:val="right"/>
      <w:pPr>
        <w:ind w:left="7539" w:hanging="180"/>
      </w:pPr>
    </w:lvl>
  </w:abstractNum>
  <w:abstractNum w:abstractNumId="494" w15:restartNumberingAfterBreak="0">
    <w:nsid w:val="488425FF"/>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95" w15:restartNumberingAfterBreak="0">
    <w:nsid w:val="48BD3360"/>
    <w:multiLevelType w:val="hybridMultilevel"/>
    <w:tmpl w:val="4BFEDEDC"/>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6" w15:restartNumberingAfterBreak="0">
    <w:nsid w:val="48C60B77"/>
    <w:multiLevelType w:val="hybridMultilevel"/>
    <w:tmpl w:val="189C69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7" w15:restartNumberingAfterBreak="0">
    <w:nsid w:val="48D473C2"/>
    <w:multiLevelType w:val="multilevel"/>
    <w:tmpl w:val="4E3E37EA"/>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498"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9" w15:restartNumberingAfterBreak="0">
    <w:nsid w:val="49310E11"/>
    <w:multiLevelType w:val="hybridMultilevel"/>
    <w:tmpl w:val="85EE91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0" w15:restartNumberingAfterBreak="0">
    <w:nsid w:val="498A7FCF"/>
    <w:multiLevelType w:val="hybridMultilevel"/>
    <w:tmpl w:val="4E1C11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1" w15:restartNumberingAfterBreak="0">
    <w:nsid w:val="49A7605B"/>
    <w:multiLevelType w:val="hybridMultilevel"/>
    <w:tmpl w:val="40267EAA"/>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2" w15:restartNumberingAfterBreak="0">
    <w:nsid w:val="49BE372F"/>
    <w:multiLevelType w:val="hybridMultilevel"/>
    <w:tmpl w:val="46B88A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3" w15:restartNumberingAfterBreak="0">
    <w:nsid w:val="4A3C1E3E"/>
    <w:multiLevelType w:val="hybridMultilevel"/>
    <w:tmpl w:val="B0286C1A"/>
    <w:lvl w:ilvl="0" w:tplc="04150017">
      <w:start w:val="1"/>
      <w:numFmt w:val="lowerLetter"/>
      <w:lvlText w:val="%1)"/>
      <w:lvlJc w:val="left"/>
      <w:pPr>
        <w:ind w:left="1070" w:hanging="360"/>
      </w:pPr>
      <w:rPr>
        <w:rFont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504" w15:restartNumberingAfterBreak="0">
    <w:nsid w:val="4A3E5E6B"/>
    <w:multiLevelType w:val="hybridMultilevel"/>
    <w:tmpl w:val="09B01B94"/>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505"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6" w15:restartNumberingAfterBreak="0">
    <w:nsid w:val="4A8047B9"/>
    <w:multiLevelType w:val="hybridMultilevel"/>
    <w:tmpl w:val="25EC2B6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7" w15:restartNumberingAfterBreak="0">
    <w:nsid w:val="4A960FB9"/>
    <w:multiLevelType w:val="hybridMultilevel"/>
    <w:tmpl w:val="AA642A1C"/>
    <w:lvl w:ilvl="0" w:tplc="48D2FEAC">
      <w:start w:val="1"/>
      <w:numFmt w:val="bullet"/>
      <w:lvlText w:val=""/>
      <w:lvlJc w:val="left"/>
      <w:pPr>
        <w:ind w:left="1146" w:hanging="360"/>
      </w:pPr>
      <w:rPr>
        <w:rFonts w:ascii="Symbol" w:hAnsi="Symbol"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08" w15:restartNumberingAfterBreak="0">
    <w:nsid w:val="4AB37407"/>
    <w:multiLevelType w:val="hybridMultilevel"/>
    <w:tmpl w:val="8F6A59DE"/>
    <w:lvl w:ilvl="0" w:tplc="2E94618E">
      <w:start w:val="1"/>
      <w:numFmt w:val="decimal"/>
      <w:lvlText w:val="%1."/>
      <w:lvlJc w:val="left"/>
      <w:pPr>
        <w:ind w:left="720" w:hanging="360"/>
      </w:pPr>
      <w:rPr>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9" w15:restartNumberingAfterBreak="0">
    <w:nsid w:val="4AE02A11"/>
    <w:multiLevelType w:val="hybridMultilevel"/>
    <w:tmpl w:val="F160B7AE"/>
    <w:lvl w:ilvl="0" w:tplc="04150017">
      <w:start w:val="1"/>
      <w:numFmt w:val="lowerLetter"/>
      <w:lvlText w:val="%1)"/>
      <w:lvlJc w:val="left"/>
      <w:pPr>
        <w:ind w:left="644" w:hanging="360"/>
      </w:p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10" w15:restartNumberingAfterBreak="0">
    <w:nsid w:val="4AF84C0F"/>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1"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2"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3" w15:restartNumberingAfterBreak="0">
    <w:nsid w:val="4B3D384A"/>
    <w:multiLevelType w:val="hybridMultilevel"/>
    <w:tmpl w:val="5BFC56AE"/>
    <w:lvl w:ilvl="0" w:tplc="04150017">
      <w:start w:val="1"/>
      <w:numFmt w:val="lowerLetter"/>
      <w:lvlText w:val="%1)"/>
      <w:lvlJc w:val="left"/>
      <w:pPr>
        <w:ind w:left="1779" w:hanging="360"/>
      </w:pPr>
    </w:lvl>
    <w:lvl w:ilvl="1" w:tplc="04150019">
      <w:start w:val="1"/>
      <w:numFmt w:val="lowerLetter"/>
      <w:lvlText w:val="%2."/>
      <w:lvlJc w:val="left"/>
      <w:pPr>
        <w:ind w:left="2499" w:hanging="360"/>
      </w:pPr>
    </w:lvl>
    <w:lvl w:ilvl="2" w:tplc="0415001B" w:tentative="1">
      <w:start w:val="1"/>
      <w:numFmt w:val="lowerRoman"/>
      <w:lvlText w:val="%3."/>
      <w:lvlJc w:val="right"/>
      <w:pPr>
        <w:ind w:left="3219" w:hanging="180"/>
      </w:pPr>
    </w:lvl>
    <w:lvl w:ilvl="3" w:tplc="0415000F" w:tentative="1">
      <w:start w:val="1"/>
      <w:numFmt w:val="decimal"/>
      <w:lvlText w:val="%4."/>
      <w:lvlJc w:val="left"/>
      <w:pPr>
        <w:ind w:left="3939" w:hanging="360"/>
      </w:pPr>
    </w:lvl>
    <w:lvl w:ilvl="4" w:tplc="04150019" w:tentative="1">
      <w:start w:val="1"/>
      <w:numFmt w:val="lowerLetter"/>
      <w:lvlText w:val="%5."/>
      <w:lvlJc w:val="left"/>
      <w:pPr>
        <w:ind w:left="4659" w:hanging="360"/>
      </w:pPr>
    </w:lvl>
    <w:lvl w:ilvl="5" w:tplc="0415001B" w:tentative="1">
      <w:start w:val="1"/>
      <w:numFmt w:val="lowerRoman"/>
      <w:lvlText w:val="%6."/>
      <w:lvlJc w:val="right"/>
      <w:pPr>
        <w:ind w:left="5379" w:hanging="180"/>
      </w:pPr>
    </w:lvl>
    <w:lvl w:ilvl="6" w:tplc="0415000F" w:tentative="1">
      <w:start w:val="1"/>
      <w:numFmt w:val="decimal"/>
      <w:lvlText w:val="%7."/>
      <w:lvlJc w:val="left"/>
      <w:pPr>
        <w:ind w:left="6099" w:hanging="360"/>
      </w:pPr>
    </w:lvl>
    <w:lvl w:ilvl="7" w:tplc="04150019" w:tentative="1">
      <w:start w:val="1"/>
      <w:numFmt w:val="lowerLetter"/>
      <w:lvlText w:val="%8."/>
      <w:lvlJc w:val="left"/>
      <w:pPr>
        <w:ind w:left="6819" w:hanging="360"/>
      </w:pPr>
    </w:lvl>
    <w:lvl w:ilvl="8" w:tplc="0415001B" w:tentative="1">
      <w:start w:val="1"/>
      <w:numFmt w:val="lowerRoman"/>
      <w:lvlText w:val="%9."/>
      <w:lvlJc w:val="right"/>
      <w:pPr>
        <w:ind w:left="7539" w:hanging="180"/>
      </w:pPr>
    </w:lvl>
  </w:abstractNum>
  <w:abstractNum w:abstractNumId="514"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5" w15:restartNumberingAfterBreak="0">
    <w:nsid w:val="4B60675E"/>
    <w:multiLevelType w:val="hybridMultilevel"/>
    <w:tmpl w:val="20FA898E"/>
    <w:lvl w:ilvl="0" w:tplc="72188CF4">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6" w15:restartNumberingAfterBreak="0">
    <w:nsid w:val="4B8F6046"/>
    <w:multiLevelType w:val="hybridMultilevel"/>
    <w:tmpl w:val="4FD648F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7" w15:restartNumberingAfterBreak="0">
    <w:nsid w:val="4BCC213D"/>
    <w:multiLevelType w:val="hybridMultilevel"/>
    <w:tmpl w:val="8CB8EE58"/>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8" w15:restartNumberingAfterBreak="0">
    <w:nsid w:val="4BE41E41"/>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9" w15:restartNumberingAfterBreak="0">
    <w:nsid w:val="4BFD6A60"/>
    <w:multiLevelType w:val="hybridMultilevel"/>
    <w:tmpl w:val="7EBEDA6A"/>
    <w:lvl w:ilvl="0" w:tplc="04150017">
      <w:start w:val="1"/>
      <w:numFmt w:val="lowerLetter"/>
      <w:lvlText w:val="%1)"/>
      <w:lvlJc w:val="left"/>
      <w:pPr>
        <w:ind w:left="1353" w:hanging="360"/>
      </w:pPr>
    </w:lvl>
    <w:lvl w:ilvl="1" w:tplc="04150019">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520" w15:restartNumberingAfterBreak="0">
    <w:nsid w:val="4C6E4E1F"/>
    <w:multiLevelType w:val="hybridMultilevel"/>
    <w:tmpl w:val="66E609D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1"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22" w15:restartNumberingAfterBreak="0">
    <w:nsid w:val="4CA64EED"/>
    <w:multiLevelType w:val="hybridMultilevel"/>
    <w:tmpl w:val="29F0366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4" w15:restartNumberingAfterBreak="0">
    <w:nsid w:val="4CE77DB9"/>
    <w:multiLevelType w:val="hybridMultilevel"/>
    <w:tmpl w:val="DCC2814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5" w15:restartNumberingAfterBreak="0">
    <w:nsid w:val="4D340FE3"/>
    <w:multiLevelType w:val="multilevel"/>
    <w:tmpl w:val="E72C3A00"/>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26" w15:restartNumberingAfterBreak="0">
    <w:nsid w:val="4DE76026"/>
    <w:multiLevelType w:val="hybridMultilevel"/>
    <w:tmpl w:val="98F80936"/>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7" w15:restartNumberingAfterBreak="0">
    <w:nsid w:val="4E374ADA"/>
    <w:multiLevelType w:val="hybridMultilevel"/>
    <w:tmpl w:val="8B4C8BEE"/>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8" w15:restartNumberingAfterBreak="0">
    <w:nsid w:val="4E402FFA"/>
    <w:multiLevelType w:val="hybridMultilevel"/>
    <w:tmpl w:val="B16AC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9" w15:restartNumberingAfterBreak="0">
    <w:nsid w:val="4E8E66D6"/>
    <w:multiLevelType w:val="hybridMultilevel"/>
    <w:tmpl w:val="C89453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0" w15:restartNumberingAfterBreak="0">
    <w:nsid w:val="4EC649F3"/>
    <w:multiLevelType w:val="hybridMultilevel"/>
    <w:tmpl w:val="637C000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1"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532"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3" w15:restartNumberingAfterBreak="0">
    <w:nsid w:val="4F1E7C84"/>
    <w:multiLevelType w:val="hybridMultilevel"/>
    <w:tmpl w:val="47DC426A"/>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4"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5" w15:restartNumberingAfterBreak="0">
    <w:nsid w:val="4F540D05"/>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6" w15:restartNumberingAfterBreak="0">
    <w:nsid w:val="4FA7091A"/>
    <w:multiLevelType w:val="hybridMultilevel"/>
    <w:tmpl w:val="98707A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7" w15:restartNumberingAfterBreak="0">
    <w:nsid w:val="4FAB1D86"/>
    <w:multiLevelType w:val="hybridMultilevel"/>
    <w:tmpl w:val="8904E6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8" w15:restartNumberingAfterBreak="0">
    <w:nsid w:val="4FCD301B"/>
    <w:multiLevelType w:val="hybridMultilevel"/>
    <w:tmpl w:val="8B6660C2"/>
    <w:lvl w:ilvl="0" w:tplc="307A0218">
      <w:start w:val="1"/>
      <w:numFmt w:val="bullet"/>
      <w:lvlText w:val=""/>
      <w:lvlJc w:val="left"/>
      <w:pPr>
        <w:ind w:left="249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1B">
      <w:start w:val="1"/>
      <w:numFmt w:val="lowerRoman"/>
      <w:lvlText w:val="%3."/>
      <w:lvlJc w:val="righ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9" w15:restartNumberingAfterBreak="0">
    <w:nsid w:val="4FF36334"/>
    <w:multiLevelType w:val="hybridMultilevel"/>
    <w:tmpl w:val="21365E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0" w15:restartNumberingAfterBreak="0">
    <w:nsid w:val="4FF65D70"/>
    <w:multiLevelType w:val="hybridMultilevel"/>
    <w:tmpl w:val="B6F0AC5A"/>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1" w15:restartNumberingAfterBreak="0">
    <w:nsid w:val="50162CA6"/>
    <w:multiLevelType w:val="hybridMultilevel"/>
    <w:tmpl w:val="42DA28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2"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3" w15:restartNumberingAfterBreak="0">
    <w:nsid w:val="50B16456"/>
    <w:multiLevelType w:val="hybridMultilevel"/>
    <w:tmpl w:val="3CA61338"/>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4" w15:restartNumberingAfterBreak="0">
    <w:nsid w:val="50EF2107"/>
    <w:multiLevelType w:val="hybridMultilevel"/>
    <w:tmpl w:val="974817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5" w15:restartNumberingAfterBreak="0">
    <w:nsid w:val="50F46C5A"/>
    <w:multiLevelType w:val="hybridMultilevel"/>
    <w:tmpl w:val="25EC2B6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6"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7"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8"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9" w15:restartNumberingAfterBreak="0">
    <w:nsid w:val="515C7CB9"/>
    <w:multiLevelType w:val="hybridMultilevel"/>
    <w:tmpl w:val="112C2A44"/>
    <w:lvl w:ilvl="0" w:tplc="D8A4AC9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50" w15:restartNumberingAfterBreak="0">
    <w:nsid w:val="51881221"/>
    <w:multiLevelType w:val="hybridMultilevel"/>
    <w:tmpl w:val="6004D040"/>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1" w15:restartNumberingAfterBreak="0">
    <w:nsid w:val="51BE3F52"/>
    <w:multiLevelType w:val="hybridMultilevel"/>
    <w:tmpl w:val="B874E04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52" w15:restartNumberingAfterBreak="0">
    <w:nsid w:val="526E09CA"/>
    <w:multiLevelType w:val="hybridMultilevel"/>
    <w:tmpl w:val="83BC4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3" w15:restartNumberingAfterBreak="0">
    <w:nsid w:val="52A429D3"/>
    <w:multiLevelType w:val="hybridMultilevel"/>
    <w:tmpl w:val="8F3A300A"/>
    <w:lvl w:ilvl="0" w:tplc="D8A4AC9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54"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5"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6" w15:restartNumberingAfterBreak="0">
    <w:nsid w:val="53E40885"/>
    <w:multiLevelType w:val="hybridMultilevel"/>
    <w:tmpl w:val="12BE65D8"/>
    <w:lvl w:ilvl="0" w:tplc="9E4667CC">
      <w:start w:val="1"/>
      <w:numFmt w:val="decimal"/>
      <w:lvlText w:val="%1."/>
      <w:lvlJc w:val="left"/>
      <w:pPr>
        <w:ind w:left="720" w:hanging="360"/>
      </w:pPr>
      <w:rPr>
        <w:rFonts w:hint="default"/>
        <w:b/>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7" w15:restartNumberingAfterBreak="0">
    <w:nsid w:val="543A75F4"/>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558" w15:restartNumberingAfterBreak="0">
    <w:nsid w:val="548A0AC6"/>
    <w:multiLevelType w:val="hybridMultilevel"/>
    <w:tmpl w:val="676C08C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9" w15:restartNumberingAfterBreak="0">
    <w:nsid w:val="54BC67A6"/>
    <w:multiLevelType w:val="hybridMultilevel"/>
    <w:tmpl w:val="89FAB460"/>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0" w15:restartNumberingAfterBreak="0">
    <w:nsid w:val="551E23C8"/>
    <w:multiLevelType w:val="hybridMultilevel"/>
    <w:tmpl w:val="ED22AF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1" w15:restartNumberingAfterBreak="0">
    <w:nsid w:val="5544552D"/>
    <w:multiLevelType w:val="hybridMultilevel"/>
    <w:tmpl w:val="E7EE2F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2" w15:restartNumberingAfterBreak="0">
    <w:nsid w:val="55B67F21"/>
    <w:multiLevelType w:val="hybridMultilevel"/>
    <w:tmpl w:val="B8344248"/>
    <w:lvl w:ilvl="0" w:tplc="04150001">
      <w:start w:val="1"/>
      <w:numFmt w:val="bullet"/>
      <w:lvlText w:val=""/>
      <w:lvlJc w:val="left"/>
      <w:pPr>
        <w:ind w:left="1083" w:hanging="360"/>
      </w:pPr>
      <w:rPr>
        <w:rFonts w:ascii="Symbol" w:hAnsi="Symbol"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563" w15:restartNumberingAfterBreak="0">
    <w:nsid w:val="55C10866"/>
    <w:multiLevelType w:val="hybridMultilevel"/>
    <w:tmpl w:val="B118999C"/>
    <w:lvl w:ilvl="0" w:tplc="C05C2D7C">
      <w:start w:val="1"/>
      <w:numFmt w:val="decimal"/>
      <w:lvlText w:val="%1)"/>
      <w:lvlJc w:val="left"/>
      <w:pPr>
        <w:ind w:left="1440" w:hanging="360"/>
      </w:pPr>
      <w:rPr>
        <w:rFonts w:ascii="Arial" w:eastAsia="Calibri" w:hAnsi="Arial" w:cs="Times New Roman"/>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64" w15:restartNumberingAfterBreak="0">
    <w:nsid w:val="55C520FA"/>
    <w:multiLevelType w:val="hybridMultilevel"/>
    <w:tmpl w:val="9626A27C"/>
    <w:lvl w:ilvl="0" w:tplc="D8A4AC9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65" w15:restartNumberingAfterBreak="0">
    <w:nsid w:val="56456A64"/>
    <w:multiLevelType w:val="hybridMultilevel"/>
    <w:tmpl w:val="BDDC50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6" w15:restartNumberingAfterBreak="0">
    <w:nsid w:val="564C5A85"/>
    <w:multiLevelType w:val="hybridMultilevel"/>
    <w:tmpl w:val="AF1078C0"/>
    <w:lvl w:ilvl="0" w:tplc="5AA4D080">
      <w:start w:val="1"/>
      <w:numFmt w:val="lowerLetter"/>
      <w:lvlText w:val="%1)"/>
      <w:lvlJc w:val="left"/>
      <w:pPr>
        <w:ind w:left="1080" w:hanging="360"/>
      </w:pPr>
      <w:rPr>
        <w:rFont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7" w15:restartNumberingAfterBreak="0">
    <w:nsid w:val="56681919"/>
    <w:multiLevelType w:val="hybridMultilevel"/>
    <w:tmpl w:val="79B206E4"/>
    <w:lvl w:ilvl="0" w:tplc="48D2FEAC">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68" w15:restartNumberingAfterBreak="0">
    <w:nsid w:val="56831B32"/>
    <w:multiLevelType w:val="multilevel"/>
    <w:tmpl w:val="F8567F9A"/>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9" w15:restartNumberingAfterBreak="0">
    <w:nsid w:val="56C51DD4"/>
    <w:multiLevelType w:val="hybridMultilevel"/>
    <w:tmpl w:val="5B367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0" w15:restartNumberingAfterBreak="0">
    <w:nsid w:val="56CA4B83"/>
    <w:multiLevelType w:val="hybridMultilevel"/>
    <w:tmpl w:val="6FBAA5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1"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72" w15:restartNumberingAfterBreak="0">
    <w:nsid w:val="585579F3"/>
    <w:multiLevelType w:val="hybridMultilevel"/>
    <w:tmpl w:val="822A1D0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3"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4" w15:restartNumberingAfterBreak="0">
    <w:nsid w:val="59432657"/>
    <w:multiLevelType w:val="multilevel"/>
    <w:tmpl w:val="BD02ACFA"/>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75" w15:restartNumberingAfterBreak="0">
    <w:nsid w:val="59513E5C"/>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6" w15:restartNumberingAfterBreak="0">
    <w:nsid w:val="597E0D57"/>
    <w:multiLevelType w:val="hybridMultilevel"/>
    <w:tmpl w:val="4C4464D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7"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578" w15:restartNumberingAfterBreak="0">
    <w:nsid w:val="5A2211E2"/>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579"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580" w15:restartNumberingAfterBreak="0">
    <w:nsid w:val="5AF83425"/>
    <w:multiLevelType w:val="hybridMultilevel"/>
    <w:tmpl w:val="EACA0522"/>
    <w:lvl w:ilvl="0" w:tplc="659A1DD0">
      <w:start w:val="1"/>
      <w:numFmt w:val="lowerLetter"/>
      <w:lvlText w:val="%1)"/>
      <w:lvlJc w:val="left"/>
      <w:pPr>
        <w:ind w:left="1440" w:hanging="360"/>
      </w:pPr>
      <w:rPr>
        <w:rFonts w:ascii="Arial" w:eastAsia="Calibri" w:hAnsi="Arial" w:cs="Times New Roman"/>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81" w15:restartNumberingAfterBreak="0">
    <w:nsid w:val="5B25622D"/>
    <w:multiLevelType w:val="hybridMultilevel"/>
    <w:tmpl w:val="2CC03B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2" w15:restartNumberingAfterBreak="0">
    <w:nsid w:val="5B2978F1"/>
    <w:multiLevelType w:val="hybridMultilevel"/>
    <w:tmpl w:val="4468D0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3" w15:restartNumberingAfterBreak="0">
    <w:nsid w:val="5B4F1D36"/>
    <w:multiLevelType w:val="hybridMultilevel"/>
    <w:tmpl w:val="8E16818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5" w15:restartNumberingAfterBreak="0">
    <w:nsid w:val="5B66229C"/>
    <w:multiLevelType w:val="hybridMultilevel"/>
    <w:tmpl w:val="BF52245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938" w:hanging="360"/>
      </w:pPr>
      <w:rPr>
        <w:rFonts w:ascii="Courier New" w:hAnsi="Courier New" w:cs="Courier New" w:hint="default"/>
      </w:rPr>
    </w:lvl>
    <w:lvl w:ilvl="2" w:tplc="04150005" w:tentative="1">
      <w:start w:val="1"/>
      <w:numFmt w:val="bullet"/>
      <w:lvlText w:val=""/>
      <w:lvlJc w:val="left"/>
      <w:pPr>
        <w:ind w:left="1658" w:hanging="360"/>
      </w:pPr>
      <w:rPr>
        <w:rFonts w:ascii="Wingdings" w:hAnsi="Wingdings" w:hint="default"/>
      </w:rPr>
    </w:lvl>
    <w:lvl w:ilvl="3" w:tplc="04150001" w:tentative="1">
      <w:start w:val="1"/>
      <w:numFmt w:val="bullet"/>
      <w:lvlText w:val=""/>
      <w:lvlJc w:val="left"/>
      <w:pPr>
        <w:ind w:left="2378" w:hanging="360"/>
      </w:pPr>
      <w:rPr>
        <w:rFonts w:ascii="Symbol" w:hAnsi="Symbol" w:hint="default"/>
      </w:rPr>
    </w:lvl>
    <w:lvl w:ilvl="4" w:tplc="04150003" w:tentative="1">
      <w:start w:val="1"/>
      <w:numFmt w:val="bullet"/>
      <w:lvlText w:val="o"/>
      <w:lvlJc w:val="left"/>
      <w:pPr>
        <w:ind w:left="3098" w:hanging="360"/>
      </w:pPr>
      <w:rPr>
        <w:rFonts w:ascii="Courier New" w:hAnsi="Courier New" w:cs="Courier New" w:hint="default"/>
      </w:rPr>
    </w:lvl>
    <w:lvl w:ilvl="5" w:tplc="04150005" w:tentative="1">
      <w:start w:val="1"/>
      <w:numFmt w:val="bullet"/>
      <w:lvlText w:val=""/>
      <w:lvlJc w:val="left"/>
      <w:pPr>
        <w:ind w:left="3818" w:hanging="360"/>
      </w:pPr>
      <w:rPr>
        <w:rFonts w:ascii="Wingdings" w:hAnsi="Wingdings" w:hint="default"/>
      </w:rPr>
    </w:lvl>
    <w:lvl w:ilvl="6" w:tplc="04150001" w:tentative="1">
      <w:start w:val="1"/>
      <w:numFmt w:val="bullet"/>
      <w:lvlText w:val=""/>
      <w:lvlJc w:val="left"/>
      <w:pPr>
        <w:ind w:left="4538" w:hanging="360"/>
      </w:pPr>
      <w:rPr>
        <w:rFonts w:ascii="Symbol" w:hAnsi="Symbol" w:hint="default"/>
      </w:rPr>
    </w:lvl>
    <w:lvl w:ilvl="7" w:tplc="04150003" w:tentative="1">
      <w:start w:val="1"/>
      <w:numFmt w:val="bullet"/>
      <w:lvlText w:val="o"/>
      <w:lvlJc w:val="left"/>
      <w:pPr>
        <w:ind w:left="5258" w:hanging="360"/>
      </w:pPr>
      <w:rPr>
        <w:rFonts w:ascii="Courier New" w:hAnsi="Courier New" w:cs="Courier New" w:hint="default"/>
      </w:rPr>
    </w:lvl>
    <w:lvl w:ilvl="8" w:tplc="04150005" w:tentative="1">
      <w:start w:val="1"/>
      <w:numFmt w:val="bullet"/>
      <w:lvlText w:val=""/>
      <w:lvlJc w:val="left"/>
      <w:pPr>
        <w:ind w:left="5978" w:hanging="360"/>
      </w:pPr>
      <w:rPr>
        <w:rFonts w:ascii="Wingdings" w:hAnsi="Wingdings" w:hint="default"/>
      </w:rPr>
    </w:lvl>
  </w:abstractNum>
  <w:abstractNum w:abstractNumId="586" w15:restartNumberingAfterBreak="0">
    <w:nsid w:val="5B854B7A"/>
    <w:multiLevelType w:val="hybridMultilevel"/>
    <w:tmpl w:val="936281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7"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8"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589" w15:restartNumberingAfterBreak="0">
    <w:nsid w:val="5BB60F31"/>
    <w:multiLevelType w:val="hybridMultilevel"/>
    <w:tmpl w:val="E21878FC"/>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90" w15:restartNumberingAfterBreak="0">
    <w:nsid w:val="5BEA5D76"/>
    <w:multiLevelType w:val="hybridMultilevel"/>
    <w:tmpl w:val="8782197C"/>
    <w:lvl w:ilvl="0" w:tplc="E98C5CD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1" w15:restartNumberingAfterBreak="0">
    <w:nsid w:val="5BF3418B"/>
    <w:multiLevelType w:val="hybridMultilevel"/>
    <w:tmpl w:val="7CC4E280"/>
    <w:lvl w:ilvl="0" w:tplc="04150001">
      <w:start w:val="1"/>
      <w:numFmt w:val="bullet"/>
      <w:lvlText w:val=""/>
      <w:lvlJc w:val="left"/>
      <w:pPr>
        <w:ind w:left="1070" w:hanging="360"/>
      </w:pPr>
      <w:rPr>
        <w:rFonts w:ascii="Symbol" w:hAnsi="Symbol"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592" w15:restartNumberingAfterBreak="0">
    <w:nsid w:val="5BF47B6E"/>
    <w:multiLevelType w:val="hybridMultilevel"/>
    <w:tmpl w:val="002024B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3" w15:restartNumberingAfterBreak="0">
    <w:nsid w:val="5C130613"/>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94"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5" w15:restartNumberingAfterBreak="0">
    <w:nsid w:val="5C347E6D"/>
    <w:multiLevelType w:val="hybridMultilevel"/>
    <w:tmpl w:val="F634D3D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6" w15:restartNumberingAfterBreak="0">
    <w:nsid w:val="5C893E5B"/>
    <w:multiLevelType w:val="hybridMultilevel"/>
    <w:tmpl w:val="10D4E61C"/>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7" w15:restartNumberingAfterBreak="0">
    <w:nsid w:val="5CDD495D"/>
    <w:multiLevelType w:val="hybridMultilevel"/>
    <w:tmpl w:val="8B20F2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8" w15:restartNumberingAfterBreak="0">
    <w:nsid w:val="5D250CF6"/>
    <w:multiLevelType w:val="hybridMultilevel"/>
    <w:tmpl w:val="F2E24D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9" w15:restartNumberingAfterBreak="0">
    <w:nsid w:val="5D7D45FC"/>
    <w:multiLevelType w:val="hybridMultilevel"/>
    <w:tmpl w:val="1362E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0" w15:restartNumberingAfterBreak="0">
    <w:nsid w:val="5E0E1B4E"/>
    <w:multiLevelType w:val="hybridMultilevel"/>
    <w:tmpl w:val="8EB0609C"/>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601"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2"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3"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04" w15:restartNumberingAfterBreak="0">
    <w:nsid w:val="5E9A7746"/>
    <w:multiLevelType w:val="hybridMultilevel"/>
    <w:tmpl w:val="FEB4E9F4"/>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5" w15:restartNumberingAfterBreak="0">
    <w:nsid w:val="5EB76609"/>
    <w:multiLevelType w:val="hybridMultilevel"/>
    <w:tmpl w:val="E562A1EC"/>
    <w:lvl w:ilvl="0" w:tplc="AD88C6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6"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7" w15:restartNumberingAfterBreak="0">
    <w:nsid w:val="5EC2068B"/>
    <w:multiLevelType w:val="hybridMultilevel"/>
    <w:tmpl w:val="46F81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8" w15:restartNumberingAfterBreak="0">
    <w:nsid w:val="5F226DFF"/>
    <w:multiLevelType w:val="hybridMultilevel"/>
    <w:tmpl w:val="E998F1E8"/>
    <w:lvl w:ilvl="0" w:tplc="04150011">
      <w:start w:val="1"/>
      <w:numFmt w:val="decimal"/>
      <w:lvlText w:val="%1)"/>
      <w:lvlJc w:val="left"/>
      <w:pPr>
        <w:ind w:left="786"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9" w15:restartNumberingAfterBreak="0">
    <w:nsid w:val="5F6314BC"/>
    <w:multiLevelType w:val="hybridMultilevel"/>
    <w:tmpl w:val="64C6862A"/>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0" w15:restartNumberingAfterBreak="0">
    <w:nsid w:val="5F9F288C"/>
    <w:multiLevelType w:val="hybridMultilevel"/>
    <w:tmpl w:val="84901ADC"/>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611" w15:restartNumberingAfterBreak="0">
    <w:nsid w:val="5FA46B60"/>
    <w:multiLevelType w:val="hybridMultilevel"/>
    <w:tmpl w:val="37A03FE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2" w15:restartNumberingAfterBreak="0">
    <w:nsid w:val="5FD23D02"/>
    <w:multiLevelType w:val="hybridMultilevel"/>
    <w:tmpl w:val="6AD27A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3"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4" w15:restartNumberingAfterBreak="0">
    <w:nsid w:val="602707A0"/>
    <w:multiLevelType w:val="hybridMultilevel"/>
    <w:tmpl w:val="847C28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5" w15:restartNumberingAfterBreak="0">
    <w:nsid w:val="60741FBF"/>
    <w:multiLevelType w:val="hybridMultilevel"/>
    <w:tmpl w:val="EDEE77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6" w15:restartNumberingAfterBreak="0">
    <w:nsid w:val="60B8364C"/>
    <w:multiLevelType w:val="hybridMultilevel"/>
    <w:tmpl w:val="89DADC8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7" w15:restartNumberingAfterBreak="0">
    <w:nsid w:val="60C0684A"/>
    <w:multiLevelType w:val="hybridMultilevel"/>
    <w:tmpl w:val="3C087A44"/>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618" w15:restartNumberingAfterBreak="0">
    <w:nsid w:val="60D76DF7"/>
    <w:multiLevelType w:val="hybridMultilevel"/>
    <w:tmpl w:val="F91C52F6"/>
    <w:lvl w:ilvl="0" w:tplc="48D2FEAC">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9" w15:restartNumberingAfterBreak="0">
    <w:nsid w:val="614318E6"/>
    <w:multiLevelType w:val="multilevel"/>
    <w:tmpl w:val="80604D4A"/>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567" w:hanging="567"/>
      </w:pPr>
      <w:rPr>
        <w:rFonts w:hint="default"/>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0" w15:restartNumberingAfterBreak="0">
    <w:nsid w:val="614A2808"/>
    <w:multiLevelType w:val="hybridMultilevel"/>
    <w:tmpl w:val="E80EE4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1"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2"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3" w15:restartNumberingAfterBreak="0">
    <w:nsid w:val="617D3893"/>
    <w:multiLevelType w:val="hybridMultilevel"/>
    <w:tmpl w:val="79308D1E"/>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4" w15:restartNumberingAfterBreak="0">
    <w:nsid w:val="61A24D50"/>
    <w:multiLevelType w:val="hybridMultilevel"/>
    <w:tmpl w:val="89D0686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25" w15:restartNumberingAfterBreak="0">
    <w:nsid w:val="61A53CCF"/>
    <w:multiLevelType w:val="hybridMultilevel"/>
    <w:tmpl w:val="E4AE6B06"/>
    <w:lvl w:ilvl="0" w:tplc="307A0218">
      <w:start w:val="1"/>
      <w:numFmt w:val="bullet"/>
      <w:lvlText w:val=""/>
      <w:lvlJc w:val="left"/>
      <w:pPr>
        <w:ind w:left="249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307A0218">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6" w15:restartNumberingAfterBreak="0">
    <w:nsid w:val="61DA2FC3"/>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7"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8" w15:restartNumberingAfterBreak="0">
    <w:nsid w:val="622F7E0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29" w15:restartNumberingAfterBreak="0">
    <w:nsid w:val="62344194"/>
    <w:multiLevelType w:val="hybridMultilevel"/>
    <w:tmpl w:val="2660AD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0" w15:restartNumberingAfterBreak="0">
    <w:nsid w:val="62605A64"/>
    <w:multiLevelType w:val="hybridMultilevel"/>
    <w:tmpl w:val="0DE6B5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1" w15:restartNumberingAfterBreak="0">
    <w:nsid w:val="626F0E8A"/>
    <w:multiLevelType w:val="hybridMultilevel"/>
    <w:tmpl w:val="63066FE0"/>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2"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3"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34" w15:restartNumberingAfterBreak="0">
    <w:nsid w:val="636F5F15"/>
    <w:multiLevelType w:val="hybridMultilevel"/>
    <w:tmpl w:val="CD2EE7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5" w15:restartNumberingAfterBreak="0">
    <w:nsid w:val="63835773"/>
    <w:multiLevelType w:val="hybridMultilevel"/>
    <w:tmpl w:val="5E847C46"/>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636" w15:restartNumberingAfterBreak="0">
    <w:nsid w:val="638700EF"/>
    <w:multiLevelType w:val="hybridMultilevel"/>
    <w:tmpl w:val="EF624A2E"/>
    <w:lvl w:ilvl="0" w:tplc="6B0632BE">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637" w15:restartNumberingAfterBreak="0">
    <w:nsid w:val="638D76AF"/>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8" w15:restartNumberingAfterBreak="0">
    <w:nsid w:val="63950E64"/>
    <w:multiLevelType w:val="hybridMultilevel"/>
    <w:tmpl w:val="A4CE0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9" w15:restartNumberingAfterBreak="0">
    <w:nsid w:val="63963527"/>
    <w:multiLevelType w:val="hybridMultilevel"/>
    <w:tmpl w:val="D35E4794"/>
    <w:lvl w:ilvl="0" w:tplc="4232C6BC">
      <w:start w:val="6"/>
      <w:numFmt w:val="upperRoman"/>
      <w:lvlText w:val="%1."/>
      <w:lvlJc w:val="right"/>
      <w:pPr>
        <w:ind w:left="1713" w:hanging="360"/>
      </w:pPr>
      <w:rPr>
        <w:rFonts w:hint="default"/>
      </w:rPr>
    </w:lvl>
    <w:lvl w:ilvl="1" w:tplc="04150019" w:tentative="1">
      <w:start w:val="1"/>
      <w:numFmt w:val="lowerLetter"/>
      <w:lvlText w:val="%2."/>
      <w:lvlJc w:val="left"/>
      <w:pPr>
        <w:ind w:left="2433" w:hanging="360"/>
      </w:pPr>
    </w:lvl>
    <w:lvl w:ilvl="2" w:tplc="0415001B" w:tentative="1">
      <w:start w:val="1"/>
      <w:numFmt w:val="lowerRoman"/>
      <w:lvlText w:val="%3."/>
      <w:lvlJc w:val="righ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640" w15:restartNumberingAfterBreak="0">
    <w:nsid w:val="63A57C69"/>
    <w:multiLevelType w:val="hybridMultilevel"/>
    <w:tmpl w:val="37D2FDB6"/>
    <w:lvl w:ilvl="0" w:tplc="F9E2115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1" w15:restartNumberingAfterBreak="0">
    <w:nsid w:val="63D76C0B"/>
    <w:multiLevelType w:val="hybridMultilevel"/>
    <w:tmpl w:val="2B7EFF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2" w15:restartNumberingAfterBreak="0">
    <w:nsid w:val="63EF0966"/>
    <w:multiLevelType w:val="hybridMultilevel"/>
    <w:tmpl w:val="6682F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3" w15:restartNumberingAfterBreak="0">
    <w:nsid w:val="64316E52"/>
    <w:multiLevelType w:val="hybridMultilevel"/>
    <w:tmpl w:val="354AD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4" w15:restartNumberingAfterBreak="0">
    <w:nsid w:val="6447477A"/>
    <w:multiLevelType w:val="hybridMultilevel"/>
    <w:tmpl w:val="AACE43F0"/>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5" w15:restartNumberingAfterBreak="0">
    <w:nsid w:val="645E2A10"/>
    <w:multiLevelType w:val="hybridMultilevel"/>
    <w:tmpl w:val="4B50BDA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F">
      <w:start w:val="1"/>
      <w:numFmt w:val="decimal"/>
      <w:lvlText w:val="%4."/>
      <w:lvlJc w:val="left"/>
      <w:pPr>
        <w:ind w:left="2880" w:hanging="360"/>
      </w:pPr>
      <w:rPr>
        <w:rFonts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6" w15:restartNumberingAfterBreak="0">
    <w:nsid w:val="64AA07AD"/>
    <w:multiLevelType w:val="hybridMultilevel"/>
    <w:tmpl w:val="0E10EED0"/>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7"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648" w15:restartNumberingAfterBreak="0">
    <w:nsid w:val="65413EA1"/>
    <w:multiLevelType w:val="hybridMultilevel"/>
    <w:tmpl w:val="E5BCF32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9" w15:restartNumberingAfterBreak="0">
    <w:nsid w:val="655B2AAE"/>
    <w:multiLevelType w:val="hybridMultilevel"/>
    <w:tmpl w:val="409C27C2"/>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50"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1"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2" w15:restartNumberingAfterBreak="0">
    <w:nsid w:val="66006662"/>
    <w:multiLevelType w:val="hybridMultilevel"/>
    <w:tmpl w:val="8144B1AA"/>
    <w:lvl w:ilvl="0" w:tplc="C05C2D7C">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54" w15:restartNumberingAfterBreak="0">
    <w:nsid w:val="661511C8"/>
    <w:multiLevelType w:val="hybridMultilevel"/>
    <w:tmpl w:val="9B34C3D6"/>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655" w15:restartNumberingAfterBreak="0">
    <w:nsid w:val="661C03AC"/>
    <w:multiLevelType w:val="hybridMultilevel"/>
    <w:tmpl w:val="192278F0"/>
    <w:lvl w:ilvl="0" w:tplc="04150017">
      <w:start w:val="1"/>
      <w:numFmt w:val="lowerLetter"/>
      <w:lvlText w:val="%1)"/>
      <w:lvlJc w:val="left"/>
      <w:pPr>
        <w:ind w:left="1779" w:hanging="360"/>
      </w:pPr>
    </w:lvl>
    <w:lvl w:ilvl="1" w:tplc="04150019">
      <w:start w:val="1"/>
      <w:numFmt w:val="lowerLetter"/>
      <w:lvlText w:val="%2."/>
      <w:lvlJc w:val="left"/>
      <w:pPr>
        <w:ind w:left="2499" w:hanging="360"/>
      </w:pPr>
    </w:lvl>
    <w:lvl w:ilvl="2" w:tplc="0415001B" w:tentative="1">
      <w:start w:val="1"/>
      <w:numFmt w:val="lowerRoman"/>
      <w:lvlText w:val="%3."/>
      <w:lvlJc w:val="right"/>
      <w:pPr>
        <w:ind w:left="3219" w:hanging="180"/>
      </w:pPr>
    </w:lvl>
    <w:lvl w:ilvl="3" w:tplc="0415000F" w:tentative="1">
      <w:start w:val="1"/>
      <w:numFmt w:val="decimal"/>
      <w:lvlText w:val="%4."/>
      <w:lvlJc w:val="left"/>
      <w:pPr>
        <w:ind w:left="3939" w:hanging="360"/>
      </w:pPr>
    </w:lvl>
    <w:lvl w:ilvl="4" w:tplc="04150019" w:tentative="1">
      <w:start w:val="1"/>
      <w:numFmt w:val="lowerLetter"/>
      <w:lvlText w:val="%5."/>
      <w:lvlJc w:val="left"/>
      <w:pPr>
        <w:ind w:left="4659" w:hanging="360"/>
      </w:pPr>
    </w:lvl>
    <w:lvl w:ilvl="5" w:tplc="0415001B" w:tentative="1">
      <w:start w:val="1"/>
      <w:numFmt w:val="lowerRoman"/>
      <w:lvlText w:val="%6."/>
      <w:lvlJc w:val="right"/>
      <w:pPr>
        <w:ind w:left="5379" w:hanging="180"/>
      </w:pPr>
    </w:lvl>
    <w:lvl w:ilvl="6" w:tplc="0415000F" w:tentative="1">
      <w:start w:val="1"/>
      <w:numFmt w:val="decimal"/>
      <w:lvlText w:val="%7."/>
      <w:lvlJc w:val="left"/>
      <w:pPr>
        <w:ind w:left="6099" w:hanging="360"/>
      </w:pPr>
    </w:lvl>
    <w:lvl w:ilvl="7" w:tplc="04150019" w:tentative="1">
      <w:start w:val="1"/>
      <w:numFmt w:val="lowerLetter"/>
      <w:lvlText w:val="%8."/>
      <w:lvlJc w:val="left"/>
      <w:pPr>
        <w:ind w:left="6819" w:hanging="360"/>
      </w:pPr>
    </w:lvl>
    <w:lvl w:ilvl="8" w:tplc="0415001B" w:tentative="1">
      <w:start w:val="1"/>
      <w:numFmt w:val="lowerRoman"/>
      <w:lvlText w:val="%9."/>
      <w:lvlJc w:val="right"/>
      <w:pPr>
        <w:ind w:left="7539" w:hanging="180"/>
      </w:pPr>
    </w:lvl>
  </w:abstractNum>
  <w:abstractNum w:abstractNumId="656" w15:restartNumberingAfterBreak="0">
    <w:nsid w:val="663430D4"/>
    <w:multiLevelType w:val="hybridMultilevel"/>
    <w:tmpl w:val="85F6AD7A"/>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7"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658"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59"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0" w15:restartNumberingAfterBreak="0">
    <w:nsid w:val="671E3A53"/>
    <w:multiLevelType w:val="hybridMultilevel"/>
    <w:tmpl w:val="A5A416C8"/>
    <w:lvl w:ilvl="0" w:tplc="04150001">
      <w:start w:val="1"/>
      <w:numFmt w:val="bullet"/>
      <w:lvlText w:val=""/>
      <w:lvlJc w:val="left"/>
      <w:pPr>
        <w:ind w:left="786" w:hanging="360"/>
      </w:pPr>
      <w:rPr>
        <w:rFonts w:ascii="Symbol" w:hAnsi="Symbol" w:hint="default"/>
        <w:sz w:val="22"/>
        <w:szCs w:val="22"/>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61" w15:restartNumberingAfterBreak="0">
    <w:nsid w:val="675A438C"/>
    <w:multiLevelType w:val="hybridMultilevel"/>
    <w:tmpl w:val="3906F6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2"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663"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4" w15:restartNumberingAfterBreak="0">
    <w:nsid w:val="681F3125"/>
    <w:multiLevelType w:val="hybridMultilevel"/>
    <w:tmpl w:val="162010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5"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6" w15:restartNumberingAfterBreak="0">
    <w:nsid w:val="686A732A"/>
    <w:multiLevelType w:val="hybridMultilevel"/>
    <w:tmpl w:val="EA58DBD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7" w15:restartNumberingAfterBreak="0">
    <w:nsid w:val="686B0EB6"/>
    <w:multiLevelType w:val="hybridMultilevel"/>
    <w:tmpl w:val="12DE3A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8" w15:restartNumberingAfterBreak="0">
    <w:nsid w:val="686D653D"/>
    <w:multiLevelType w:val="hybridMultilevel"/>
    <w:tmpl w:val="4948D3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9" w15:restartNumberingAfterBreak="0">
    <w:nsid w:val="68793AE3"/>
    <w:multiLevelType w:val="hybridMultilevel"/>
    <w:tmpl w:val="AFA0187C"/>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0" w15:restartNumberingAfterBreak="0">
    <w:nsid w:val="68CB795A"/>
    <w:multiLevelType w:val="multilevel"/>
    <w:tmpl w:val="80604D4A"/>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567" w:hanging="567"/>
      </w:pPr>
      <w:rPr>
        <w:rFonts w:hint="default"/>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71" w15:restartNumberingAfterBreak="0">
    <w:nsid w:val="68E55471"/>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2" w15:restartNumberingAfterBreak="0">
    <w:nsid w:val="68FB4243"/>
    <w:multiLevelType w:val="hybridMultilevel"/>
    <w:tmpl w:val="836C61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3" w15:restartNumberingAfterBreak="0">
    <w:nsid w:val="69151D5E"/>
    <w:multiLevelType w:val="hybridMultilevel"/>
    <w:tmpl w:val="AFF85B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4" w15:restartNumberingAfterBreak="0">
    <w:nsid w:val="692F09EA"/>
    <w:multiLevelType w:val="hybridMultilevel"/>
    <w:tmpl w:val="FE88398E"/>
    <w:lvl w:ilvl="0" w:tplc="AD88C6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75"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6" w15:restartNumberingAfterBreak="0">
    <w:nsid w:val="69483E1E"/>
    <w:multiLevelType w:val="hybridMultilevel"/>
    <w:tmpl w:val="9E00E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7" w15:restartNumberingAfterBreak="0">
    <w:nsid w:val="694C6597"/>
    <w:multiLevelType w:val="multilevel"/>
    <w:tmpl w:val="E72C3A00"/>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78" w15:restartNumberingAfterBreak="0">
    <w:nsid w:val="695104BD"/>
    <w:multiLevelType w:val="hybridMultilevel"/>
    <w:tmpl w:val="01580F62"/>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9"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0" w15:restartNumberingAfterBreak="0">
    <w:nsid w:val="69826DD6"/>
    <w:multiLevelType w:val="hybridMultilevel"/>
    <w:tmpl w:val="296807D2"/>
    <w:lvl w:ilvl="0" w:tplc="64466922">
      <w:start w:val="1"/>
      <w:numFmt w:val="decimal"/>
      <w:lvlText w:val="%1)"/>
      <w:lvlJc w:val="left"/>
      <w:pPr>
        <w:ind w:left="786" w:hanging="360"/>
      </w:pPr>
      <w:rPr>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1" w15:restartNumberingAfterBreak="0">
    <w:nsid w:val="69F477F3"/>
    <w:multiLevelType w:val="hybridMultilevel"/>
    <w:tmpl w:val="0A3ABA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2"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3" w15:restartNumberingAfterBreak="0">
    <w:nsid w:val="6A174F6E"/>
    <w:multiLevelType w:val="hybridMultilevel"/>
    <w:tmpl w:val="04AA41D4"/>
    <w:lvl w:ilvl="0" w:tplc="0415000F">
      <w:start w:val="1"/>
      <w:numFmt w:val="decimal"/>
      <w:lvlText w:val="%1."/>
      <w:lvlJc w:val="left"/>
      <w:pPr>
        <w:ind w:left="2160" w:hanging="360"/>
      </w:p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68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5" w15:restartNumberingAfterBreak="0">
    <w:nsid w:val="6A551213"/>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86"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7" w15:restartNumberingAfterBreak="0">
    <w:nsid w:val="6A73177B"/>
    <w:multiLevelType w:val="hybridMultilevel"/>
    <w:tmpl w:val="1BB8B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8" w15:restartNumberingAfterBreak="0">
    <w:nsid w:val="6A895FAA"/>
    <w:multiLevelType w:val="hybridMultilevel"/>
    <w:tmpl w:val="ABBAA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9" w15:restartNumberingAfterBreak="0">
    <w:nsid w:val="6AA57B40"/>
    <w:multiLevelType w:val="hybridMultilevel"/>
    <w:tmpl w:val="ACB2CCCA"/>
    <w:lvl w:ilvl="0" w:tplc="D5E68B84">
      <w:numFmt w:val="bullet"/>
      <w:lvlText w:val="•"/>
      <w:lvlJc w:val="left"/>
      <w:pPr>
        <w:ind w:left="1065" w:hanging="705"/>
      </w:pPr>
      <w:rPr>
        <w:rFonts w:ascii="Arial" w:eastAsia="Calibr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0"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91" w15:restartNumberingAfterBreak="0">
    <w:nsid w:val="6B1E2A7A"/>
    <w:multiLevelType w:val="hybridMultilevel"/>
    <w:tmpl w:val="472CDC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2"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3"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4" w15:restartNumberingAfterBreak="0">
    <w:nsid w:val="6B5B4567"/>
    <w:multiLevelType w:val="hybridMultilevel"/>
    <w:tmpl w:val="CAEC6CD0"/>
    <w:lvl w:ilvl="0" w:tplc="C728CC18">
      <w:start w:val="1"/>
      <w:numFmt w:val="decimal"/>
      <w:lvlText w:val="%1."/>
      <w:lvlJc w:val="left"/>
      <w:pPr>
        <w:ind w:left="720" w:hanging="360"/>
      </w:pPr>
      <w:rPr>
        <w:rFonts w:ascii="Arial" w:hAnsi="Arial" w:cs="Arial"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5" w15:restartNumberingAfterBreak="0">
    <w:nsid w:val="6B7D6A84"/>
    <w:multiLevelType w:val="hybridMultilevel"/>
    <w:tmpl w:val="EB68A414"/>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6" w15:restartNumberingAfterBreak="0">
    <w:nsid w:val="6BA02CF6"/>
    <w:multiLevelType w:val="hybridMultilevel"/>
    <w:tmpl w:val="32CAF8A8"/>
    <w:lvl w:ilvl="0" w:tplc="FA426384">
      <w:start w:val="1"/>
      <w:numFmt w:val="decimal"/>
      <w:lvlText w:val="%1)"/>
      <w:lvlJc w:val="left"/>
      <w:pPr>
        <w:ind w:left="644" w:hanging="360"/>
      </w:pPr>
      <w:rPr>
        <w:b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697"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8" w15:restartNumberingAfterBreak="0">
    <w:nsid w:val="6C9D18A7"/>
    <w:multiLevelType w:val="hybridMultilevel"/>
    <w:tmpl w:val="D50A6DC8"/>
    <w:lvl w:ilvl="0" w:tplc="B58ADE0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9" w15:restartNumberingAfterBreak="0">
    <w:nsid w:val="6CA9643A"/>
    <w:multiLevelType w:val="hybridMultilevel"/>
    <w:tmpl w:val="8A985B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0" w15:restartNumberingAfterBreak="0">
    <w:nsid w:val="6CBF3C3F"/>
    <w:multiLevelType w:val="hybridMultilevel"/>
    <w:tmpl w:val="14CAEC08"/>
    <w:lvl w:ilvl="0" w:tplc="04150017">
      <w:start w:val="1"/>
      <w:numFmt w:val="lowerLetter"/>
      <w:lvlText w:val="%1)"/>
      <w:lvlJc w:val="left"/>
      <w:pPr>
        <w:ind w:left="1070" w:hanging="360"/>
      </w:p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701" w15:restartNumberingAfterBreak="0">
    <w:nsid w:val="6CED0869"/>
    <w:multiLevelType w:val="hybridMultilevel"/>
    <w:tmpl w:val="9E4E9274"/>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2" w15:restartNumberingAfterBreak="0">
    <w:nsid w:val="6D104558"/>
    <w:multiLevelType w:val="hybridMultilevel"/>
    <w:tmpl w:val="0EC4ED24"/>
    <w:lvl w:ilvl="0" w:tplc="04150017">
      <w:start w:val="1"/>
      <w:numFmt w:val="lowerLetter"/>
      <w:lvlText w:val="%1)"/>
      <w:lvlJc w:val="left"/>
      <w:pPr>
        <w:ind w:left="2520" w:hanging="360"/>
      </w:pPr>
    </w:lvl>
    <w:lvl w:ilvl="1" w:tplc="04150019" w:tentative="1">
      <w:start w:val="1"/>
      <w:numFmt w:val="lowerLetter"/>
      <w:lvlText w:val="%2."/>
      <w:lvlJc w:val="left"/>
      <w:pPr>
        <w:ind w:left="3240" w:hanging="360"/>
      </w:pPr>
    </w:lvl>
    <w:lvl w:ilvl="2" w:tplc="0415001B" w:tentative="1">
      <w:start w:val="1"/>
      <w:numFmt w:val="lowerRoman"/>
      <w:lvlText w:val="%3."/>
      <w:lvlJc w:val="right"/>
      <w:pPr>
        <w:ind w:left="3960" w:hanging="180"/>
      </w:pPr>
    </w:lvl>
    <w:lvl w:ilvl="3" w:tplc="0415000F" w:tentative="1">
      <w:start w:val="1"/>
      <w:numFmt w:val="decimal"/>
      <w:lvlText w:val="%4."/>
      <w:lvlJc w:val="left"/>
      <w:pPr>
        <w:ind w:left="4680" w:hanging="360"/>
      </w:pPr>
    </w:lvl>
    <w:lvl w:ilvl="4" w:tplc="04150019" w:tentative="1">
      <w:start w:val="1"/>
      <w:numFmt w:val="lowerLetter"/>
      <w:lvlText w:val="%5."/>
      <w:lvlJc w:val="left"/>
      <w:pPr>
        <w:ind w:left="5400" w:hanging="360"/>
      </w:pPr>
    </w:lvl>
    <w:lvl w:ilvl="5" w:tplc="0415001B" w:tentative="1">
      <w:start w:val="1"/>
      <w:numFmt w:val="lowerRoman"/>
      <w:lvlText w:val="%6."/>
      <w:lvlJc w:val="right"/>
      <w:pPr>
        <w:ind w:left="6120" w:hanging="180"/>
      </w:pPr>
    </w:lvl>
    <w:lvl w:ilvl="6" w:tplc="0415000F" w:tentative="1">
      <w:start w:val="1"/>
      <w:numFmt w:val="decimal"/>
      <w:lvlText w:val="%7."/>
      <w:lvlJc w:val="left"/>
      <w:pPr>
        <w:ind w:left="6840" w:hanging="360"/>
      </w:pPr>
    </w:lvl>
    <w:lvl w:ilvl="7" w:tplc="04150019" w:tentative="1">
      <w:start w:val="1"/>
      <w:numFmt w:val="lowerLetter"/>
      <w:lvlText w:val="%8."/>
      <w:lvlJc w:val="left"/>
      <w:pPr>
        <w:ind w:left="7560" w:hanging="360"/>
      </w:pPr>
    </w:lvl>
    <w:lvl w:ilvl="8" w:tplc="0415001B" w:tentative="1">
      <w:start w:val="1"/>
      <w:numFmt w:val="lowerRoman"/>
      <w:lvlText w:val="%9."/>
      <w:lvlJc w:val="right"/>
      <w:pPr>
        <w:ind w:left="8280" w:hanging="180"/>
      </w:pPr>
    </w:lvl>
  </w:abstractNum>
  <w:abstractNum w:abstractNumId="703" w15:restartNumberingAfterBreak="0">
    <w:nsid w:val="6D3007D9"/>
    <w:multiLevelType w:val="hybridMultilevel"/>
    <w:tmpl w:val="A0F2D8B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4" w15:restartNumberingAfterBreak="0">
    <w:nsid w:val="6D406EFD"/>
    <w:multiLevelType w:val="hybridMultilevel"/>
    <w:tmpl w:val="3CD0503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5" w15:restartNumberingAfterBreak="0">
    <w:nsid w:val="6D42478D"/>
    <w:multiLevelType w:val="hybridMultilevel"/>
    <w:tmpl w:val="0F708928"/>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6"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7" w15:restartNumberingAfterBreak="0">
    <w:nsid w:val="6D650EB5"/>
    <w:multiLevelType w:val="hybridMultilevel"/>
    <w:tmpl w:val="C352A520"/>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708" w15:restartNumberingAfterBreak="0">
    <w:nsid w:val="6D6E59D4"/>
    <w:multiLevelType w:val="hybridMultilevel"/>
    <w:tmpl w:val="27789450"/>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9" w15:restartNumberingAfterBreak="0">
    <w:nsid w:val="6DBD3F3F"/>
    <w:multiLevelType w:val="hybridMultilevel"/>
    <w:tmpl w:val="AD2E5DCE"/>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0"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1"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2" w15:restartNumberingAfterBreak="0">
    <w:nsid w:val="6DF22465"/>
    <w:multiLevelType w:val="hybridMultilevel"/>
    <w:tmpl w:val="FA868AD2"/>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3" w15:restartNumberingAfterBreak="0">
    <w:nsid w:val="6E061BF6"/>
    <w:multiLevelType w:val="hybridMultilevel"/>
    <w:tmpl w:val="E8D280DA"/>
    <w:lvl w:ilvl="0" w:tplc="04150017">
      <w:start w:val="1"/>
      <w:numFmt w:val="lowerLetter"/>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71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5" w15:restartNumberingAfterBreak="0">
    <w:nsid w:val="6E87065D"/>
    <w:multiLevelType w:val="hybridMultilevel"/>
    <w:tmpl w:val="7818AD88"/>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16" w15:restartNumberingAfterBreak="0">
    <w:nsid w:val="6EC84AC7"/>
    <w:multiLevelType w:val="hybridMultilevel"/>
    <w:tmpl w:val="D972A992"/>
    <w:lvl w:ilvl="0" w:tplc="04150001">
      <w:start w:val="1"/>
      <w:numFmt w:val="bullet"/>
      <w:lvlText w:val=""/>
      <w:lvlJc w:val="left"/>
      <w:pPr>
        <w:ind w:left="1570" w:hanging="360"/>
      </w:pPr>
      <w:rPr>
        <w:rFonts w:ascii="Symbol" w:hAnsi="Symbol"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717"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8" w15:restartNumberingAfterBreak="0">
    <w:nsid w:val="6EF04337"/>
    <w:multiLevelType w:val="hybridMultilevel"/>
    <w:tmpl w:val="9DCE592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9" w15:restartNumberingAfterBreak="0">
    <w:nsid w:val="6F112F02"/>
    <w:multiLevelType w:val="hybridMultilevel"/>
    <w:tmpl w:val="1F22D6C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720" w15:restartNumberingAfterBreak="0">
    <w:nsid w:val="6F19696A"/>
    <w:multiLevelType w:val="hybridMultilevel"/>
    <w:tmpl w:val="C7185D4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1" w15:restartNumberingAfterBreak="0">
    <w:nsid w:val="6F21165F"/>
    <w:multiLevelType w:val="hybridMultilevel"/>
    <w:tmpl w:val="045A55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2" w15:restartNumberingAfterBreak="0">
    <w:nsid w:val="6F810165"/>
    <w:multiLevelType w:val="hybridMultilevel"/>
    <w:tmpl w:val="B05414A8"/>
    <w:lvl w:ilvl="0" w:tplc="D8A4AC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23" w15:restartNumberingAfterBreak="0">
    <w:nsid w:val="6F893CE9"/>
    <w:multiLevelType w:val="hybridMultilevel"/>
    <w:tmpl w:val="E1CA8A9E"/>
    <w:lvl w:ilvl="0" w:tplc="48D2FEAC">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724" w15:restartNumberingAfterBreak="0">
    <w:nsid w:val="6FA569CA"/>
    <w:multiLevelType w:val="hybridMultilevel"/>
    <w:tmpl w:val="63A41340"/>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5" w15:restartNumberingAfterBreak="0">
    <w:nsid w:val="70257C85"/>
    <w:multiLevelType w:val="hybridMultilevel"/>
    <w:tmpl w:val="9744A0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6" w15:restartNumberingAfterBreak="0">
    <w:nsid w:val="704F61DB"/>
    <w:multiLevelType w:val="hybridMultilevel"/>
    <w:tmpl w:val="6C2C62E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7" w15:restartNumberingAfterBreak="0">
    <w:nsid w:val="70541BFE"/>
    <w:multiLevelType w:val="hybridMultilevel"/>
    <w:tmpl w:val="74FEB36C"/>
    <w:lvl w:ilvl="0" w:tplc="C05C2D7C">
      <w:start w:val="1"/>
      <w:numFmt w:val="decimal"/>
      <w:lvlText w:val="%1)"/>
      <w:lvlJc w:val="left"/>
      <w:pPr>
        <w:ind w:left="1440" w:hanging="360"/>
      </w:pPr>
      <w:rPr>
        <w:rFonts w:ascii="Arial" w:eastAsia="Calibri" w:hAnsi="Arial" w:cs="Times New Roman"/>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2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9" w15:restartNumberingAfterBreak="0">
    <w:nsid w:val="70966BBD"/>
    <w:multiLevelType w:val="hybridMultilevel"/>
    <w:tmpl w:val="A6DCCE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0" w15:restartNumberingAfterBreak="0">
    <w:nsid w:val="70D435FF"/>
    <w:multiLevelType w:val="hybridMultilevel"/>
    <w:tmpl w:val="7AA47DE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31" w15:restartNumberingAfterBreak="0">
    <w:nsid w:val="70DF5866"/>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732" w15:restartNumberingAfterBreak="0">
    <w:nsid w:val="71134882"/>
    <w:multiLevelType w:val="multilevel"/>
    <w:tmpl w:val="F2321F80"/>
    <w:lvl w:ilvl="0">
      <w:start w:val="1"/>
      <w:numFmt w:val="bullet"/>
      <w:lvlText w:val=""/>
      <w:lvlJc w:val="left"/>
      <w:pPr>
        <w:tabs>
          <w:tab w:val="num" w:pos="0"/>
        </w:tabs>
        <w:ind w:left="432" w:hanging="432"/>
      </w:pPr>
      <w:rPr>
        <w:rFonts w:ascii="Symbol" w:hAnsi="Symbol" w:hint="default"/>
        <w:sz w:val="22"/>
        <w:szCs w:val="22"/>
      </w:rPr>
    </w:lvl>
    <w:lvl w:ilvl="1">
      <w:start w:val="1"/>
      <w:numFmt w:val="decimal"/>
      <w:lvlText w:val="%1.%2"/>
      <w:lvlJc w:val="left"/>
      <w:pPr>
        <w:tabs>
          <w:tab w:val="num" w:pos="0"/>
        </w:tabs>
        <w:ind w:left="576" w:hanging="576"/>
      </w:pPr>
      <w:rPr>
        <w:rFonts w:ascii="Calibri" w:hAnsi="Calibri" w:cs="Calibri" w:hint="default"/>
        <w:sz w:val="22"/>
        <w:szCs w:val="22"/>
      </w:rPr>
    </w:lvl>
    <w:lvl w:ilvl="2">
      <w:start w:val="1"/>
      <w:numFmt w:val="decimal"/>
      <w:lvlText w:val="%1.%2.%3"/>
      <w:lvlJc w:val="left"/>
      <w:pPr>
        <w:tabs>
          <w:tab w:val="num" w:pos="0"/>
        </w:tabs>
        <w:ind w:left="720" w:hanging="720"/>
      </w:pPr>
      <w:rPr>
        <w:rFonts w:ascii="Calibri" w:hAnsi="Calibri" w:cs="Calibri" w:hint="default"/>
        <w:sz w:val="22"/>
        <w:szCs w:val="22"/>
      </w:rPr>
    </w:lvl>
    <w:lvl w:ilvl="3">
      <w:start w:val="1"/>
      <w:numFmt w:val="decimal"/>
      <w:lvlText w:val="%1.%2.%3.%4"/>
      <w:lvlJc w:val="left"/>
      <w:pPr>
        <w:tabs>
          <w:tab w:val="num" w:pos="0"/>
        </w:tabs>
        <w:ind w:left="4834" w:hanging="864"/>
      </w:pPr>
      <w:rPr>
        <w:rFonts w:ascii="Calibri" w:hAnsi="Calibri" w:cs="Calibri" w:hint="default"/>
        <w:sz w:val="22"/>
        <w:szCs w:val="22"/>
      </w:rPr>
    </w:lvl>
    <w:lvl w:ilvl="4">
      <w:start w:val="1"/>
      <w:numFmt w:val="decimal"/>
      <w:lvlText w:val="%1.%2.%3.%4.%5"/>
      <w:lvlJc w:val="left"/>
      <w:pPr>
        <w:tabs>
          <w:tab w:val="num" w:pos="0"/>
        </w:tabs>
        <w:ind w:left="1008" w:hanging="1008"/>
      </w:pPr>
      <w:rPr>
        <w:rFonts w:ascii="Calibri" w:hAnsi="Calibri" w:cs="Calibri" w:hint="default"/>
        <w:sz w:val="22"/>
        <w:szCs w:val="22"/>
      </w:rPr>
    </w:lvl>
    <w:lvl w:ilvl="5">
      <w:start w:val="1"/>
      <w:numFmt w:val="decimal"/>
      <w:lvlText w:val="%1.%2.%3.%4.%5.%6"/>
      <w:lvlJc w:val="left"/>
      <w:pPr>
        <w:tabs>
          <w:tab w:val="num" w:pos="0"/>
        </w:tabs>
        <w:ind w:left="1152" w:hanging="1152"/>
      </w:pPr>
      <w:rPr>
        <w:rFonts w:ascii="Calibri" w:hAnsi="Calibri" w:cs="Calibri" w:hint="default"/>
        <w:sz w:val="22"/>
        <w:szCs w:val="22"/>
      </w:rPr>
    </w:lvl>
    <w:lvl w:ilvl="6">
      <w:start w:val="1"/>
      <w:numFmt w:val="decimal"/>
      <w:lvlText w:val="%1.%2.%3.%4.%5.%6.%7"/>
      <w:lvlJc w:val="left"/>
      <w:pPr>
        <w:tabs>
          <w:tab w:val="num" w:pos="0"/>
        </w:tabs>
        <w:ind w:left="1296" w:hanging="1296"/>
      </w:pPr>
      <w:rPr>
        <w:rFonts w:ascii="Calibri" w:hAnsi="Calibri" w:cs="Calibri" w:hint="default"/>
        <w:sz w:val="22"/>
        <w:szCs w:val="22"/>
      </w:rPr>
    </w:lvl>
    <w:lvl w:ilvl="7">
      <w:start w:val="1"/>
      <w:numFmt w:val="decimal"/>
      <w:lvlText w:val="%1.%2.%3.%4.%5.%6.%7.%8"/>
      <w:lvlJc w:val="left"/>
      <w:pPr>
        <w:tabs>
          <w:tab w:val="num" w:pos="0"/>
        </w:tabs>
        <w:ind w:left="1440" w:hanging="1440"/>
      </w:pPr>
      <w:rPr>
        <w:rFonts w:ascii="Calibri" w:hAnsi="Calibri" w:cs="Calibri" w:hint="default"/>
        <w:sz w:val="22"/>
        <w:szCs w:val="22"/>
      </w:rPr>
    </w:lvl>
    <w:lvl w:ilvl="8">
      <w:start w:val="1"/>
      <w:numFmt w:val="decimal"/>
      <w:lvlText w:val="%1.%2.%3.%4.%5.%6.%7.%8.%9"/>
      <w:lvlJc w:val="left"/>
      <w:pPr>
        <w:tabs>
          <w:tab w:val="num" w:pos="0"/>
        </w:tabs>
        <w:ind w:left="1584" w:hanging="1584"/>
      </w:pPr>
      <w:rPr>
        <w:rFonts w:ascii="Calibri" w:hAnsi="Calibri" w:cs="Calibri" w:hint="default"/>
        <w:sz w:val="22"/>
        <w:szCs w:val="22"/>
      </w:rPr>
    </w:lvl>
  </w:abstractNum>
  <w:abstractNum w:abstractNumId="733" w15:restartNumberingAfterBreak="0">
    <w:nsid w:val="71261802"/>
    <w:multiLevelType w:val="hybridMultilevel"/>
    <w:tmpl w:val="9BE08FEC"/>
    <w:lvl w:ilvl="0" w:tplc="48D2FEAC">
      <w:start w:val="1"/>
      <w:numFmt w:val="bullet"/>
      <w:lvlText w:val=""/>
      <w:lvlJc w:val="left"/>
      <w:pPr>
        <w:ind w:left="360" w:hanging="360"/>
      </w:pPr>
      <w:rPr>
        <w:rFonts w:ascii="Symbol" w:hAnsi="Symbol" w:hint="default"/>
      </w:rPr>
    </w:lvl>
    <w:lvl w:ilvl="1" w:tplc="D8A4AC92">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4" w15:restartNumberingAfterBreak="0">
    <w:nsid w:val="71575B30"/>
    <w:multiLevelType w:val="hybridMultilevel"/>
    <w:tmpl w:val="32463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5" w15:restartNumberingAfterBreak="0">
    <w:nsid w:val="715813DA"/>
    <w:multiLevelType w:val="hybridMultilevel"/>
    <w:tmpl w:val="8EFE28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6"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7" w15:restartNumberingAfterBreak="0">
    <w:nsid w:val="71B335C0"/>
    <w:multiLevelType w:val="hybridMultilevel"/>
    <w:tmpl w:val="8486AE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8" w15:restartNumberingAfterBreak="0">
    <w:nsid w:val="71B62141"/>
    <w:multiLevelType w:val="hybridMultilevel"/>
    <w:tmpl w:val="00C26E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9" w15:restartNumberingAfterBreak="0">
    <w:nsid w:val="71BC0946"/>
    <w:multiLevelType w:val="hybridMultilevel"/>
    <w:tmpl w:val="2D42A7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0" w15:restartNumberingAfterBreak="0">
    <w:nsid w:val="71CC7744"/>
    <w:multiLevelType w:val="hybridMultilevel"/>
    <w:tmpl w:val="D33E72F2"/>
    <w:lvl w:ilvl="0" w:tplc="D8A4AC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1"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2" w15:restartNumberingAfterBreak="0">
    <w:nsid w:val="72516D78"/>
    <w:multiLevelType w:val="hybridMultilevel"/>
    <w:tmpl w:val="DFF2C5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3" w15:restartNumberingAfterBreak="0">
    <w:nsid w:val="725B56EF"/>
    <w:multiLevelType w:val="hybridMultilevel"/>
    <w:tmpl w:val="E80EE4C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44" w15:restartNumberingAfterBreak="0">
    <w:nsid w:val="726152D1"/>
    <w:multiLevelType w:val="hybridMultilevel"/>
    <w:tmpl w:val="A30CA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5" w15:restartNumberingAfterBreak="0">
    <w:nsid w:val="726903A1"/>
    <w:multiLevelType w:val="hybridMultilevel"/>
    <w:tmpl w:val="ACDAB844"/>
    <w:lvl w:ilvl="0" w:tplc="AD88C6D0">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46"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7" w15:restartNumberingAfterBreak="0">
    <w:nsid w:val="72CB22B2"/>
    <w:multiLevelType w:val="hybridMultilevel"/>
    <w:tmpl w:val="A40C05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8" w15:restartNumberingAfterBreak="0">
    <w:nsid w:val="72F15F64"/>
    <w:multiLevelType w:val="hybridMultilevel"/>
    <w:tmpl w:val="B9347E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9" w15:restartNumberingAfterBreak="0">
    <w:nsid w:val="733E572E"/>
    <w:multiLevelType w:val="hybridMultilevel"/>
    <w:tmpl w:val="93C42A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0"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1" w15:restartNumberingAfterBreak="0">
    <w:nsid w:val="73473A5F"/>
    <w:multiLevelType w:val="hybridMultilevel"/>
    <w:tmpl w:val="1752EDB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2" w15:restartNumberingAfterBreak="0">
    <w:nsid w:val="73735152"/>
    <w:multiLevelType w:val="hybridMultilevel"/>
    <w:tmpl w:val="D54412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3"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754" w15:restartNumberingAfterBreak="0">
    <w:nsid w:val="738A3714"/>
    <w:multiLevelType w:val="hybridMultilevel"/>
    <w:tmpl w:val="77A8C600"/>
    <w:lvl w:ilvl="0" w:tplc="04150001">
      <w:start w:val="1"/>
      <w:numFmt w:val="bullet"/>
      <w:lvlText w:val=""/>
      <w:lvlJc w:val="left"/>
      <w:pPr>
        <w:ind w:left="720" w:hanging="360"/>
      </w:pPr>
      <w:rPr>
        <w:rFonts w:ascii="Symbol" w:hAnsi="Symbol" w:hint="default"/>
      </w:rPr>
    </w:lvl>
    <w:lvl w:ilvl="1" w:tplc="0415000F">
      <w:start w:val="1"/>
      <w:numFmt w:val="decimal"/>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5" w15:restartNumberingAfterBreak="0">
    <w:nsid w:val="73D34081"/>
    <w:multiLevelType w:val="multilevel"/>
    <w:tmpl w:val="9ABA6FBE"/>
    <w:lvl w:ilvl="0">
      <w:start w:val="5"/>
      <w:numFmt w:val="decimal"/>
      <w:lvlText w:val="%1."/>
      <w:lvlJc w:val="left"/>
      <w:pPr>
        <w:ind w:left="390" w:hanging="390"/>
      </w:pPr>
      <w:rPr>
        <w:rFonts w:hint="default"/>
      </w:rPr>
    </w:lvl>
    <w:lvl w:ilvl="1">
      <w:start w:val="3"/>
      <w:numFmt w:val="decimal"/>
      <w:lvlText w:val="%1.%2."/>
      <w:lvlJc w:val="left"/>
      <w:pPr>
        <w:ind w:left="5115" w:hanging="720"/>
      </w:pPr>
      <w:rPr>
        <w:rFonts w:hint="default"/>
      </w:rPr>
    </w:lvl>
    <w:lvl w:ilvl="2">
      <w:start w:val="1"/>
      <w:numFmt w:val="decimal"/>
      <w:lvlText w:val="%1.%2.%3."/>
      <w:lvlJc w:val="left"/>
      <w:pPr>
        <w:ind w:left="9510" w:hanging="720"/>
      </w:pPr>
      <w:rPr>
        <w:rFonts w:hint="default"/>
      </w:rPr>
    </w:lvl>
    <w:lvl w:ilvl="3">
      <w:start w:val="1"/>
      <w:numFmt w:val="decimal"/>
      <w:lvlText w:val="%1.%2.%3.%4."/>
      <w:lvlJc w:val="left"/>
      <w:pPr>
        <w:ind w:left="14265" w:hanging="1080"/>
      </w:pPr>
      <w:rPr>
        <w:rFonts w:hint="default"/>
      </w:rPr>
    </w:lvl>
    <w:lvl w:ilvl="4">
      <w:start w:val="1"/>
      <w:numFmt w:val="decimal"/>
      <w:lvlText w:val="%1.%2.%3.%4.%5."/>
      <w:lvlJc w:val="left"/>
      <w:pPr>
        <w:ind w:left="18660" w:hanging="1080"/>
      </w:pPr>
      <w:rPr>
        <w:rFonts w:hint="default"/>
      </w:rPr>
    </w:lvl>
    <w:lvl w:ilvl="5">
      <w:start w:val="1"/>
      <w:numFmt w:val="decimal"/>
      <w:lvlText w:val="%1.%2.%3.%4.%5.%6."/>
      <w:lvlJc w:val="left"/>
      <w:pPr>
        <w:ind w:left="23415" w:hanging="1440"/>
      </w:pPr>
      <w:rPr>
        <w:rFonts w:hint="default"/>
      </w:rPr>
    </w:lvl>
    <w:lvl w:ilvl="6">
      <w:start w:val="1"/>
      <w:numFmt w:val="decimal"/>
      <w:lvlText w:val="%1.%2.%3.%4.%5.%6.%7."/>
      <w:lvlJc w:val="left"/>
      <w:pPr>
        <w:ind w:left="27810" w:hanging="1440"/>
      </w:pPr>
      <w:rPr>
        <w:rFonts w:hint="default"/>
      </w:rPr>
    </w:lvl>
    <w:lvl w:ilvl="7">
      <w:start w:val="1"/>
      <w:numFmt w:val="decimal"/>
      <w:lvlText w:val="%1.%2.%3.%4.%5.%6.%7.%8."/>
      <w:lvlJc w:val="left"/>
      <w:pPr>
        <w:ind w:left="32565" w:hanging="1800"/>
      </w:pPr>
      <w:rPr>
        <w:rFonts w:hint="default"/>
      </w:rPr>
    </w:lvl>
    <w:lvl w:ilvl="8">
      <w:start w:val="1"/>
      <w:numFmt w:val="decimal"/>
      <w:lvlText w:val="%1.%2.%3.%4.%5.%6.%7.%8.%9."/>
      <w:lvlJc w:val="left"/>
      <w:pPr>
        <w:ind w:left="-28216" w:hanging="2160"/>
      </w:pPr>
      <w:rPr>
        <w:rFonts w:hint="default"/>
      </w:rPr>
    </w:lvl>
  </w:abstractNum>
  <w:abstractNum w:abstractNumId="756" w15:restartNumberingAfterBreak="0">
    <w:nsid w:val="73DA4346"/>
    <w:multiLevelType w:val="hybridMultilevel"/>
    <w:tmpl w:val="08D2D424"/>
    <w:lvl w:ilvl="0" w:tplc="04150017">
      <w:start w:val="1"/>
      <w:numFmt w:val="lowerLetter"/>
      <w:lvlText w:val="%1)"/>
      <w:lvlJc w:val="left"/>
      <w:pPr>
        <w:ind w:left="1200" w:hanging="360"/>
      </w:pPr>
    </w:lvl>
    <w:lvl w:ilvl="1" w:tplc="04150019" w:tentative="1">
      <w:start w:val="1"/>
      <w:numFmt w:val="lowerLetter"/>
      <w:lvlText w:val="%2."/>
      <w:lvlJc w:val="left"/>
      <w:pPr>
        <w:ind w:left="1920" w:hanging="360"/>
      </w:pPr>
    </w:lvl>
    <w:lvl w:ilvl="2" w:tplc="0415001B" w:tentative="1">
      <w:start w:val="1"/>
      <w:numFmt w:val="lowerRoman"/>
      <w:lvlText w:val="%3."/>
      <w:lvlJc w:val="right"/>
      <w:pPr>
        <w:ind w:left="2640" w:hanging="180"/>
      </w:pPr>
    </w:lvl>
    <w:lvl w:ilvl="3" w:tplc="0415000F" w:tentative="1">
      <w:start w:val="1"/>
      <w:numFmt w:val="decimal"/>
      <w:lvlText w:val="%4."/>
      <w:lvlJc w:val="left"/>
      <w:pPr>
        <w:ind w:left="3360" w:hanging="360"/>
      </w:pPr>
    </w:lvl>
    <w:lvl w:ilvl="4" w:tplc="04150019" w:tentative="1">
      <w:start w:val="1"/>
      <w:numFmt w:val="lowerLetter"/>
      <w:lvlText w:val="%5."/>
      <w:lvlJc w:val="left"/>
      <w:pPr>
        <w:ind w:left="4080" w:hanging="360"/>
      </w:pPr>
    </w:lvl>
    <w:lvl w:ilvl="5" w:tplc="0415001B" w:tentative="1">
      <w:start w:val="1"/>
      <w:numFmt w:val="lowerRoman"/>
      <w:lvlText w:val="%6."/>
      <w:lvlJc w:val="right"/>
      <w:pPr>
        <w:ind w:left="4800" w:hanging="180"/>
      </w:pPr>
    </w:lvl>
    <w:lvl w:ilvl="6" w:tplc="0415000F" w:tentative="1">
      <w:start w:val="1"/>
      <w:numFmt w:val="decimal"/>
      <w:lvlText w:val="%7."/>
      <w:lvlJc w:val="left"/>
      <w:pPr>
        <w:ind w:left="5520" w:hanging="360"/>
      </w:pPr>
    </w:lvl>
    <w:lvl w:ilvl="7" w:tplc="04150019" w:tentative="1">
      <w:start w:val="1"/>
      <w:numFmt w:val="lowerLetter"/>
      <w:lvlText w:val="%8."/>
      <w:lvlJc w:val="left"/>
      <w:pPr>
        <w:ind w:left="6240" w:hanging="360"/>
      </w:pPr>
    </w:lvl>
    <w:lvl w:ilvl="8" w:tplc="0415001B" w:tentative="1">
      <w:start w:val="1"/>
      <w:numFmt w:val="lowerRoman"/>
      <w:lvlText w:val="%9."/>
      <w:lvlJc w:val="right"/>
      <w:pPr>
        <w:ind w:left="6960" w:hanging="180"/>
      </w:pPr>
    </w:lvl>
  </w:abstractNum>
  <w:abstractNum w:abstractNumId="757"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8" w15:restartNumberingAfterBreak="0">
    <w:nsid w:val="74187D36"/>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9" w15:restartNumberingAfterBreak="0">
    <w:nsid w:val="7469321C"/>
    <w:multiLevelType w:val="hybridMultilevel"/>
    <w:tmpl w:val="1BF60C70"/>
    <w:lvl w:ilvl="0" w:tplc="0415000F">
      <w:start w:val="1"/>
      <w:numFmt w:val="decimal"/>
      <w:lvlText w:val="%1."/>
      <w:lvlJc w:val="left"/>
      <w:pPr>
        <w:ind w:left="1506" w:hanging="360"/>
      </w:pPr>
    </w:lvl>
    <w:lvl w:ilvl="1" w:tplc="04150019" w:tentative="1">
      <w:start w:val="1"/>
      <w:numFmt w:val="lowerLetter"/>
      <w:lvlText w:val="%2."/>
      <w:lvlJc w:val="left"/>
      <w:pPr>
        <w:ind w:left="2226" w:hanging="360"/>
      </w:pPr>
    </w:lvl>
    <w:lvl w:ilvl="2" w:tplc="0415001B" w:tentative="1">
      <w:start w:val="1"/>
      <w:numFmt w:val="lowerRoman"/>
      <w:lvlText w:val="%3."/>
      <w:lvlJc w:val="right"/>
      <w:pPr>
        <w:ind w:left="2946" w:hanging="180"/>
      </w:pPr>
    </w:lvl>
    <w:lvl w:ilvl="3" w:tplc="0415000F" w:tentative="1">
      <w:start w:val="1"/>
      <w:numFmt w:val="decimal"/>
      <w:lvlText w:val="%4."/>
      <w:lvlJc w:val="left"/>
      <w:pPr>
        <w:ind w:left="3666" w:hanging="360"/>
      </w:pPr>
    </w:lvl>
    <w:lvl w:ilvl="4" w:tplc="04150019" w:tentative="1">
      <w:start w:val="1"/>
      <w:numFmt w:val="lowerLetter"/>
      <w:lvlText w:val="%5."/>
      <w:lvlJc w:val="left"/>
      <w:pPr>
        <w:ind w:left="4386" w:hanging="360"/>
      </w:pPr>
    </w:lvl>
    <w:lvl w:ilvl="5" w:tplc="0415001B" w:tentative="1">
      <w:start w:val="1"/>
      <w:numFmt w:val="lowerRoman"/>
      <w:lvlText w:val="%6."/>
      <w:lvlJc w:val="right"/>
      <w:pPr>
        <w:ind w:left="5106" w:hanging="180"/>
      </w:pPr>
    </w:lvl>
    <w:lvl w:ilvl="6" w:tplc="0415000F" w:tentative="1">
      <w:start w:val="1"/>
      <w:numFmt w:val="decimal"/>
      <w:lvlText w:val="%7."/>
      <w:lvlJc w:val="left"/>
      <w:pPr>
        <w:ind w:left="5826" w:hanging="360"/>
      </w:pPr>
    </w:lvl>
    <w:lvl w:ilvl="7" w:tplc="04150019" w:tentative="1">
      <w:start w:val="1"/>
      <w:numFmt w:val="lowerLetter"/>
      <w:lvlText w:val="%8."/>
      <w:lvlJc w:val="left"/>
      <w:pPr>
        <w:ind w:left="6546" w:hanging="360"/>
      </w:pPr>
    </w:lvl>
    <w:lvl w:ilvl="8" w:tplc="0415001B" w:tentative="1">
      <w:start w:val="1"/>
      <w:numFmt w:val="lowerRoman"/>
      <w:lvlText w:val="%9."/>
      <w:lvlJc w:val="right"/>
      <w:pPr>
        <w:ind w:left="7266" w:hanging="180"/>
      </w:pPr>
    </w:lvl>
  </w:abstractNum>
  <w:abstractNum w:abstractNumId="760"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1"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2" w15:restartNumberingAfterBreak="0">
    <w:nsid w:val="754936AA"/>
    <w:multiLevelType w:val="hybridMultilevel"/>
    <w:tmpl w:val="894217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3" w15:restartNumberingAfterBreak="0">
    <w:nsid w:val="75580C7F"/>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4" w15:restartNumberingAfterBreak="0">
    <w:nsid w:val="757A2273"/>
    <w:multiLevelType w:val="hybridMultilevel"/>
    <w:tmpl w:val="35F4438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5"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66"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767" w15:restartNumberingAfterBreak="0">
    <w:nsid w:val="767C401A"/>
    <w:multiLevelType w:val="multilevel"/>
    <w:tmpl w:val="BD02ACFA"/>
    <w:lvl w:ilvl="0">
      <w:start w:val="1"/>
      <w:numFmt w:val="bullet"/>
      <w:lvlText w:val=""/>
      <w:lvlJc w:val="left"/>
      <w:pPr>
        <w:ind w:left="360" w:hanging="360"/>
      </w:pPr>
      <w:rPr>
        <w:rFonts w:ascii="Symbol" w:hAnsi="Symbol" w:hint="default"/>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68"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9" w15:restartNumberingAfterBreak="0">
    <w:nsid w:val="76DB75BE"/>
    <w:multiLevelType w:val="hybridMultilevel"/>
    <w:tmpl w:val="91FE6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0" w15:restartNumberingAfterBreak="0">
    <w:nsid w:val="76F025C1"/>
    <w:multiLevelType w:val="hybridMultilevel"/>
    <w:tmpl w:val="0E3697DC"/>
    <w:lvl w:ilvl="0" w:tplc="04150005">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771"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2" w15:restartNumberingAfterBreak="0">
    <w:nsid w:val="77250F02"/>
    <w:multiLevelType w:val="hybridMultilevel"/>
    <w:tmpl w:val="AF90BBE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3" w15:restartNumberingAfterBreak="0">
    <w:nsid w:val="773C13EE"/>
    <w:multiLevelType w:val="hybridMultilevel"/>
    <w:tmpl w:val="9AD68AB6"/>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74" w15:restartNumberingAfterBreak="0">
    <w:nsid w:val="77CF0A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75"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6"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77" w15:restartNumberingAfterBreak="0">
    <w:nsid w:val="77F4215F"/>
    <w:multiLevelType w:val="hybridMultilevel"/>
    <w:tmpl w:val="D9228D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8" w15:restartNumberingAfterBreak="0">
    <w:nsid w:val="78005D17"/>
    <w:multiLevelType w:val="hybridMultilevel"/>
    <w:tmpl w:val="0BDC7508"/>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9" w15:restartNumberingAfterBreak="0">
    <w:nsid w:val="783266B1"/>
    <w:multiLevelType w:val="multilevel"/>
    <w:tmpl w:val="863AF3E6"/>
    <w:lvl w:ilvl="0">
      <w:start w:val="1"/>
      <w:numFmt w:val="decimal"/>
      <w:lvlText w:val="%1)"/>
      <w:lvlJc w:val="left"/>
      <w:pPr>
        <w:tabs>
          <w:tab w:val="num" w:pos="786"/>
        </w:tabs>
        <w:ind w:left="786" w:hanging="360"/>
      </w:pPr>
      <w:rPr>
        <w:i w:val="0"/>
        <w:color w:val="auto"/>
      </w:rPr>
    </w:lvl>
    <w:lvl w:ilvl="1">
      <w:start w:val="1"/>
      <w:numFmt w:val="lowerLetter"/>
      <w:lvlText w:val="%2)"/>
      <w:lvlJc w:val="left"/>
      <w:pPr>
        <w:tabs>
          <w:tab w:val="num" w:pos="1146"/>
        </w:tabs>
        <w:ind w:left="1146" w:hanging="360"/>
      </w:pPr>
    </w:lvl>
    <w:lvl w:ilvl="2">
      <w:start w:val="1"/>
      <w:numFmt w:val="lowerRoman"/>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lowerLetter"/>
      <w:lvlText w:val="(%5)"/>
      <w:lvlJc w:val="left"/>
      <w:pPr>
        <w:tabs>
          <w:tab w:val="num" w:pos="2226"/>
        </w:tabs>
        <w:ind w:left="2226" w:hanging="360"/>
      </w:pPr>
    </w:lvl>
    <w:lvl w:ilvl="5">
      <w:start w:val="1"/>
      <w:numFmt w:val="lowerRoman"/>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lowerLetter"/>
      <w:lvlText w:val="%8."/>
      <w:lvlJc w:val="left"/>
      <w:pPr>
        <w:tabs>
          <w:tab w:val="num" w:pos="3306"/>
        </w:tabs>
        <w:ind w:left="3306" w:hanging="360"/>
      </w:pPr>
    </w:lvl>
    <w:lvl w:ilvl="8">
      <w:start w:val="1"/>
      <w:numFmt w:val="lowerRoman"/>
      <w:lvlText w:val="%9."/>
      <w:lvlJc w:val="left"/>
      <w:pPr>
        <w:tabs>
          <w:tab w:val="num" w:pos="3666"/>
        </w:tabs>
        <w:ind w:left="3666" w:hanging="360"/>
      </w:pPr>
    </w:lvl>
  </w:abstractNum>
  <w:abstractNum w:abstractNumId="780" w15:restartNumberingAfterBreak="0">
    <w:nsid w:val="785A62AF"/>
    <w:multiLevelType w:val="hybridMultilevel"/>
    <w:tmpl w:val="32D09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1" w15:restartNumberingAfterBreak="0">
    <w:nsid w:val="7866432C"/>
    <w:multiLevelType w:val="hybridMultilevel"/>
    <w:tmpl w:val="D4685B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2" w15:restartNumberingAfterBreak="0">
    <w:nsid w:val="788C56D1"/>
    <w:multiLevelType w:val="hybridMultilevel"/>
    <w:tmpl w:val="BD82D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3" w15:restartNumberingAfterBreak="0">
    <w:nsid w:val="788C76B4"/>
    <w:multiLevelType w:val="multilevel"/>
    <w:tmpl w:val="80604D4A"/>
    <w:lvl w:ilvl="0">
      <w:start w:val="1"/>
      <w:numFmt w:val="decimal"/>
      <w:lvlText w:val="%1."/>
      <w:lvlJc w:val="left"/>
      <w:pPr>
        <w:ind w:left="390" w:hanging="390"/>
      </w:pPr>
      <w:rPr>
        <w:rFonts w:ascii="Arial" w:eastAsia="Times New Roman" w:hAnsi="Arial" w:cs="Arial" w:hint="default"/>
      </w:rPr>
    </w:lvl>
    <w:lvl w:ilvl="1">
      <w:start w:val="1"/>
      <w:numFmt w:val="decimal"/>
      <w:lvlText w:val="%1.%2."/>
      <w:lvlJc w:val="left"/>
      <w:pPr>
        <w:ind w:left="567" w:hanging="567"/>
      </w:pPr>
      <w:rPr>
        <w:rFonts w:hint="default"/>
      </w:rPr>
    </w:lvl>
    <w:lvl w:ilvl="2">
      <w:start w:val="1"/>
      <w:numFmt w:val="decimal"/>
      <w:lvlText w:val="%3."/>
      <w:lvlJc w:val="left"/>
      <w:pPr>
        <w:ind w:left="720" w:hanging="720"/>
      </w:pPr>
      <w:rPr>
        <w:rFonts w:ascii="Arial" w:eastAsia="Times New Roman" w:hAnsi="Arial" w:cs="Arial"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84" w15:restartNumberingAfterBreak="0">
    <w:nsid w:val="78936EB2"/>
    <w:multiLevelType w:val="hybridMultilevel"/>
    <w:tmpl w:val="CCCC36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5"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6" w15:restartNumberingAfterBreak="0">
    <w:nsid w:val="797F549E"/>
    <w:multiLevelType w:val="multilevel"/>
    <w:tmpl w:val="0000000C"/>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787" w15:restartNumberingAfterBreak="0">
    <w:nsid w:val="79B72495"/>
    <w:multiLevelType w:val="hybridMultilevel"/>
    <w:tmpl w:val="55528D80"/>
    <w:lvl w:ilvl="0" w:tplc="04150001">
      <w:start w:val="1"/>
      <w:numFmt w:val="bullet"/>
      <w:lvlText w:val=""/>
      <w:lvlJc w:val="left"/>
      <w:pPr>
        <w:ind w:left="1070" w:hanging="360"/>
      </w:pPr>
      <w:rPr>
        <w:rFonts w:ascii="Symbol" w:hAnsi="Symbol"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788" w15:restartNumberingAfterBreak="0">
    <w:nsid w:val="79C26779"/>
    <w:multiLevelType w:val="hybridMultilevel"/>
    <w:tmpl w:val="4FE6A5E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9" w15:restartNumberingAfterBreak="0">
    <w:nsid w:val="79D24008"/>
    <w:multiLevelType w:val="hybridMultilevel"/>
    <w:tmpl w:val="CCEE714E"/>
    <w:lvl w:ilvl="0" w:tplc="D8A4AC92">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0" w15:restartNumberingAfterBreak="0">
    <w:nsid w:val="79D40E74"/>
    <w:multiLevelType w:val="hybridMultilevel"/>
    <w:tmpl w:val="42F0870C"/>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91"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2"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93" w15:restartNumberingAfterBreak="0">
    <w:nsid w:val="7A50197F"/>
    <w:multiLevelType w:val="hybridMultilevel"/>
    <w:tmpl w:val="8B20F2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4" w15:restartNumberingAfterBreak="0">
    <w:nsid w:val="7A9E42B1"/>
    <w:multiLevelType w:val="hybridMultilevel"/>
    <w:tmpl w:val="EB0E1CD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5" w15:restartNumberingAfterBreak="0">
    <w:nsid w:val="7ACB230D"/>
    <w:multiLevelType w:val="multilevel"/>
    <w:tmpl w:val="E72C3A00"/>
    <w:lvl w:ilvl="0">
      <w:start w:val="1"/>
      <w:numFmt w:val="bullet"/>
      <w:lvlText w:val=""/>
      <w:lvlJc w:val="left"/>
      <w:pPr>
        <w:ind w:left="360" w:hanging="360"/>
      </w:pPr>
      <w:rPr>
        <w:rFonts w:ascii="Symbol" w:hAnsi="Symbol" w:hint="default"/>
        <w:b w:val="0"/>
        <w:bCs w:val="0"/>
        <w:i w:val="0"/>
        <w:iCs w:val="0"/>
        <w:smallCaps w:val="0"/>
        <w:strike w:val="0"/>
        <w:color w:val="000000"/>
        <w:spacing w:val="0"/>
        <w:w w:val="100"/>
        <w:position w:val="0"/>
        <w:sz w:val="22"/>
        <w:szCs w:val="22"/>
        <w:u w:val="none"/>
        <w:lang w:val="pl-PL"/>
      </w:rPr>
    </w:lvl>
    <w:lvl w:ilvl="1">
      <w:start w:val="4"/>
      <w:numFmt w:val="decimal"/>
      <w:isLgl/>
      <w:lvlText w:val="%1.%2"/>
      <w:lvlJc w:val="left"/>
      <w:pPr>
        <w:ind w:left="284" w:hanging="360"/>
      </w:pPr>
      <w:rPr>
        <w:rFonts w:hint="default"/>
      </w:rPr>
    </w:lvl>
    <w:lvl w:ilvl="2">
      <w:start w:val="1"/>
      <w:numFmt w:val="decimal"/>
      <w:isLgl/>
      <w:lvlText w:val="%1.%2.%3"/>
      <w:lvlJc w:val="left"/>
      <w:pPr>
        <w:ind w:left="644" w:hanging="720"/>
      </w:pPr>
      <w:rPr>
        <w:rFonts w:hint="default"/>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96"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797"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98" w15:restartNumberingAfterBreak="0">
    <w:nsid w:val="7B13662E"/>
    <w:multiLevelType w:val="hybridMultilevel"/>
    <w:tmpl w:val="60CAA27C"/>
    <w:lvl w:ilvl="0" w:tplc="04150017">
      <w:start w:val="1"/>
      <w:numFmt w:val="lowerLetter"/>
      <w:lvlText w:val="%1)"/>
      <w:lvlJc w:val="left"/>
      <w:pPr>
        <w:ind w:left="723" w:hanging="360"/>
      </w:pPr>
      <w:rPr>
        <w:rFonts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799"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00" w15:restartNumberingAfterBreak="0">
    <w:nsid w:val="7B4D0250"/>
    <w:multiLevelType w:val="hybridMultilevel"/>
    <w:tmpl w:val="D062B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1"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2" w15:restartNumberingAfterBreak="0">
    <w:nsid w:val="7BAA72B9"/>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3"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04" w15:restartNumberingAfterBreak="0">
    <w:nsid w:val="7BCB5B29"/>
    <w:multiLevelType w:val="hybridMultilevel"/>
    <w:tmpl w:val="13AE657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5" w15:restartNumberingAfterBreak="0">
    <w:nsid w:val="7BFB1E8E"/>
    <w:multiLevelType w:val="hybridMultilevel"/>
    <w:tmpl w:val="A8F2EB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6"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7"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8"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9" w15:restartNumberingAfterBreak="0">
    <w:nsid w:val="7C9526AF"/>
    <w:multiLevelType w:val="hybridMultilevel"/>
    <w:tmpl w:val="A3EAB3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0" w15:restartNumberingAfterBreak="0">
    <w:nsid w:val="7D9A5343"/>
    <w:multiLevelType w:val="hybridMultilevel"/>
    <w:tmpl w:val="E03613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1" w15:restartNumberingAfterBreak="0">
    <w:nsid w:val="7DBC7439"/>
    <w:multiLevelType w:val="hybridMultilevel"/>
    <w:tmpl w:val="2A2AE944"/>
    <w:lvl w:ilvl="0" w:tplc="6296AAF8">
      <w:start w:val="1"/>
      <w:numFmt w:val="decimal"/>
      <w:lvlText w:val="%1."/>
      <w:lvlJc w:val="left"/>
      <w:pPr>
        <w:ind w:left="360" w:hanging="360"/>
      </w:pPr>
      <w:rPr>
        <w:rFonts w:hint="default"/>
        <w:b w:val="0"/>
        <w:color w:val="auto"/>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2"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3"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4" w15:restartNumberingAfterBreak="0">
    <w:nsid w:val="7F147935"/>
    <w:multiLevelType w:val="hybridMultilevel"/>
    <w:tmpl w:val="754A3D0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5" w15:restartNumberingAfterBreak="0">
    <w:nsid w:val="7F314066"/>
    <w:multiLevelType w:val="hybridMultilevel"/>
    <w:tmpl w:val="A9EE88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6" w15:restartNumberingAfterBreak="0">
    <w:nsid w:val="7F511675"/>
    <w:multiLevelType w:val="hybridMultilevel"/>
    <w:tmpl w:val="5552931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7"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8"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819" w15:restartNumberingAfterBreak="0">
    <w:nsid w:val="7FF9461F"/>
    <w:multiLevelType w:val="hybridMultilevel"/>
    <w:tmpl w:val="A290D7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0"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434"/>
  </w:num>
  <w:num w:numId="2">
    <w:abstractNumId w:val="356"/>
  </w:num>
  <w:num w:numId="3">
    <w:abstractNumId w:val="170"/>
  </w:num>
  <w:num w:numId="4">
    <w:abstractNumId w:val="696"/>
  </w:num>
  <w:num w:numId="5">
    <w:abstractNumId w:val="384"/>
  </w:num>
  <w:num w:numId="6">
    <w:abstractNumId w:val="128"/>
  </w:num>
  <w:num w:numId="7">
    <w:abstractNumId w:val="66"/>
  </w:num>
  <w:num w:numId="8">
    <w:abstractNumId w:val="157"/>
  </w:num>
  <w:num w:numId="9">
    <w:abstractNumId w:val="76"/>
  </w:num>
  <w:num w:numId="10">
    <w:abstractNumId w:val="1"/>
  </w:num>
  <w:num w:numId="11">
    <w:abstractNumId w:val="4"/>
  </w:num>
  <w:num w:numId="12">
    <w:abstractNumId w:val="352"/>
  </w:num>
  <w:num w:numId="13">
    <w:abstractNumId w:val="691"/>
  </w:num>
  <w:num w:numId="14">
    <w:abstractNumId w:val="716"/>
  </w:num>
  <w:num w:numId="15">
    <w:abstractNumId w:val="496"/>
  </w:num>
  <w:num w:numId="16">
    <w:abstractNumId w:val="688"/>
  </w:num>
  <w:num w:numId="17">
    <w:abstractNumId w:val="339"/>
  </w:num>
  <w:num w:numId="18">
    <w:abstractNumId w:val="129"/>
  </w:num>
  <w:num w:numId="19">
    <w:abstractNumId w:val="508"/>
  </w:num>
  <w:num w:numId="20">
    <w:abstractNumId w:val="664"/>
  </w:num>
  <w:num w:numId="21">
    <w:abstractNumId w:val="364"/>
  </w:num>
  <w:num w:numId="22">
    <w:abstractNumId w:val="580"/>
  </w:num>
  <w:num w:numId="23">
    <w:abstractNumId w:val="85"/>
  </w:num>
  <w:num w:numId="24">
    <w:abstractNumId w:val="755"/>
  </w:num>
  <w:num w:numId="25">
    <w:abstractNumId w:val="506"/>
  </w:num>
  <w:num w:numId="26">
    <w:abstractNumId w:val="372"/>
  </w:num>
  <w:num w:numId="27">
    <w:abstractNumId w:val="368"/>
  </w:num>
  <w:num w:numId="28">
    <w:abstractNumId w:val="83"/>
  </w:num>
  <w:num w:numId="29">
    <w:abstractNumId w:val="283"/>
  </w:num>
  <w:num w:numId="30">
    <w:abstractNumId w:val="381"/>
  </w:num>
  <w:num w:numId="31">
    <w:abstractNumId w:val="481"/>
  </w:num>
  <w:num w:numId="32">
    <w:abstractNumId w:val="169"/>
  </w:num>
  <w:num w:numId="33">
    <w:abstractNumId w:val="134"/>
  </w:num>
  <w:num w:numId="34">
    <w:abstractNumId w:val="654"/>
  </w:num>
  <w:num w:numId="35">
    <w:abstractNumId w:val="0"/>
  </w:num>
  <w:num w:numId="36">
    <w:abstractNumId w:val="3"/>
  </w:num>
  <w:num w:numId="37">
    <w:abstractNumId w:val="6"/>
  </w:num>
  <w:num w:numId="38">
    <w:abstractNumId w:val="254"/>
  </w:num>
  <w:num w:numId="39">
    <w:abstractNumId w:val="504"/>
  </w:num>
  <w:num w:numId="40">
    <w:abstractNumId w:val="388"/>
  </w:num>
  <w:num w:numId="41">
    <w:abstractNumId w:val="707"/>
  </w:num>
  <w:num w:numId="42">
    <w:abstractNumId w:val="300"/>
  </w:num>
  <w:num w:numId="43">
    <w:abstractNumId w:val="335"/>
  </w:num>
  <w:num w:numId="44">
    <w:abstractNumId w:val="201"/>
  </w:num>
  <w:num w:numId="45">
    <w:abstractNumId w:val="461"/>
  </w:num>
  <w:num w:numId="46">
    <w:abstractNumId w:val="794"/>
  </w:num>
  <w:num w:numId="47">
    <w:abstractNumId w:val="403"/>
  </w:num>
  <w:num w:numId="48">
    <w:abstractNumId w:val="565"/>
  </w:num>
  <w:num w:numId="49">
    <w:abstractNumId w:val="289"/>
  </w:num>
  <w:num w:numId="50">
    <w:abstractNumId w:val="614"/>
  </w:num>
  <w:num w:numId="51">
    <w:abstractNumId w:val="434"/>
    <w:lvlOverride w:ilvl="0">
      <w:startOverride w:val="5"/>
    </w:lvlOverride>
    <w:lvlOverride w:ilvl="1">
      <w:startOverride w:val="1"/>
    </w:lvlOverride>
  </w:num>
  <w:num w:numId="52">
    <w:abstractNumId w:val="168"/>
  </w:num>
  <w:num w:numId="53">
    <w:abstractNumId w:val="478"/>
  </w:num>
  <w:num w:numId="54">
    <w:abstractNumId w:val="153"/>
  </w:num>
  <w:num w:numId="55">
    <w:abstractNumId w:val="560"/>
  </w:num>
  <w:num w:numId="56">
    <w:abstractNumId w:val="576"/>
  </w:num>
  <w:num w:numId="57">
    <w:abstractNumId w:val="490"/>
  </w:num>
  <w:num w:numId="58">
    <w:abstractNumId w:val="764"/>
  </w:num>
  <w:num w:numId="59">
    <w:abstractNumId w:val="712"/>
  </w:num>
  <w:num w:numId="60">
    <w:abstractNumId w:val="190"/>
  </w:num>
  <w:num w:numId="61">
    <w:abstractNumId w:val="158"/>
  </w:num>
  <w:num w:numId="62">
    <w:abstractNumId w:val="516"/>
  </w:num>
  <w:num w:numId="63">
    <w:abstractNumId w:val="457"/>
  </w:num>
  <w:num w:numId="64">
    <w:abstractNumId w:val="116"/>
  </w:num>
  <w:num w:numId="65">
    <w:abstractNumId w:val="596"/>
  </w:num>
  <w:num w:numId="66">
    <w:abstractNumId w:val="353"/>
  </w:num>
  <w:num w:numId="67">
    <w:abstractNumId w:val="727"/>
  </w:num>
  <w:num w:numId="68">
    <w:abstractNumId w:val="428"/>
  </w:num>
  <w:num w:numId="69">
    <w:abstractNumId w:val="563"/>
  </w:num>
  <w:num w:numId="70">
    <w:abstractNumId w:val="376"/>
  </w:num>
  <w:num w:numId="71">
    <w:abstractNumId w:val="543"/>
  </w:num>
  <w:num w:numId="72">
    <w:abstractNumId w:val="652"/>
  </w:num>
  <w:num w:numId="73">
    <w:abstractNumId w:val="545"/>
  </w:num>
  <w:num w:numId="74">
    <w:abstractNumId w:val="442"/>
  </w:num>
  <w:num w:numId="75">
    <w:abstractNumId w:val="463"/>
  </w:num>
  <w:num w:numId="76">
    <w:abstractNumId w:val="636"/>
  </w:num>
  <w:num w:numId="77">
    <w:abstractNumId w:val="788"/>
  </w:num>
  <w:num w:numId="78">
    <w:abstractNumId w:val="625"/>
  </w:num>
  <w:num w:numId="79">
    <w:abstractNumId w:val="528"/>
  </w:num>
  <w:num w:numId="80">
    <w:abstractNumId w:val="570"/>
  </w:num>
  <w:num w:numId="81">
    <w:abstractNumId w:val="595"/>
  </w:num>
  <w:num w:numId="82">
    <w:abstractNumId w:val="793"/>
  </w:num>
  <w:num w:numId="83">
    <w:abstractNumId w:val="232"/>
  </w:num>
  <w:num w:numId="84">
    <w:abstractNumId w:val="404"/>
  </w:num>
  <w:num w:numId="85">
    <w:abstractNumId w:val="538"/>
  </w:num>
  <w:num w:numId="86">
    <w:abstractNumId w:val="141"/>
  </w:num>
  <w:num w:numId="87">
    <w:abstractNumId w:val="186"/>
  </w:num>
  <w:num w:numId="88">
    <w:abstractNumId w:val="434"/>
  </w:num>
  <w:num w:numId="89">
    <w:abstractNumId w:val="719"/>
  </w:num>
  <w:num w:numId="90">
    <w:abstractNumId w:val="220"/>
  </w:num>
  <w:num w:numId="91">
    <w:abstractNumId w:val="80"/>
  </w:num>
  <w:num w:numId="92">
    <w:abstractNumId w:val="779"/>
  </w:num>
  <w:num w:numId="93">
    <w:abstractNumId w:val="626"/>
  </w:num>
  <w:num w:numId="94">
    <w:abstractNumId w:val="519"/>
  </w:num>
  <w:num w:numId="95">
    <w:abstractNumId w:val="262"/>
  </w:num>
  <w:num w:numId="96">
    <w:abstractNumId w:val="513"/>
  </w:num>
  <w:num w:numId="97">
    <w:abstractNumId w:val="366"/>
  </w:num>
  <w:num w:numId="98">
    <w:abstractNumId w:val="320"/>
  </w:num>
  <w:num w:numId="99">
    <w:abstractNumId w:val="635"/>
  </w:num>
  <w:num w:numId="100">
    <w:abstractNumId w:val="703"/>
  </w:num>
  <w:num w:numId="101">
    <w:abstractNumId w:val="804"/>
  </w:num>
  <w:num w:numId="102">
    <w:abstractNumId w:val="583"/>
  </w:num>
  <w:num w:numId="103">
    <w:abstractNumId w:val="326"/>
  </w:num>
  <w:num w:numId="104">
    <w:abstractNumId w:val="171"/>
  </w:num>
  <w:num w:numId="105">
    <w:abstractNumId w:val="88"/>
  </w:num>
  <w:num w:numId="106">
    <w:abstractNumId w:val="702"/>
  </w:num>
  <w:num w:numId="107">
    <w:abstractNumId w:val="33"/>
  </w:num>
  <w:num w:numId="108">
    <w:abstractNumId w:val="454"/>
  </w:num>
  <w:num w:numId="109">
    <w:abstractNumId w:val="493"/>
  </w:num>
  <w:num w:numId="110">
    <w:abstractNumId w:val="202"/>
  </w:num>
  <w:num w:numId="111">
    <w:abstractNumId w:val="655"/>
  </w:num>
  <w:num w:numId="112">
    <w:abstractNumId w:val="156"/>
  </w:num>
  <w:num w:numId="113">
    <w:abstractNumId w:val="277"/>
  </w:num>
  <w:num w:numId="114">
    <w:abstractNumId w:val="354"/>
  </w:num>
  <w:num w:numId="115">
    <w:abstractNumId w:val="759"/>
  </w:num>
  <w:num w:numId="116">
    <w:abstractNumId w:val="756"/>
  </w:num>
  <w:num w:numId="117">
    <w:abstractNumId w:val="383"/>
  </w:num>
  <w:num w:numId="118">
    <w:abstractNumId w:val="509"/>
  </w:num>
  <w:num w:numId="119">
    <w:abstractNumId w:val="342"/>
  </w:num>
  <w:num w:numId="120">
    <w:abstractNumId w:val="605"/>
  </w:num>
  <w:num w:numId="121">
    <w:abstractNumId w:val="608"/>
  </w:num>
  <w:num w:numId="122">
    <w:abstractNumId w:val="713"/>
  </w:num>
  <w:num w:numId="123">
    <w:abstractNumId w:val="78"/>
  </w:num>
  <w:num w:numId="124">
    <w:abstractNumId w:val="121"/>
  </w:num>
  <w:num w:numId="125">
    <w:abstractNumId w:val="53"/>
  </w:num>
  <w:num w:numId="126">
    <w:abstractNumId w:val="303"/>
  </w:num>
  <w:num w:numId="127">
    <w:abstractNumId w:val="671"/>
  </w:num>
  <w:num w:numId="128">
    <w:abstractNumId w:val="290"/>
  </w:num>
  <w:num w:numId="129">
    <w:abstractNumId w:val="492"/>
  </w:num>
  <w:num w:numId="130">
    <w:abstractNumId w:val="680"/>
  </w:num>
  <w:num w:numId="13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597"/>
  </w:num>
  <w:num w:numId="133">
    <w:abstractNumId w:val="224"/>
  </w:num>
  <w:num w:numId="134">
    <w:abstractNumId w:val="120"/>
  </w:num>
  <w:num w:numId="135">
    <w:abstractNumId w:val="507"/>
  </w:num>
  <w:num w:numId="136">
    <w:abstractNumId w:val="193"/>
  </w:num>
  <w:num w:numId="137">
    <w:abstractNumId w:val="567"/>
  </w:num>
  <w:num w:numId="138">
    <w:abstractNumId w:val="610"/>
  </w:num>
  <w:num w:numId="139">
    <w:abstractNumId w:val="772"/>
  </w:num>
  <w:num w:numId="140">
    <w:abstractNumId w:val="62"/>
  </w:num>
  <w:num w:numId="141">
    <w:abstractNumId w:val="687"/>
  </w:num>
  <w:num w:numId="142">
    <w:abstractNumId w:val="155"/>
  </w:num>
  <w:num w:numId="143">
    <w:abstractNumId w:val="349"/>
  </w:num>
  <w:num w:numId="144">
    <w:abstractNumId w:val="615"/>
  </w:num>
  <w:num w:numId="145">
    <w:abstractNumId w:val="280"/>
  </w:num>
  <w:num w:numId="146">
    <w:abstractNumId w:val="138"/>
  </w:num>
  <w:num w:numId="147">
    <w:abstractNumId w:val="209"/>
  </w:num>
  <w:num w:numId="148">
    <w:abstractNumId w:val="229"/>
  </w:num>
  <w:num w:numId="149">
    <w:abstractNumId w:val="188"/>
  </w:num>
  <w:num w:numId="150">
    <w:abstractNumId w:val="32"/>
  </w:num>
  <w:num w:numId="151">
    <w:abstractNumId w:val="317"/>
  </w:num>
  <w:num w:numId="152">
    <w:abstractNumId w:val="24"/>
  </w:num>
  <w:num w:numId="153">
    <w:abstractNumId w:val="139"/>
  </w:num>
  <w:num w:numId="154">
    <w:abstractNumId w:val="256"/>
  </w:num>
  <w:num w:numId="155">
    <w:abstractNumId w:val="550"/>
  </w:num>
  <w:num w:numId="156">
    <w:abstractNumId w:val="669"/>
  </w:num>
  <w:num w:numId="157">
    <w:abstractNumId w:val="488"/>
  </w:num>
  <w:num w:numId="158">
    <w:abstractNumId w:val="183"/>
  </w:num>
  <w:num w:numId="159">
    <w:abstractNumId w:val="25"/>
  </w:num>
  <w:num w:numId="160">
    <w:abstractNumId w:val="96"/>
  </w:num>
  <w:num w:numId="161">
    <w:abstractNumId w:val="501"/>
  </w:num>
  <w:num w:numId="162">
    <w:abstractNumId w:val="56"/>
  </w:num>
  <w:num w:numId="163">
    <w:abstractNumId w:val="235"/>
  </w:num>
  <w:num w:numId="164">
    <w:abstractNumId w:val="465"/>
  </w:num>
  <w:num w:numId="165">
    <w:abstractNumId w:val="701"/>
  </w:num>
  <w:num w:numId="166">
    <w:abstractNumId w:val="526"/>
  </w:num>
  <w:num w:numId="167">
    <w:abstractNumId w:val="198"/>
  </w:num>
  <w:num w:numId="168">
    <w:abstractNumId w:val="408"/>
  </w:num>
  <w:num w:numId="169">
    <w:abstractNumId w:val="559"/>
  </w:num>
  <w:num w:numId="170">
    <w:abstractNumId w:val="133"/>
  </w:num>
  <w:num w:numId="171">
    <w:abstractNumId w:val="718"/>
  </w:num>
  <w:num w:numId="172">
    <w:abstractNumId w:val="63"/>
  </w:num>
  <w:num w:numId="173">
    <w:abstractNumId w:val="611"/>
  </w:num>
  <w:num w:numId="174">
    <w:abstractNumId w:val="616"/>
  </w:num>
  <w:num w:numId="175">
    <w:abstractNumId w:val="340"/>
  </w:num>
  <w:num w:numId="176">
    <w:abstractNumId w:val="205"/>
  </w:num>
  <w:num w:numId="177">
    <w:abstractNumId w:val="222"/>
  </w:num>
  <w:num w:numId="178">
    <w:abstractNumId w:val="592"/>
  </w:num>
  <w:num w:numId="179">
    <w:abstractNumId w:val="458"/>
  </w:num>
  <w:num w:numId="180">
    <w:abstractNumId w:val="572"/>
  </w:num>
  <w:num w:numId="181">
    <w:abstractNumId w:val="278"/>
  </w:num>
  <w:num w:numId="182">
    <w:abstractNumId w:val="286"/>
  </w:num>
  <w:num w:numId="183">
    <w:abstractNumId w:val="540"/>
  </w:num>
  <w:num w:numId="184">
    <w:abstractNumId w:val="778"/>
  </w:num>
  <w:num w:numId="185">
    <w:abstractNumId w:val="114"/>
  </w:num>
  <w:num w:numId="186">
    <w:abstractNumId w:val="644"/>
  </w:num>
  <w:num w:numId="187">
    <w:abstractNumId w:val="29"/>
  </w:num>
  <w:num w:numId="188">
    <w:abstractNumId w:val="706"/>
  </w:num>
  <w:num w:numId="189">
    <w:abstractNumId w:val="336"/>
  </w:num>
  <w:num w:numId="190">
    <w:abstractNumId w:val="94"/>
  </w:num>
  <w:num w:numId="191">
    <w:abstractNumId w:val="491"/>
  </w:num>
  <w:num w:numId="192">
    <w:abstractNumId w:val="724"/>
  </w:num>
  <w:num w:numId="193">
    <w:abstractNumId w:val="698"/>
  </w:num>
  <w:num w:numId="194">
    <w:abstractNumId w:val="527"/>
  </w:num>
  <w:num w:numId="195">
    <w:abstractNumId w:val="623"/>
  </w:num>
  <w:num w:numId="196">
    <w:abstractNumId w:val="373"/>
  </w:num>
  <w:num w:numId="197">
    <w:abstractNumId w:val="72"/>
  </w:num>
  <w:num w:numId="198">
    <w:abstractNumId w:val="246"/>
  </w:num>
  <w:num w:numId="199">
    <w:abstractNumId w:val="704"/>
  </w:num>
  <w:num w:numId="200">
    <w:abstractNumId w:val="35"/>
  </w:num>
  <w:num w:numId="201">
    <w:abstractNumId w:val="752"/>
  </w:num>
  <w:num w:numId="202">
    <w:abstractNumId w:val="177"/>
  </w:num>
  <w:num w:numId="203">
    <w:abstractNumId w:val="337"/>
  </w:num>
  <w:num w:numId="204">
    <w:abstractNumId w:val="259"/>
  </w:num>
  <w:num w:numId="205">
    <w:abstractNumId w:val="148"/>
  </w:num>
  <w:num w:numId="206">
    <w:abstractNumId w:val="86"/>
  </w:num>
  <w:num w:numId="207">
    <w:abstractNumId w:val="781"/>
  </w:num>
  <w:num w:numId="208">
    <w:abstractNumId w:val="502"/>
  </w:num>
  <w:num w:numId="209">
    <w:abstractNumId w:val="295"/>
  </w:num>
  <w:num w:numId="210">
    <w:abstractNumId w:val="103"/>
  </w:num>
  <w:num w:numId="211">
    <w:abstractNumId w:val="726"/>
  </w:num>
  <w:num w:numId="212">
    <w:abstractNumId w:val="450"/>
  </w:num>
  <w:num w:numId="213">
    <w:abstractNumId w:val="500"/>
  </w:num>
  <w:num w:numId="214">
    <w:abstractNumId w:val="677"/>
  </w:num>
  <w:num w:numId="215">
    <w:abstractNumId w:val="260"/>
  </w:num>
  <w:num w:numId="216">
    <w:abstractNumId w:val="522"/>
  </w:num>
  <w:num w:numId="217">
    <w:abstractNumId w:val="27"/>
  </w:num>
  <w:num w:numId="218">
    <w:abstractNumId w:val="525"/>
  </w:num>
  <w:num w:numId="219">
    <w:abstractNumId w:val="348"/>
  </w:num>
  <w:num w:numId="220">
    <w:abstractNumId w:val="795"/>
  </w:num>
  <w:num w:numId="221">
    <w:abstractNumId w:val="30"/>
  </w:num>
  <w:num w:numId="222">
    <w:abstractNumId w:val="494"/>
  </w:num>
  <w:num w:numId="223">
    <w:abstractNumId w:val="413"/>
  </w:num>
  <w:num w:numId="224">
    <w:abstractNumId w:val="574"/>
  </w:num>
  <w:num w:numId="225">
    <w:abstractNumId w:val="79"/>
  </w:num>
  <w:num w:numId="226">
    <w:abstractNumId w:val="99"/>
  </w:num>
  <w:num w:numId="227">
    <w:abstractNumId w:val="258"/>
  </w:num>
  <w:num w:numId="228">
    <w:abstractNumId w:val="390"/>
  </w:num>
  <w:num w:numId="229">
    <w:abstractNumId w:val="720"/>
  </w:num>
  <w:num w:numId="230">
    <w:abstractNumId w:val="347"/>
  </w:num>
  <w:num w:numId="231">
    <w:abstractNumId w:val="815"/>
  </w:num>
  <w:num w:numId="232">
    <w:abstractNumId w:val="790"/>
  </w:num>
  <w:num w:numId="233">
    <w:abstractNumId w:val="40"/>
  </w:num>
  <w:num w:numId="234">
    <w:abstractNumId w:val="181"/>
  </w:num>
  <w:num w:numId="235">
    <w:abstractNumId w:val="487"/>
  </w:num>
  <w:num w:numId="236">
    <w:abstractNumId w:val="319"/>
  </w:num>
  <w:num w:numId="237">
    <w:abstractNumId w:val="593"/>
  </w:num>
  <w:num w:numId="238">
    <w:abstractNumId w:val="266"/>
  </w:num>
  <w:num w:numId="239">
    <w:abstractNumId w:val="313"/>
  </w:num>
  <w:num w:numId="240">
    <w:abstractNumId w:val="685"/>
  </w:num>
  <w:num w:numId="241">
    <w:abstractNumId w:val="351"/>
  </w:num>
  <w:num w:numId="242">
    <w:abstractNumId w:val="449"/>
  </w:num>
  <w:num w:numId="243">
    <w:abstractNumId w:val="391"/>
  </w:num>
  <w:num w:numId="244">
    <w:abstractNumId w:val="422"/>
  </w:num>
  <w:num w:numId="245">
    <w:abstractNumId w:val="249"/>
  </w:num>
  <w:num w:numId="246">
    <w:abstractNumId w:val="482"/>
  </w:num>
  <w:num w:numId="247">
    <w:abstractNumId w:val="767"/>
  </w:num>
  <w:num w:numId="248">
    <w:abstractNumId w:val="118"/>
  </w:num>
  <w:num w:numId="249">
    <w:abstractNumId w:val="64"/>
  </w:num>
  <w:num w:numId="250">
    <w:abstractNumId w:val="642"/>
  </w:num>
  <w:num w:numId="251">
    <w:abstractNumId w:val="695"/>
  </w:num>
  <w:num w:numId="252">
    <w:abstractNumId w:val="762"/>
  </w:num>
  <w:num w:numId="253">
    <w:abstractNumId w:val="552"/>
  </w:num>
  <w:num w:numId="254">
    <w:abstractNumId w:val="127"/>
  </w:num>
  <w:num w:numId="255">
    <w:abstractNumId w:val="643"/>
  </w:num>
  <w:num w:numId="256">
    <w:abstractNumId w:val="287"/>
  </w:num>
  <w:num w:numId="257">
    <w:abstractNumId w:val="609"/>
  </w:num>
  <w:num w:numId="258">
    <w:abstractNumId w:val="613"/>
  </w:num>
  <w:num w:numId="259">
    <w:abstractNumId w:val="765"/>
  </w:num>
  <w:num w:numId="260">
    <w:abstractNumId w:val="225"/>
  </w:num>
  <w:num w:numId="261">
    <w:abstractNumId w:val="23"/>
  </w:num>
  <w:num w:numId="262">
    <w:abstractNumId w:val="382"/>
  </w:num>
  <w:num w:numId="263">
    <w:abstractNumId w:val="584"/>
  </w:num>
  <w:num w:numId="264">
    <w:abstractNumId w:val="215"/>
  </w:num>
  <w:num w:numId="265">
    <w:abstractNumId w:val="604"/>
  </w:num>
  <w:num w:numId="266">
    <w:abstractNumId w:val="117"/>
  </w:num>
  <w:num w:numId="267">
    <w:abstractNumId w:val="431"/>
  </w:num>
  <w:num w:numId="268">
    <w:abstractNumId w:val="715"/>
  </w:num>
  <w:num w:numId="269">
    <w:abstractNumId w:val="773"/>
  </w:num>
  <w:num w:numId="270">
    <w:abstractNumId w:val="600"/>
  </w:num>
  <w:num w:numId="271">
    <w:abstractNumId w:val="617"/>
  </w:num>
  <w:num w:numId="272">
    <w:abstractNumId w:val="176"/>
  </w:num>
  <w:num w:numId="273">
    <w:abstractNumId w:val="122"/>
  </w:num>
  <w:num w:numId="274">
    <w:abstractNumId w:val="292"/>
  </w:num>
  <w:num w:numId="275">
    <w:abstractNumId w:val="483"/>
  </w:num>
  <w:num w:numId="276">
    <w:abstractNumId w:val="585"/>
  </w:num>
  <w:num w:numId="277">
    <w:abstractNumId w:val="659"/>
  </w:num>
  <w:num w:numId="278">
    <w:abstractNumId w:val="195"/>
  </w:num>
  <w:num w:numId="279">
    <w:abstractNumId w:val="321"/>
  </w:num>
  <w:num w:numId="280">
    <w:abstractNumId w:val="674"/>
  </w:num>
  <w:num w:numId="281">
    <w:abstractNumId w:val="751"/>
  </w:num>
  <w:num w:numId="282">
    <w:abstractNumId w:val="486"/>
  </w:num>
  <w:num w:numId="283">
    <w:abstractNumId w:val="728"/>
  </w:num>
  <w:num w:numId="284">
    <w:abstractNumId w:val="534"/>
  </w:num>
  <w:num w:numId="285">
    <w:abstractNumId w:val="48"/>
  </w:num>
  <w:num w:numId="286">
    <w:abstractNumId w:val="318"/>
  </w:num>
  <w:num w:numId="287">
    <w:abstractNumId w:val="675"/>
  </w:num>
  <w:num w:numId="288">
    <w:abstractNumId w:val="223"/>
  </w:num>
  <w:num w:numId="289">
    <w:abstractNumId w:val="276"/>
  </w:num>
  <w:num w:numId="290">
    <w:abstractNumId w:val="571"/>
  </w:num>
  <w:num w:numId="291">
    <w:abstractNumId w:val="745"/>
  </w:num>
  <w:num w:numId="292">
    <w:abstractNumId w:val="268"/>
  </w:num>
  <w:num w:numId="293">
    <w:abstractNumId w:val="735"/>
  </w:num>
  <w:num w:numId="294">
    <w:abstractNumId w:val="771"/>
  </w:num>
  <w:num w:numId="295">
    <w:abstractNumId w:val="798"/>
  </w:num>
  <w:num w:numId="296">
    <w:abstractNumId w:val="662"/>
  </w:num>
  <w:num w:numId="297">
    <w:abstractNumId w:val="474"/>
  </w:num>
  <w:num w:numId="298">
    <w:abstractNumId w:val="145"/>
  </w:num>
  <w:num w:numId="299">
    <w:abstractNumId w:val="657"/>
  </w:num>
  <w:num w:numId="300">
    <w:abstractNumId w:val="167"/>
  </w:num>
  <w:num w:numId="301">
    <w:abstractNumId w:val="646"/>
  </w:num>
  <w:num w:numId="302">
    <w:abstractNumId w:val="305"/>
  </w:num>
  <w:num w:numId="303">
    <w:abstractNumId w:val="216"/>
  </w:num>
  <w:num w:numId="304">
    <w:abstractNumId w:val="512"/>
  </w:num>
  <w:num w:numId="305">
    <w:abstractNumId w:val="218"/>
  </w:num>
  <w:num w:numId="306">
    <w:abstractNumId w:val="801"/>
  </w:num>
  <w:num w:numId="307">
    <w:abstractNumId w:val="81"/>
  </w:num>
  <w:num w:numId="308">
    <w:abstractNumId w:val="581"/>
  </w:num>
  <w:num w:numId="309">
    <w:abstractNumId w:val="557"/>
  </w:num>
  <w:num w:numId="310">
    <w:abstractNumId w:val="344"/>
  </w:num>
  <w:num w:numId="311">
    <w:abstractNumId w:val="741"/>
  </w:num>
  <w:num w:numId="312">
    <w:abstractNumId w:val="758"/>
  </w:num>
  <w:num w:numId="313">
    <w:abstractNumId w:val="371"/>
  </w:num>
  <w:num w:numId="314">
    <w:abstractNumId w:val="443"/>
  </w:num>
  <w:num w:numId="315">
    <w:abstractNumId w:val="441"/>
  </w:num>
  <w:num w:numId="316">
    <w:abstractNumId w:val="265"/>
  </w:num>
  <w:num w:numId="317">
    <w:abstractNumId w:val="575"/>
  </w:num>
  <w:num w:numId="318">
    <w:abstractNumId w:val="811"/>
  </w:num>
  <w:num w:numId="319">
    <w:abstractNumId w:val="802"/>
  </w:num>
  <w:num w:numId="320">
    <w:abstractNumId w:val="763"/>
  </w:num>
  <w:num w:numId="321">
    <w:abstractNumId w:val="263"/>
  </w:num>
  <w:num w:numId="322">
    <w:abstractNumId w:val="43"/>
  </w:num>
  <w:num w:numId="323">
    <w:abstractNumId w:val="377"/>
  </w:num>
  <w:num w:numId="324">
    <w:abstractNumId w:val="760"/>
  </w:num>
  <w:num w:numId="325">
    <w:abstractNumId w:val="665"/>
  </w:num>
  <w:num w:numId="326">
    <w:abstractNumId w:val="510"/>
  </w:num>
  <w:num w:numId="327">
    <w:abstractNumId w:val="503"/>
  </w:num>
  <w:num w:numId="328">
    <w:abstractNumId w:val="338"/>
  </w:num>
  <w:num w:numId="329">
    <w:abstractNumId w:val="700"/>
  </w:num>
  <w:num w:numId="330">
    <w:abstractNumId w:val="328"/>
  </w:num>
  <w:num w:numId="331">
    <w:abstractNumId w:val="179"/>
  </w:num>
  <w:num w:numId="332">
    <w:abstractNumId w:val="212"/>
  </w:num>
  <w:num w:numId="333">
    <w:abstractNumId w:val="566"/>
  </w:num>
  <w:num w:numId="334">
    <w:abstractNumId w:val="124"/>
  </w:num>
  <w:num w:numId="335">
    <w:abstractNumId w:val="166"/>
  </w:num>
  <w:num w:numId="336">
    <w:abstractNumId w:val="515"/>
  </w:num>
  <w:num w:numId="337">
    <w:abstractNumId w:val="515"/>
    <w:lvlOverride w:ilvl="0">
      <w:startOverride w:val="1"/>
    </w:lvlOverride>
  </w:num>
  <w:num w:numId="338">
    <w:abstractNumId w:val="515"/>
    <w:lvlOverride w:ilvl="0">
      <w:startOverride w:val="1"/>
    </w:lvlOverride>
  </w:num>
  <w:num w:numId="339">
    <w:abstractNumId w:val="515"/>
    <w:lvlOverride w:ilvl="0">
      <w:startOverride w:val="1"/>
    </w:lvlOverride>
  </w:num>
  <w:num w:numId="340">
    <w:abstractNumId w:val="515"/>
    <w:lvlOverride w:ilvl="0">
      <w:startOverride w:val="1"/>
    </w:lvlOverride>
  </w:num>
  <w:num w:numId="341">
    <w:abstractNumId w:val="515"/>
    <w:lvlOverride w:ilvl="0">
      <w:startOverride w:val="1"/>
    </w:lvlOverride>
  </w:num>
  <w:num w:numId="342">
    <w:abstractNumId w:val="621"/>
  </w:num>
  <w:num w:numId="343">
    <w:abstractNumId w:val="161"/>
  </w:num>
  <w:num w:numId="344">
    <w:abstractNumId w:val="161"/>
    <w:lvlOverride w:ilvl="0">
      <w:startOverride w:val="1"/>
    </w:lvlOverride>
  </w:num>
  <w:num w:numId="345">
    <w:abstractNumId w:val="238"/>
  </w:num>
  <w:num w:numId="346">
    <w:abstractNumId w:val="453"/>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347">
    <w:abstractNumId w:val="161"/>
    <w:lvlOverride w:ilvl="0">
      <w:startOverride w:val="1"/>
    </w:lvlOverride>
  </w:num>
  <w:num w:numId="348">
    <w:abstractNumId w:val="161"/>
    <w:lvlOverride w:ilvl="0">
      <w:startOverride w:val="1"/>
    </w:lvlOverride>
  </w:num>
  <w:num w:numId="349">
    <w:abstractNumId w:val="161"/>
    <w:lvlOverride w:ilvl="0">
      <w:startOverride w:val="1"/>
    </w:lvlOverride>
  </w:num>
  <w:num w:numId="350">
    <w:abstractNumId w:val="161"/>
    <w:lvlOverride w:ilvl="0">
      <w:startOverride w:val="1"/>
    </w:lvlOverride>
  </w:num>
  <w:num w:numId="351">
    <w:abstractNumId w:val="805"/>
  </w:num>
  <w:num w:numId="352">
    <w:abstractNumId w:val="119"/>
  </w:num>
  <w:num w:numId="353">
    <w:abstractNumId w:val="568"/>
  </w:num>
  <w:num w:numId="354">
    <w:abstractNumId w:val="748"/>
  </w:num>
  <w:num w:numId="355">
    <w:abstractNumId w:val="666"/>
  </w:num>
  <w:num w:numId="356">
    <w:abstractNumId w:val="439"/>
  </w:num>
  <w:num w:numId="357">
    <w:abstractNumId w:val="365"/>
  </w:num>
  <w:num w:numId="358">
    <w:abstractNumId w:val="438"/>
  </w:num>
  <w:num w:numId="359">
    <w:abstractNumId w:val="163"/>
  </w:num>
  <w:num w:numId="360">
    <w:abstractNumId w:val="55"/>
  </w:num>
  <w:num w:numId="361">
    <w:abstractNumId w:val="602"/>
  </w:num>
  <w:num w:numId="362">
    <w:abstractNumId w:val="2"/>
  </w:num>
  <w:num w:numId="363">
    <w:abstractNumId w:val="5"/>
  </w:num>
  <w:num w:numId="364">
    <w:abstractNumId w:val="7"/>
  </w:num>
  <w:num w:numId="365">
    <w:abstractNumId w:val="8"/>
  </w:num>
  <w:num w:numId="366">
    <w:abstractNumId w:val="9"/>
  </w:num>
  <w:num w:numId="367">
    <w:abstractNumId w:val="10"/>
  </w:num>
  <w:num w:numId="368">
    <w:abstractNumId w:val="11"/>
  </w:num>
  <w:num w:numId="369">
    <w:abstractNumId w:val="12"/>
  </w:num>
  <w:num w:numId="370">
    <w:abstractNumId w:val="13"/>
  </w:num>
  <w:num w:numId="371">
    <w:abstractNumId w:val="14"/>
  </w:num>
  <w:num w:numId="372">
    <w:abstractNumId w:val="15"/>
  </w:num>
  <w:num w:numId="373">
    <w:abstractNumId w:val="16"/>
  </w:num>
  <w:num w:numId="374">
    <w:abstractNumId w:val="17"/>
  </w:num>
  <w:num w:numId="375">
    <w:abstractNumId w:val="18"/>
  </w:num>
  <w:num w:numId="376">
    <w:abstractNumId w:val="19"/>
  </w:num>
  <w:num w:numId="377">
    <w:abstractNumId w:val="20"/>
  </w:num>
  <w:num w:numId="378">
    <w:abstractNumId w:val="21"/>
  </w:num>
  <w:num w:numId="379">
    <w:abstractNumId w:val="22"/>
  </w:num>
  <w:num w:numId="380">
    <w:abstractNumId w:val="634"/>
  </w:num>
  <w:num w:numId="381">
    <w:abstractNumId w:val="582"/>
  </w:num>
  <w:num w:numId="382">
    <w:abstractNumId w:val="497"/>
  </w:num>
  <w:num w:numId="383">
    <w:abstractNumId w:val="473"/>
  </w:num>
  <w:num w:numId="384">
    <w:abstractNumId w:val="113"/>
  </w:num>
  <w:num w:numId="385">
    <w:abstractNumId w:val="456"/>
  </w:num>
  <w:num w:numId="386">
    <w:abstractNumId w:val="640"/>
  </w:num>
  <w:num w:numId="387">
    <w:abstractNumId w:val="273"/>
  </w:num>
  <w:num w:numId="388">
    <w:abstractNumId w:val="694"/>
  </w:num>
  <w:num w:numId="389">
    <w:abstractNumId w:val="197"/>
  </w:num>
  <w:num w:numId="390">
    <w:abstractNumId w:val="429"/>
  </w:num>
  <w:num w:numId="391">
    <w:abstractNumId w:val="532"/>
  </w:num>
  <w:num w:numId="392">
    <w:abstractNumId w:val="518"/>
  </w:num>
  <w:num w:numId="393">
    <w:abstractNumId w:val="638"/>
  </w:num>
  <w:num w:numId="394">
    <w:abstractNumId w:val="360"/>
  </w:num>
  <w:num w:numId="395">
    <w:abstractNumId w:val="421"/>
  </w:num>
  <w:num w:numId="396">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23"/>
  </w:num>
  <w:num w:numId="398">
    <w:abstractNumId w:val="204"/>
  </w:num>
  <w:num w:numId="399">
    <w:abstractNumId w:val="769"/>
  </w:num>
  <w:num w:numId="400">
    <w:abstractNumId w:val="41"/>
  </w:num>
  <w:num w:numId="401">
    <w:abstractNumId w:val="137"/>
  </w:num>
  <w:num w:numId="402">
    <w:abstractNumId w:val="780"/>
  </w:num>
  <w:num w:numId="403">
    <w:abstractNumId w:val="784"/>
  </w:num>
  <w:num w:numId="404">
    <w:abstractNumId w:val="731"/>
  </w:num>
  <w:num w:numId="405">
    <w:abstractNumId w:val="578"/>
  </w:num>
  <w:num w:numId="406">
    <w:abstractNumId w:val="732"/>
  </w:num>
  <w:num w:numId="407">
    <w:abstractNumId w:val="70"/>
  </w:num>
  <w:num w:numId="408">
    <w:abstractNumId w:val="467"/>
  </w:num>
  <w:num w:numId="409">
    <w:abstractNumId w:val="453"/>
  </w:num>
  <w:num w:numId="410">
    <w:abstractNumId w:val="819"/>
  </w:num>
  <w:num w:numId="411">
    <w:abstractNumId w:val="418"/>
  </w:num>
  <w:num w:numId="412">
    <w:abstractNumId w:val="738"/>
  </w:num>
  <w:num w:numId="413">
    <w:abstractNumId w:val="74"/>
  </w:num>
  <w:num w:numId="414">
    <w:abstractNumId w:val="689"/>
  </w:num>
  <w:num w:numId="415">
    <w:abstractNumId w:val="82"/>
  </w:num>
  <w:num w:numId="416">
    <w:abstractNumId w:val="699"/>
  </w:num>
  <w:num w:numId="417">
    <w:abstractNumId w:val="192"/>
  </w:num>
  <w:num w:numId="418">
    <w:abstractNumId w:val="108"/>
  </w:num>
  <w:num w:numId="419">
    <w:abstractNumId w:val="484"/>
  </w:num>
  <w:num w:numId="420">
    <w:abstractNumId w:val="607"/>
  </w:num>
  <w:num w:numId="421">
    <w:abstractNumId w:val="432"/>
  </w:num>
  <w:num w:numId="422">
    <w:abstractNumId w:val="291"/>
  </w:num>
  <w:num w:numId="423">
    <w:abstractNumId w:val="389"/>
  </w:num>
  <w:num w:numId="424">
    <w:abstractNumId w:val="379"/>
  </w:num>
  <w:num w:numId="425">
    <w:abstractNumId w:val="620"/>
  </w:num>
  <w:num w:numId="426">
    <w:abstractNumId w:val="539"/>
  </w:num>
  <w:num w:numId="427">
    <w:abstractNumId w:val="341"/>
  </w:num>
  <w:num w:numId="428">
    <w:abstractNumId w:val="396"/>
  </w:num>
  <w:num w:numId="429">
    <w:abstractNumId w:val="817"/>
  </w:num>
  <w:num w:numId="430">
    <w:abstractNumId w:val="622"/>
  </w:num>
  <w:num w:numId="431">
    <w:abstractNumId w:val="57"/>
  </w:num>
  <w:num w:numId="432">
    <w:abstractNumId w:val="97"/>
  </w:num>
  <w:num w:numId="433">
    <w:abstractNumId w:val="126"/>
  </w:num>
  <w:num w:numId="434">
    <w:abstractNumId w:val="809"/>
  </w:num>
  <w:num w:numId="435">
    <w:abstractNumId w:val="104"/>
  </w:num>
  <w:num w:numId="436">
    <w:abstractNumId w:val="240"/>
  </w:num>
  <w:num w:numId="437">
    <w:abstractNumId w:val="115"/>
  </w:num>
  <w:num w:numId="438">
    <w:abstractNumId w:val="244"/>
  </w:num>
  <w:num w:numId="439">
    <w:abstractNumId w:val="385"/>
  </w:num>
  <w:num w:numId="440">
    <w:abstractNumId w:val="744"/>
  </w:num>
  <w:num w:numId="441">
    <w:abstractNumId w:val="594"/>
  </w:num>
  <w:num w:numId="442">
    <w:abstractNumId w:val="393"/>
  </w:num>
  <w:num w:numId="443">
    <w:abstractNumId w:val="785"/>
  </w:num>
  <w:num w:numId="444">
    <w:abstractNumId w:val="362"/>
  </w:num>
  <w:num w:numId="445">
    <w:abstractNumId w:val="417"/>
  </w:num>
  <w:num w:numId="446">
    <w:abstractNumId w:val="182"/>
  </w:num>
  <w:num w:numId="447">
    <w:abstractNumId w:val="135"/>
  </w:num>
  <w:num w:numId="448">
    <w:abstractNumId w:val="293"/>
  </w:num>
  <w:num w:numId="449">
    <w:abstractNumId w:val="315"/>
  </w:num>
  <w:num w:numId="450">
    <w:abstractNumId w:val="477"/>
  </w:num>
  <w:num w:numId="451">
    <w:abstractNumId w:val="470"/>
  </w:num>
  <w:num w:numId="452">
    <w:abstractNumId w:val="217"/>
  </w:num>
  <w:num w:numId="453">
    <w:abstractNumId w:val="306"/>
  </w:num>
  <w:num w:numId="454">
    <w:abstractNumId w:val="673"/>
  </w:num>
  <w:num w:numId="455">
    <w:abstractNumId w:val="437"/>
  </w:num>
  <w:num w:numId="456">
    <w:abstractNumId w:val="152"/>
  </w:num>
  <w:num w:numId="457">
    <w:abstractNumId w:val="180"/>
  </w:num>
  <w:num w:numId="458">
    <w:abstractNumId w:val="814"/>
  </w:num>
  <w:num w:numId="459">
    <w:abstractNumId w:val="207"/>
  </w:num>
  <w:num w:numId="460">
    <w:abstractNumId w:val="200"/>
  </w:num>
  <w:num w:numId="461">
    <w:abstractNumId w:val="529"/>
  </w:num>
  <w:num w:numId="462">
    <w:abstractNumId w:val="330"/>
  </w:num>
  <w:num w:numId="463">
    <w:abstractNumId w:val="247"/>
  </w:num>
  <w:num w:numId="464">
    <w:abstractNumId w:val="452"/>
  </w:num>
  <w:num w:numId="465">
    <w:abstractNumId w:val="267"/>
  </w:num>
  <w:num w:numId="466">
    <w:abstractNumId w:val="101"/>
  </w:num>
  <w:num w:numId="467">
    <w:abstractNumId w:val="742"/>
  </w:num>
  <w:num w:numId="468">
    <w:abstractNumId w:val="68"/>
  </w:num>
  <w:num w:numId="469">
    <w:abstractNumId w:val="682"/>
  </w:num>
  <w:num w:numId="470">
    <w:abstractNumId w:val="812"/>
  </w:num>
  <w:num w:numId="471">
    <w:abstractNumId w:val="132"/>
  </w:num>
  <w:num w:numId="472">
    <w:abstractNumId w:val="271"/>
  </w:num>
  <w:num w:numId="473">
    <w:abstractNumId w:val="329"/>
  </w:num>
  <w:num w:numId="474">
    <w:abstractNumId w:val="624"/>
  </w:num>
  <w:num w:numId="475">
    <w:abstractNumId w:val="746"/>
  </w:num>
  <w:num w:numId="476">
    <w:abstractNumId w:val="729"/>
  </w:num>
  <w:num w:numId="477">
    <w:abstractNumId w:val="67"/>
  </w:num>
  <w:num w:numId="478">
    <w:abstractNumId w:val="736"/>
  </w:num>
  <w:num w:numId="479">
    <w:abstractNumId w:val="650"/>
  </w:num>
  <w:num w:numId="480">
    <w:abstractNumId w:val="26"/>
  </w:num>
  <w:num w:numId="481">
    <w:abstractNumId w:val="255"/>
  </w:num>
  <w:num w:numId="482">
    <w:abstractNumId w:val="548"/>
  </w:num>
  <w:num w:numId="483">
    <w:abstractNumId w:val="206"/>
  </w:num>
  <w:num w:numId="484">
    <w:abstractNumId w:val="386"/>
  </w:num>
  <w:num w:numId="485">
    <w:abstractNumId w:val="498"/>
  </w:num>
  <w:num w:numId="486">
    <w:abstractNumId w:val="537"/>
  </w:num>
  <w:num w:numId="487">
    <w:abstractNumId w:val="425"/>
  </w:num>
  <w:num w:numId="488">
    <w:abstractNumId w:val="750"/>
  </w:num>
  <w:num w:numId="489">
    <w:abstractNumId w:val="590"/>
  </w:num>
  <w:num w:numId="490">
    <w:abstractNumId w:val="618"/>
  </w:num>
  <w:num w:numId="491">
    <w:abstractNumId w:val="251"/>
  </w:num>
  <w:num w:numId="492">
    <w:abstractNumId w:val="807"/>
  </w:num>
  <w:num w:numId="493">
    <w:abstractNumId w:val="227"/>
  </w:num>
  <w:num w:numId="494">
    <w:abstractNumId w:val="554"/>
  </w:num>
  <w:num w:numId="495">
    <w:abstractNumId w:val="499"/>
  </w:num>
  <w:num w:numId="496">
    <w:abstractNumId w:val="250"/>
  </w:num>
  <w:num w:numId="497">
    <w:abstractNumId w:val="629"/>
  </w:num>
  <w:num w:numId="498">
    <w:abstractNumId w:val="125"/>
  </w:num>
  <w:num w:numId="499">
    <w:abstractNumId w:val="734"/>
  </w:num>
  <w:num w:numId="500">
    <w:abstractNumId w:val="213"/>
  </w:num>
  <w:num w:numId="501">
    <w:abstractNumId w:val="709"/>
  </w:num>
  <w:num w:numId="502">
    <w:abstractNumId w:val="524"/>
  </w:num>
  <w:num w:numId="503">
    <w:abstractNumId w:val="692"/>
  </w:num>
  <w:num w:numId="504">
    <w:abstractNumId w:val="766"/>
  </w:num>
  <w:num w:numId="505">
    <w:abstractNumId w:val="233"/>
  </w:num>
  <w:num w:numId="506">
    <w:abstractNumId w:val="105"/>
  </w:num>
  <w:num w:numId="507">
    <w:abstractNumId w:val="589"/>
  </w:num>
  <w:num w:numId="508">
    <w:abstractNumId w:val="301"/>
  </w:num>
  <w:num w:numId="509">
    <w:abstractNumId w:val="252"/>
  </w:num>
  <w:num w:numId="510">
    <w:abstractNumId w:val="536"/>
  </w:num>
  <w:num w:numId="511">
    <w:abstractNumId w:val="561"/>
  </w:num>
  <w:num w:numId="512">
    <w:abstractNumId w:val="471"/>
  </w:num>
  <w:num w:numId="513">
    <w:abstractNumId w:val="599"/>
  </w:num>
  <w:num w:numId="514">
    <w:abstractNumId w:val="416"/>
  </w:num>
  <w:num w:numId="515">
    <w:abstractNumId w:val="761"/>
  </w:num>
  <w:num w:numId="516">
    <w:abstractNumId w:val="427"/>
  </w:num>
  <w:num w:numId="517">
    <w:abstractNumId w:val="159"/>
  </w:num>
  <w:num w:numId="518">
    <w:abstractNumId w:val="632"/>
  </w:num>
  <w:num w:numId="519">
    <w:abstractNumId w:val="194"/>
  </w:num>
  <w:num w:numId="520">
    <w:abstractNumId w:val="651"/>
  </w:num>
  <w:num w:numId="521">
    <w:abstractNumId w:val="400"/>
  </w:num>
  <w:num w:numId="522">
    <w:abstractNumId w:val="107"/>
  </w:num>
  <w:num w:numId="523">
    <w:abstractNumId w:val="309"/>
  </w:num>
  <w:num w:numId="524">
    <w:abstractNumId w:val="661"/>
  </w:num>
  <w:num w:numId="525">
    <w:abstractNumId w:val="641"/>
  </w:num>
  <w:num w:numId="526">
    <w:abstractNumId w:val="816"/>
  </w:num>
  <w:num w:numId="527">
    <w:abstractNumId w:val="678"/>
  </w:num>
  <w:num w:numId="528">
    <w:abstractNumId w:val="455"/>
  </w:num>
  <w:num w:numId="529">
    <w:abstractNumId w:val="189"/>
  </w:num>
  <w:num w:numId="530">
    <w:abstractNumId w:val="284"/>
  </w:num>
  <w:num w:numId="531">
    <w:abstractNumId w:val="302"/>
  </w:num>
  <w:num w:numId="532">
    <w:abstractNumId w:val="789"/>
  </w:num>
  <w:num w:numId="533">
    <w:abstractNumId w:val="164"/>
  </w:num>
  <w:num w:numId="534">
    <w:abstractNumId w:val="87"/>
  </w:num>
  <w:num w:numId="535">
    <w:abstractNumId w:val="136"/>
  </w:num>
  <w:num w:numId="536">
    <w:abstractNumId w:val="485"/>
  </w:num>
  <w:num w:numId="537">
    <w:abstractNumId w:val="279"/>
  </w:num>
  <w:num w:numId="538">
    <w:abstractNumId w:val="672"/>
  </w:num>
  <w:num w:numId="539">
    <w:abstractNumId w:val="411"/>
  </w:num>
  <w:num w:numId="540">
    <w:abstractNumId w:val="530"/>
  </w:num>
  <w:num w:numId="541">
    <w:abstractNumId w:val="369"/>
  </w:num>
  <w:num w:numId="542">
    <w:abstractNumId w:val="544"/>
  </w:num>
  <w:num w:numId="543">
    <w:abstractNumId w:val="472"/>
  </w:num>
  <w:num w:numId="544">
    <w:abstractNumId w:val="668"/>
  </w:num>
  <w:num w:numId="545">
    <w:abstractNumId w:val="162"/>
  </w:num>
  <w:num w:numId="546">
    <w:abstractNumId w:val="423"/>
  </w:num>
  <w:num w:numId="547">
    <w:abstractNumId w:val="73"/>
  </w:num>
  <w:num w:numId="548">
    <w:abstractNumId w:val="733"/>
  </w:num>
  <w:num w:numId="549">
    <w:abstractNumId w:val="705"/>
  </w:num>
  <w:num w:numId="550">
    <w:abstractNumId w:val="663"/>
  </w:num>
  <w:num w:numId="551">
    <w:abstractNumId w:val="203"/>
  </w:num>
  <w:num w:numId="552">
    <w:abstractNumId w:val="749"/>
  </w:num>
  <w:num w:numId="553">
    <w:abstractNumId w:val="296"/>
  </w:num>
  <w:num w:numId="554">
    <w:abstractNumId w:val="89"/>
  </w:num>
  <w:num w:numId="555">
    <w:abstractNumId w:val="84"/>
  </w:num>
  <w:num w:numId="556">
    <w:abstractNumId w:val="325"/>
  </w:num>
  <w:num w:numId="557">
    <w:abstractNumId w:val="555"/>
  </w:num>
  <w:num w:numId="558">
    <w:abstractNumId w:val="601"/>
  </w:num>
  <w:num w:numId="559">
    <w:abstractNumId w:val="37"/>
  </w:num>
  <w:num w:numId="560">
    <w:abstractNumId w:val="196"/>
  </w:num>
  <w:num w:numId="561">
    <w:abstractNumId w:val="350"/>
  </w:num>
  <w:num w:numId="562">
    <w:abstractNumId w:val="91"/>
  </w:num>
  <w:num w:numId="563">
    <w:abstractNumId w:val="415"/>
  </w:num>
  <w:num w:numId="564">
    <w:abstractNumId w:val="106"/>
  </w:num>
  <w:num w:numId="565">
    <w:abstractNumId w:val="412"/>
  </w:num>
  <w:num w:numId="566">
    <w:abstractNumId w:val="517"/>
  </w:num>
  <w:num w:numId="567">
    <w:abstractNumId w:val="446"/>
  </w:num>
  <w:num w:numId="568">
    <w:abstractNumId w:val="813"/>
  </w:num>
  <w:num w:numId="569">
    <w:abstractNumId w:val="808"/>
  </w:num>
  <w:num w:numId="570">
    <w:abstractNumId w:val="236"/>
  </w:num>
  <w:num w:numId="571">
    <w:abstractNumId w:val="569"/>
  </w:num>
  <w:num w:numId="572">
    <w:abstractNumId w:val="208"/>
  </w:num>
  <w:num w:numId="573">
    <w:abstractNumId w:val="787"/>
  </w:num>
  <w:num w:numId="574">
    <w:abstractNumId w:val="591"/>
  </w:num>
  <w:num w:numId="575">
    <w:abstractNumId w:val="541"/>
  </w:num>
  <w:num w:numId="576">
    <w:abstractNumId w:val="253"/>
  </w:num>
  <w:num w:numId="577">
    <w:abstractNumId w:val="274"/>
  </w:num>
  <w:num w:numId="578">
    <w:abstractNumId w:val="725"/>
  </w:num>
  <w:num w:numId="579">
    <w:abstractNumId w:val="424"/>
  </w:num>
  <w:num w:numId="580">
    <w:abstractNumId w:val="433"/>
  </w:num>
  <w:num w:numId="581">
    <w:abstractNumId w:val="210"/>
  </w:num>
  <w:num w:numId="582">
    <w:abstractNumId w:val="150"/>
  </w:num>
  <w:num w:numId="583">
    <w:abstractNumId w:val="49"/>
  </w:num>
  <w:num w:numId="584">
    <w:abstractNumId w:val="241"/>
  </w:num>
  <w:num w:numId="585">
    <w:abstractNumId w:val="451"/>
  </w:num>
  <w:num w:numId="586">
    <w:abstractNumId w:val="647"/>
  </w:num>
  <w:num w:numId="587">
    <w:abstractNumId w:val="420"/>
  </w:num>
  <w:num w:numId="588">
    <w:abstractNumId w:val="387"/>
  </w:num>
  <w:num w:numId="589">
    <w:abstractNumId w:val="161"/>
    <w:lvlOverride w:ilvl="0">
      <w:startOverride w:val="1"/>
    </w:lvlOverride>
  </w:num>
  <w:num w:numId="590">
    <w:abstractNumId w:val="747"/>
  </w:num>
  <w:num w:numId="591">
    <w:abstractNumId w:val="409"/>
  </w:num>
  <w:num w:numId="592">
    <w:abstractNumId w:val="160"/>
  </w:num>
  <w:num w:numId="593">
    <w:abstractNumId w:val="660"/>
  </w:num>
  <w:num w:numId="594">
    <w:abstractNumId w:val="710"/>
  </w:num>
  <w:num w:numId="595">
    <w:abstractNumId w:val="697"/>
  </w:num>
  <w:num w:numId="596">
    <w:abstractNumId w:val="436"/>
  </w:num>
  <w:num w:numId="597">
    <w:abstractNumId w:val="588"/>
  </w:num>
  <w:num w:numId="598">
    <w:abstractNumId w:val="791"/>
  </w:num>
  <w:num w:numId="599">
    <w:abstractNumId w:val="191"/>
  </w:num>
  <w:num w:numId="600">
    <w:abstractNumId w:val="440"/>
  </w:num>
  <w:num w:numId="601">
    <w:abstractNumId w:val="71"/>
  </w:num>
  <w:num w:numId="602">
    <w:abstractNumId w:val="426"/>
  </w:num>
  <w:num w:numId="603">
    <w:abstractNumId w:val="514"/>
  </w:num>
  <w:num w:numId="604">
    <w:abstractNumId w:val="211"/>
  </w:num>
  <w:num w:numId="605">
    <w:abstractNumId w:val="505"/>
  </w:num>
  <w:num w:numId="606">
    <w:abstractNumId w:val="679"/>
  </w:num>
  <w:num w:numId="607">
    <w:abstractNumId w:val="810"/>
  </w:num>
  <w:num w:numId="608">
    <w:abstractNumId w:val="723"/>
  </w:num>
  <w:num w:numId="609">
    <w:abstractNumId w:val="495"/>
  </w:num>
  <w:num w:numId="610">
    <w:abstractNumId w:val="38"/>
  </w:num>
  <w:num w:numId="611">
    <w:abstractNumId w:val="737"/>
  </w:num>
  <w:num w:numId="612">
    <w:abstractNumId w:val="143"/>
  </w:num>
  <w:num w:numId="613">
    <w:abstractNumId w:val="466"/>
  </w:num>
  <w:num w:numId="614">
    <w:abstractNumId w:val="310"/>
  </w:num>
  <w:num w:numId="615">
    <w:abstractNumId w:val="282"/>
  </w:num>
  <w:num w:numId="616">
    <w:abstractNumId w:val="154"/>
  </w:num>
  <w:num w:numId="617">
    <w:abstractNumId w:val="45"/>
  </w:num>
  <w:num w:numId="618">
    <w:abstractNumId w:val="753"/>
  </w:num>
  <w:num w:numId="619">
    <w:abstractNumId w:val="796"/>
  </w:num>
  <w:num w:numId="620">
    <w:abstractNumId w:val="77"/>
  </w:num>
  <w:num w:numId="621">
    <w:abstractNumId w:val="577"/>
  </w:num>
  <w:num w:numId="622">
    <w:abstractNumId w:val="405"/>
  </w:num>
  <w:num w:numId="623">
    <w:abstractNumId w:val="226"/>
  </w:num>
  <w:num w:numId="624">
    <w:abstractNumId w:val="818"/>
  </w:num>
  <w:num w:numId="625">
    <w:abstractNumId w:val="65"/>
  </w:num>
  <w:num w:numId="626">
    <w:abstractNumId w:val="562"/>
  </w:num>
  <w:num w:numId="627">
    <w:abstractNumId w:val="579"/>
  </w:num>
  <w:num w:numId="628">
    <w:abstractNumId w:val="304"/>
  </w:num>
  <w:num w:numId="629">
    <w:abstractNumId w:val="242"/>
  </w:num>
  <w:num w:numId="630">
    <w:abstractNumId w:val="469"/>
  </w:num>
  <w:num w:numId="631">
    <w:abstractNumId w:val="59"/>
  </w:num>
  <w:num w:numId="632">
    <w:abstractNumId w:val="419"/>
  </w:num>
  <w:num w:numId="633">
    <w:abstractNumId w:val="406"/>
  </w:num>
  <w:num w:numId="634">
    <w:abstractNumId w:val="612"/>
  </w:num>
  <w:num w:numId="635">
    <w:abstractNumId w:val="739"/>
  </w:num>
  <w:num w:numId="636">
    <w:abstractNumId w:val="681"/>
  </w:num>
  <w:num w:numId="637">
    <w:abstractNumId w:val="58"/>
  </w:num>
  <w:num w:numId="638">
    <w:abstractNumId w:val="285"/>
  </w:num>
  <w:num w:numId="639">
    <w:abstractNumId w:val="573"/>
  </w:num>
  <w:num w:numId="640">
    <w:abstractNumId w:val="820"/>
  </w:num>
  <w:num w:numId="641">
    <w:abstractNumId w:val="556"/>
  </w:num>
  <w:num w:numId="642">
    <w:abstractNumId w:val="445"/>
  </w:num>
  <w:num w:numId="643">
    <w:abstractNumId w:val="523"/>
  </w:num>
  <w:num w:numId="644">
    <w:abstractNumId w:val="357"/>
  </w:num>
  <w:num w:numId="645">
    <w:abstractNumId w:val="414"/>
  </w:num>
  <w:num w:numId="646">
    <w:abstractNumId w:val="444"/>
  </w:num>
  <w:num w:numId="647">
    <w:abstractNumId w:val="47"/>
  </w:num>
  <w:num w:numId="648">
    <w:abstractNumId w:val="36"/>
  </w:num>
  <w:num w:numId="649">
    <w:abstractNumId w:val="717"/>
  </w:num>
  <w:num w:numId="650">
    <w:abstractNumId w:val="546"/>
  </w:num>
  <w:num w:numId="651">
    <w:abstractNumId w:val="475"/>
  </w:num>
  <w:num w:numId="652">
    <w:abstractNumId w:val="630"/>
  </w:num>
  <w:num w:numId="653">
    <w:abstractNumId w:val="603"/>
  </w:num>
  <w:num w:numId="654">
    <w:abstractNumId w:val="234"/>
  </w:num>
  <w:num w:numId="655">
    <w:abstractNumId w:val="358"/>
  </w:num>
  <w:num w:numId="656">
    <w:abstractNumId w:val="112"/>
  </w:num>
  <w:num w:numId="657">
    <w:abstractNumId w:val="110"/>
  </w:num>
  <w:num w:numId="658">
    <w:abstractNumId w:val="511"/>
  </w:num>
  <w:num w:numId="659">
    <w:abstractNumId w:val="402"/>
  </w:num>
  <w:num w:numId="660">
    <w:abstractNumId w:val="721"/>
  </w:num>
  <w:num w:numId="661">
    <w:abstractNumId w:val="299"/>
  </w:num>
  <w:num w:numId="662">
    <w:abstractNumId w:val="331"/>
  </w:num>
  <w:num w:numId="663">
    <w:abstractNumId w:val="92"/>
  </w:num>
  <w:num w:numId="664">
    <w:abstractNumId w:val="684"/>
  </w:num>
  <w:num w:numId="665">
    <w:abstractNumId w:val="806"/>
  </w:num>
  <w:num w:numId="666">
    <w:abstractNumId w:val="378"/>
  </w:num>
  <w:num w:numId="667">
    <w:abstractNumId w:val="261"/>
  </w:num>
  <w:num w:numId="668">
    <w:abstractNumId w:val="480"/>
  </w:num>
  <w:num w:numId="669">
    <w:abstractNumId w:val="257"/>
  </w:num>
  <w:num w:numId="670">
    <w:abstractNumId w:val="314"/>
  </w:num>
  <w:num w:numId="671">
    <w:abstractNumId w:val="777"/>
  </w:num>
  <w:num w:numId="672">
    <w:abstractNumId w:val="298"/>
  </w:num>
  <w:num w:numId="673">
    <w:abstractNumId w:val="730"/>
  </w:num>
  <w:num w:numId="674">
    <w:abstractNumId w:val="237"/>
  </w:num>
  <w:num w:numId="675">
    <w:abstractNumId w:val="586"/>
  </w:num>
  <w:num w:numId="676">
    <w:abstractNumId w:val="627"/>
  </w:num>
  <w:num w:numId="677">
    <w:abstractNumId w:val="606"/>
  </w:num>
  <w:num w:numId="678">
    <w:abstractNumId w:val="60"/>
  </w:num>
  <w:num w:numId="679">
    <w:abstractNumId w:val="130"/>
  </w:num>
  <w:num w:numId="680">
    <w:abstractNumId w:val="401"/>
  </w:num>
  <w:num w:numId="681">
    <w:abstractNumId w:val="275"/>
  </w:num>
  <w:num w:numId="682">
    <w:abstractNumId w:val="631"/>
  </w:num>
  <w:num w:numId="683">
    <w:abstractNumId w:val="459"/>
  </w:num>
  <w:num w:numId="684">
    <w:abstractNumId w:val="174"/>
  </w:num>
  <w:num w:numId="685">
    <w:abstractNumId w:val="248"/>
  </w:num>
  <w:num w:numId="686">
    <w:abstractNumId w:val="146"/>
  </w:num>
  <w:num w:numId="687">
    <w:abstractNumId w:val="131"/>
  </w:num>
  <w:num w:numId="688">
    <w:abstractNumId w:val="479"/>
  </w:num>
  <w:num w:numId="689">
    <w:abstractNumId w:val="42"/>
  </w:num>
  <w:num w:numId="690">
    <w:abstractNumId w:val="740"/>
  </w:num>
  <w:num w:numId="691">
    <w:abstractNumId w:val="281"/>
  </w:num>
  <w:num w:numId="692">
    <w:abstractNumId w:val="144"/>
  </w:num>
  <w:num w:numId="693">
    <w:abstractNumId w:val="245"/>
  </w:num>
  <w:num w:numId="694">
    <w:abstractNumId w:val="656"/>
  </w:num>
  <w:num w:numId="695">
    <w:abstractNumId w:val="800"/>
  </w:num>
  <w:num w:numId="696">
    <w:abstractNumId w:val="361"/>
  </w:num>
  <w:num w:numId="697">
    <w:abstractNumId w:val="311"/>
  </w:num>
  <w:num w:numId="698">
    <w:abstractNumId w:val="312"/>
  </w:num>
  <w:num w:numId="699">
    <w:abstractNumId w:val="75"/>
  </w:num>
  <w:num w:numId="700">
    <w:abstractNumId w:val="345"/>
  </w:num>
  <w:num w:numId="701">
    <w:abstractNumId w:val="231"/>
  </w:num>
  <w:num w:numId="702">
    <w:abstractNumId w:val="476"/>
  </w:num>
  <w:num w:numId="703">
    <w:abstractNumId w:val="649"/>
  </w:num>
  <w:num w:numId="704">
    <w:abstractNumId w:val="462"/>
  </w:num>
  <w:num w:numId="705">
    <w:abstractNumId w:val="533"/>
  </w:num>
  <w:num w:numId="706">
    <w:abstractNumId w:val="722"/>
  </w:num>
  <w:num w:numId="707">
    <w:abstractNumId w:val="708"/>
  </w:num>
  <w:num w:numId="708">
    <w:abstractNumId w:val="61"/>
  </w:num>
  <w:num w:numId="709">
    <w:abstractNumId w:val="322"/>
  </w:num>
  <w:num w:numId="710">
    <w:abstractNumId w:val="31"/>
  </w:num>
  <w:num w:numId="711">
    <w:abstractNumId w:val="230"/>
  </w:num>
  <w:num w:numId="712">
    <w:abstractNumId w:val="714"/>
  </w:num>
  <w:num w:numId="713">
    <w:abstractNumId w:val="380"/>
  </w:num>
  <w:num w:numId="714">
    <w:abstractNumId w:val="51"/>
  </w:num>
  <w:num w:numId="715">
    <w:abstractNumId w:val="165"/>
  </w:num>
  <w:num w:numId="716">
    <w:abstractNumId w:val="667"/>
  </w:num>
  <w:num w:numId="717">
    <w:abstractNumId w:val="95"/>
  </w:num>
  <w:num w:numId="718">
    <w:abstractNumId w:val="743"/>
  </w:num>
  <w:num w:numId="719">
    <w:abstractNumId w:val="333"/>
  </w:num>
  <w:num w:numId="720">
    <w:abstractNumId w:val="447"/>
  </w:num>
  <w:num w:numId="721">
    <w:abstractNumId w:val="670"/>
  </w:num>
  <w:num w:numId="722">
    <w:abstractNumId w:val="783"/>
  </w:num>
  <w:num w:numId="723">
    <w:abstractNumId w:val="619"/>
  </w:num>
  <w:num w:numId="724">
    <w:abstractNumId w:val="69"/>
  </w:num>
  <w:num w:numId="725">
    <w:abstractNumId w:val="460"/>
  </w:num>
  <w:num w:numId="726">
    <w:abstractNumId w:val="693"/>
  </w:num>
  <w:num w:numId="727">
    <w:abstractNumId w:val="398"/>
  </w:num>
  <w:num w:numId="728">
    <w:abstractNumId w:val="323"/>
  </w:num>
  <w:num w:numId="729">
    <w:abstractNumId w:val="175"/>
  </w:num>
  <w:num w:numId="730">
    <w:abstractNumId w:val="199"/>
  </w:num>
  <w:num w:numId="731">
    <w:abstractNumId w:val="308"/>
  </w:num>
  <w:num w:numId="732">
    <w:abstractNumId w:val="142"/>
  </w:num>
  <w:num w:numId="733">
    <w:abstractNumId w:val="775"/>
  </w:num>
  <w:num w:numId="734">
    <w:abstractNumId w:val="147"/>
  </w:num>
  <w:num w:numId="735">
    <w:abstractNumId w:val="359"/>
  </w:num>
  <w:num w:numId="736">
    <w:abstractNumId w:val="173"/>
  </w:num>
  <w:num w:numId="737">
    <w:abstractNumId w:val="288"/>
  </w:num>
  <w:num w:numId="738">
    <w:abstractNumId w:val="355"/>
  </w:num>
  <w:num w:numId="739">
    <w:abstractNumId w:val="686"/>
  </w:num>
  <w:num w:numId="740">
    <w:abstractNumId w:val="243"/>
  </w:num>
  <w:num w:numId="741">
    <w:abstractNumId w:val="774"/>
  </w:num>
  <w:num w:numId="742">
    <w:abstractNumId w:val="50"/>
  </w:num>
  <w:num w:numId="743">
    <w:abstractNumId w:val="464"/>
  </w:num>
  <w:num w:numId="744">
    <w:abstractNumId w:val="792"/>
  </w:num>
  <w:num w:numId="745">
    <w:abstractNumId w:val="435"/>
  </w:num>
  <w:num w:numId="746">
    <w:abstractNumId w:val="332"/>
  </w:num>
  <w:num w:numId="747">
    <w:abstractNumId w:val="269"/>
  </w:num>
  <w:num w:numId="748">
    <w:abstractNumId w:val="44"/>
  </w:num>
  <w:num w:numId="749">
    <w:abstractNumId w:val="367"/>
  </w:num>
  <w:num w:numId="750">
    <w:abstractNumId w:val="542"/>
  </w:num>
  <w:num w:numId="751">
    <w:abstractNumId w:val="149"/>
  </w:num>
  <w:num w:numId="752">
    <w:abstractNumId w:val="410"/>
  </w:num>
  <w:num w:numId="753">
    <w:abstractNumId w:val="397"/>
  </w:num>
  <w:num w:numId="754">
    <w:abstractNumId w:val="690"/>
  </w:num>
  <w:num w:numId="755">
    <w:abstractNumId w:val="803"/>
  </w:num>
  <w:num w:numId="756">
    <w:abstractNumId w:val="633"/>
  </w:num>
  <w:num w:numId="757">
    <w:abstractNumId w:val="399"/>
  </w:num>
  <w:num w:numId="758">
    <w:abstractNumId w:val="214"/>
  </w:num>
  <w:num w:numId="759">
    <w:abstractNumId w:val="658"/>
  </w:num>
  <w:num w:numId="760">
    <w:abstractNumId w:val="184"/>
  </w:num>
  <w:num w:numId="761">
    <w:abstractNumId w:val="448"/>
  </w:num>
  <w:num w:numId="762">
    <w:abstractNumId w:val="628"/>
  </w:num>
  <w:num w:numId="763">
    <w:abstractNumId w:val="547"/>
  </w:num>
  <w:num w:numId="764">
    <w:abstractNumId w:val="28"/>
  </w:num>
  <w:num w:numId="765">
    <w:abstractNumId w:val="102"/>
  </w:num>
  <w:num w:numId="766">
    <w:abstractNumId w:val="219"/>
  </w:num>
  <w:num w:numId="767">
    <w:abstractNumId w:val="151"/>
  </w:num>
  <w:num w:numId="768">
    <w:abstractNumId w:val="468"/>
  </w:num>
  <w:num w:numId="769">
    <w:abstractNumId w:val="430"/>
  </w:num>
  <w:num w:numId="770">
    <w:abstractNumId w:val="521"/>
  </w:num>
  <w:num w:numId="771">
    <w:abstractNumId w:val="653"/>
  </w:num>
  <w:num w:numId="772">
    <w:abstractNumId w:val="228"/>
  </w:num>
  <w:num w:numId="773">
    <w:abstractNumId w:val="346"/>
  </w:num>
  <w:num w:numId="774">
    <w:abstractNumId w:val="799"/>
  </w:num>
  <w:num w:numId="775">
    <w:abstractNumId w:val="185"/>
  </w:num>
  <w:num w:numId="776">
    <w:abstractNumId w:val="316"/>
  </w:num>
  <w:num w:numId="777">
    <w:abstractNumId w:val="109"/>
  </w:num>
  <w:num w:numId="778">
    <w:abstractNumId w:val="327"/>
  </w:num>
  <w:num w:numId="779">
    <w:abstractNumId w:val="52"/>
  </w:num>
  <w:num w:numId="780">
    <w:abstractNumId w:val="637"/>
  </w:num>
  <w:num w:numId="781">
    <w:abstractNumId w:val="90"/>
  </w:num>
  <w:num w:numId="782">
    <w:abstractNumId w:val="797"/>
  </w:num>
  <w:num w:numId="783">
    <w:abstractNumId w:val="374"/>
  </w:num>
  <w:num w:numId="784">
    <w:abstractNumId w:val="375"/>
  </w:num>
  <w:num w:numId="785">
    <w:abstractNumId w:val="639"/>
  </w:num>
  <w:num w:numId="786">
    <w:abstractNumId w:val="172"/>
  </w:num>
  <w:num w:numId="787">
    <w:abstractNumId w:val="34"/>
  </w:num>
  <w:num w:numId="788">
    <w:abstractNumId w:val="645"/>
  </w:num>
  <w:num w:numId="789">
    <w:abstractNumId w:val="297"/>
  </w:num>
  <w:num w:numId="790">
    <w:abstractNumId w:val="520"/>
  </w:num>
  <w:num w:numId="791">
    <w:abstractNumId w:val="754"/>
  </w:num>
  <w:num w:numId="792">
    <w:abstractNumId w:val="264"/>
  </w:num>
  <w:num w:numId="793">
    <w:abstractNumId w:val="140"/>
  </w:num>
  <w:num w:numId="794">
    <w:abstractNumId w:val="111"/>
  </w:num>
  <w:num w:numId="795">
    <w:abstractNumId w:val="187"/>
  </w:num>
  <w:num w:numId="796">
    <w:abstractNumId w:val="334"/>
  </w:num>
  <w:num w:numId="797">
    <w:abstractNumId w:val="46"/>
  </w:num>
  <w:num w:numId="798">
    <w:abstractNumId w:val="98"/>
  </w:num>
  <w:num w:numId="799">
    <w:abstractNumId w:val="394"/>
  </w:num>
  <w:num w:numId="800">
    <w:abstractNumId w:val="551"/>
  </w:num>
  <w:num w:numId="801">
    <w:abstractNumId w:val="489"/>
  </w:num>
  <w:num w:numId="802">
    <w:abstractNumId w:val="343"/>
  </w:num>
  <w:num w:numId="803">
    <w:abstractNumId w:val="363"/>
  </w:num>
  <w:num w:numId="804">
    <w:abstractNumId w:val="39"/>
  </w:num>
  <w:num w:numId="805">
    <w:abstractNumId w:val="272"/>
  </w:num>
  <w:num w:numId="806">
    <w:abstractNumId w:val="407"/>
  </w:num>
  <w:num w:numId="807">
    <w:abstractNumId w:val="648"/>
  </w:num>
  <w:num w:numId="808">
    <w:abstractNumId w:val="558"/>
  </w:num>
  <w:num w:numId="809">
    <w:abstractNumId w:val="757"/>
  </w:num>
  <w:num w:numId="810">
    <w:abstractNumId w:val="239"/>
  </w:num>
  <w:num w:numId="811">
    <w:abstractNumId w:val="221"/>
  </w:num>
  <w:num w:numId="812">
    <w:abstractNumId w:val="307"/>
  </w:num>
  <w:num w:numId="813">
    <w:abstractNumId w:val="553"/>
  </w:num>
  <w:num w:numId="814">
    <w:abstractNumId w:val="54"/>
  </w:num>
  <w:num w:numId="815">
    <w:abstractNumId w:val="324"/>
  </w:num>
  <w:num w:numId="816">
    <w:abstractNumId w:val="564"/>
  </w:num>
  <w:num w:numId="817">
    <w:abstractNumId w:val="549"/>
  </w:num>
  <w:num w:numId="818">
    <w:abstractNumId w:val="370"/>
  </w:num>
  <w:num w:numId="819">
    <w:abstractNumId w:val="178"/>
  </w:num>
  <w:num w:numId="820">
    <w:abstractNumId w:val="768"/>
  </w:num>
  <w:num w:numId="821">
    <w:abstractNumId w:val="770"/>
  </w:num>
  <w:num w:numId="822">
    <w:abstractNumId w:val="392"/>
  </w:num>
  <w:num w:numId="823">
    <w:abstractNumId w:val="531"/>
  </w:num>
  <w:num w:numId="824">
    <w:abstractNumId w:val="93"/>
  </w:num>
  <w:num w:numId="825">
    <w:abstractNumId w:val="587"/>
  </w:num>
  <w:num w:numId="826">
    <w:abstractNumId w:val="395"/>
  </w:num>
  <w:num w:numId="827">
    <w:abstractNumId w:val="786"/>
  </w:num>
  <w:num w:numId="828">
    <w:abstractNumId w:val="782"/>
  </w:num>
  <w:num w:numId="829">
    <w:abstractNumId w:val="711"/>
  </w:num>
  <w:num w:numId="830">
    <w:abstractNumId w:val="776"/>
  </w:num>
  <w:num w:numId="831">
    <w:abstractNumId w:val="683"/>
  </w:num>
  <w:num w:numId="832">
    <w:abstractNumId w:val="598"/>
  </w:num>
  <w:num w:numId="833">
    <w:abstractNumId w:val="270"/>
  </w:num>
  <w:num w:numId="834">
    <w:abstractNumId w:val="676"/>
  </w:num>
  <w:numIdMacAtCleanup w:val="8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131A"/>
    <w:rsid w:val="00052A2B"/>
    <w:rsid w:val="00052A31"/>
    <w:rsid w:val="00052BD2"/>
    <w:rsid w:val="00053648"/>
    <w:rsid w:val="0005382D"/>
    <w:rsid w:val="000540D6"/>
    <w:rsid w:val="000545DB"/>
    <w:rsid w:val="0005575A"/>
    <w:rsid w:val="00056DAB"/>
    <w:rsid w:val="0005743B"/>
    <w:rsid w:val="000574A7"/>
    <w:rsid w:val="0006137A"/>
    <w:rsid w:val="00061A13"/>
    <w:rsid w:val="000625A6"/>
    <w:rsid w:val="0006387F"/>
    <w:rsid w:val="000640AA"/>
    <w:rsid w:val="00064184"/>
    <w:rsid w:val="00064FBB"/>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AFD"/>
    <w:rsid w:val="00147FE7"/>
    <w:rsid w:val="001502AC"/>
    <w:rsid w:val="001525A5"/>
    <w:rsid w:val="001538CC"/>
    <w:rsid w:val="00154A07"/>
    <w:rsid w:val="00154C56"/>
    <w:rsid w:val="00154E50"/>
    <w:rsid w:val="001560A7"/>
    <w:rsid w:val="001568BE"/>
    <w:rsid w:val="00156AAE"/>
    <w:rsid w:val="0015716C"/>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CD1"/>
    <w:rsid w:val="001C7DDE"/>
    <w:rsid w:val="001D021F"/>
    <w:rsid w:val="001D0B44"/>
    <w:rsid w:val="001D1E86"/>
    <w:rsid w:val="001D2BE9"/>
    <w:rsid w:val="001D469F"/>
    <w:rsid w:val="001E0214"/>
    <w:rsid w:val="001E0725"/>
    <w:rsid w:val="001E1562"/>
    <w:rsid w:val="001E49A5"/>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7686"/>
    <w:rsid w:val="00217EE5"/>
    <w:rsid w:val="002202F1"/>
    <w:rsid w:val="00221794"/>
    <w:rsid w:val="00221BCF"/>
    <w:rsid w:val="00223DE9"/>
    <w:rsid w:val="00224D25"/>
    <w:rsid w:val="00224FFA"/>
    <w:rsid w:val="002259B6"/>
    <w:rsid w:val="0022647C"/>
    <w:rsid w:val="00226CCE"/>
    <w:rsid w:val="00227ADE"/>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4FFB"/>
    <w:rsid w:val="00305B15"/>
    <w:rsid w:val="003105B3"/>
    <w:rsid w:val="00310F2C"/>
    <w:rsid w:val="003111F7"/>
    <w:rsid w:val="0031156F"/>
    <w:rsid w:val="0031311E"/>
    <w:rsid w:val="00313E25"/>
    <w:rsid w:val="00316775"/>
    <w:rsid w:val="003178C0"/>
    <w:rsid w:val="003201E8"/>
    <w:rsid w:val="003202F4"/>
    <w:rsid w:val="00320448"/>
    <w:rsid w:val="00320C34"/>
    <w:rsid w:val="00321190"/>
    <w:rsid w:val="0032209E"/>
    <w:rsid w:val="003223E5"/>
    <w:rsid w:val="0032426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4063"/>
    <w:rsid w:val="00414501"/>
    <w:rsid w:val="00414AE2"/>
    <w:rsid w:val="00416169"/>
    <w:rsid w:val="004165EC"/>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65AA"/>
    <w:rsid w:val="004575B8"/>
    <w:rsid w:val="00460785"/>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A0079"/>
    <w:rsid w:val="004A20C7"/>
    <w:rsid w:val="004A2D16"/>
    <w:rsid w:val="004A2EF3"/>
    <w:rsid w:val="004A34A5"/>
    <w:rsid w:val="004A4F7E"/>
    <w:rsid w:val="004A50F8"/>
    <w:rsid w:val="004A5535"/>
    <w:rsid w:val="004A5E20"/>
    <w:rsid w:val="004A68F5"/>
    <w:rsid w:val="004A6CC0"/>
    <w:rsid w:val="004A7437"/>
    <w:rsid w:val="004A7B75"/>
    <w:rsid w:val="004B0D83"/>
    <w:rsid w:val="004B25E0"/>
    <w:rsid w:val="004B27D3"/>
    <w:rsid w:val="004B2D18"/>
    <w:rsid w:val="004B461C"/>
    <w:rsid w:val="004B4716"/>
    <w:rsid w:val="004B4C55"/>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CB9"/>
    <w:rsid w:val="00540BB1"/>
    <w:rsid w:val="005414AC"/>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C77"/>
    <w:rsid w:val="005872AB"/>
    <w:rsid w:val="00587F08"/>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2755"/>
    <w:rsid w:val="005B3157"/>
    <w:rsid w:val="005B3BDF"/>
    <w:rsid w:val="005B46A2"/>
    <w:rsid w:val="005B4AF2"/>
    <w:rsid w:val="005B54B6"/>
    <w:rsid w:val="005B62B3"/>
    <w:rsid w:val="005B6D7F"/>
    <w:rsid w:val="005B71B5"/>
    <w:rsid w:val="005B7E66"/>
    <w:rsid w:val="005C020F"/>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736C"/>
    <w:rsid w:val="006B78D7"/>
    <w:rsid w:val="006C071E"/>
    <w:rsid w:val="006C124B"/>
    <w:rsid w:val="006C12BB"/>
    <w:rsid w:val="006C22A2"/>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6772"/>
    <w:rsid w:val="006F6F67"/>
    <w:rsid w:val="006F7591"/>
    <w:rsid w:val="006F75A4"/>
    <w:rsid w:val="006F7CBA"/>
    <w:rsid w:val="007029A7"/>
    <w:rsid w:val="007030E0"/>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6886"/>
    <w:rsid w:val="00740E16"/>
    <w:rsid w:val="00740F55"/>
    <w:rsid w:val="007426AB"/>
    <w:rsid w:val="007442C1"/>
    <w:rsid w:val="00744569"/>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39E8"/>
    <w:rsid w:val="007649E9"/>
    <w:rsid w:val="00764AB6"/>
    <w:rsid w:val="00764D11"/>
    <w:rsid w:val="00767A0E"/>
    <w:rsid w:val="007704B8"/>
    <w:rsid w:val="00771463"/>
    <w:rsid w:val="007718AB"/>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9EA"/>
    <w:rsid w:val="00805F34"/>
    <w:rsid w:val="00806619"/>
    <w:rsid w:val="008109BB"/>
    <w:rsid w:val="00810B25"/>
    <w:rsid w:val="0081343A"/>
    <w:rsid w:val="00813568"/>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B80"/>
    <w:rsid w:val="00832DBC"/>
    <w:rsid w:val="0083305B"/>
    <w:rsid w:val="00833441"/>
    <w:rsid w:val="00833E8F"/>
    <w:rsid w:val="008369CD"/>
    <w:rsid w:val="0083737F"/>
    <w:rsid w:val="008411B7"/>
    <w:rsid w:val="008420BF"/>
    <w:rsid w:val="008436CF"/>
    <w:rsid w:val="00843D36"/>
    <w:rsid w:val="008452FA"/>
    <w:rsid w:val="00845FA7"/>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FFB"/>
    <w:rsid w:val="00872148"/>
    <w:rsid w:val="0087337D"/>
    <w:rsid w:val="0087394C"/>
    <w:rsid w:val="00873BEC"/>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50CB"/>
    <w:rsid w:val="00895D88"/>
    <w:rsid w:val="00896917"/>
    <w:rsid w:val="00896DAA"/>
    <w:rsid w:val="008970C0"/>
    <w:rsid w:val="008972E7"/>
    <w:rsid w:val="008A087D"/>
    <w:rsid w:val="008A150D"/>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6CE4"/>
    <w:rsid w:val="008F7BDE"/>
    <w:rsid w:val="00900699"/>
    <w:rsid w:val="00901695"/>
    <w:rsid w:val="00901971"/>
    <w:rsid w:val="00903784"/>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13F8"/>
    <w:rsid w:val="00931466"/>
    <w:rsid w:val="00932E50"/>
    <w:rsid w:val="00933022"/>
    <w:rsid w:val="009341F2"/>
    <w:rsid w:val="00934E9C"/>
    <w:rsid w:val="009352A7"/>
    <w:rsid w:val="009356FC"/>
    <w:rsid w:val="00935735"/>
    <w:rsid w:val="009359DB"/>
    <w:rsid w:val="00935C21"/>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4E31"/>
    <w:rsid w:val="009851D2"/>
    <w:rsid w:val="009868C9"/>
    <w:rsid w:val="00986E98"/>
    <w:rsid w:val="00987257"/>
    <w:rsid w:val="00987295"/>
    <w:rsid w:val="0099023F"/>
    <w:rsid w:val="0099075A"/>
    <w:rsid w:val="00991CC5"/>
    <w:rsid w:val="00992531"/>
    <w:rsid w:val="00992DEB"/>
    <w:rsid w:val="00992F04"/>
    <w:rsid w:val="00993F0B"/>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92F"/>
    <w:rsid w:val="009B2D65"/>
    <w:rsid w:val="009B40C0"/>
    <w:rsid w:val="009B581D"/>
    <w:rsid w:val="009B6103"/>
    <w:rsid w:val="009B7755"/>
    <w:rsid w:val="009B7D70"/>
    <w:rsid w:val="009B7E3C"/>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CE7"/>
    <w:rsid w:val="00A3451D"/>
    <w:rsid w:val="00A34B34"/>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4011"/>
    <w:rsid w:val="00A641FA"/>
    <w:rsid w:val="00A71E01"/>
    <w:rsid w:val="00A72F6A"/>
    <w:rsid w:val="00A7368E"/>
    <w:rsid w:val="00A74EFB"/>
    <w:rsid w:val="00A7518E"/>
    <w:rsid w:val="00A753F7"/>
    <w:rsid w:val="00A75920"/>
    <w:rsid w:val="00A759F6"/>
    <w:rsid w:val="00A75CEF"/>
    <w:rsid w:val="00A760FC"/>
    <w:rsid w:val="00A76257"/>
    <w:rsid w:val="00A7642B"/>
    <w:rsid w:val="00A768EB"/>
    <w:rsid w:val="00A80748"/>
    <w:rsid w:val="00A80B4A"/>
    <w:rsid w:val="00A80C30"/>
    <w:rsid w:val="00A81E90"/>
    <w:rsid w:val="00A8205A"/>
    <w:rsid w:val="00A821E9"/>
    <w:rsid w:val="00A8249A"/>
    <w:rsid w:val="00A83B8F"/>
    <w:rsid w:val="00A83FFD"/>
    <w:rsid w:val="00A84C9B"/>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2C24"/>
    <w:rsid w:val="00AD3173"/>
    <w:rsid w:val="00AD3B61"/>
    <w:rsid w:val="00AD73E1"/>
    <w:rsid w:val="00AE0BC8"/>
    <w:rsid w:val="00AE0E08"/>
    <w:rsid w:val="00AE1510"/>
    <w:rsid w:val="00AE15A0"/>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F44"/>
    <w:rsid w:val="00B12190"/>
    <w:rsid w:val="00B14EE3"/>
    <w:rsid w:val="00B15AD9"/>
    <w:rsid w:val="00B15CD9"/>
    <w:rsid w:val="00B17D1D"/>
    <w:rsid w:val="00B219C4"/>
    <w:rsid w:val="00B221C0"/>
    <w:rsid w:val="00B233D0"/>
    <w:rsid w:val="00B23581"/>
    <w:rsid w:val="00B23B05"/>
    <w:rsid w:val="00B241F8"/>
    <w:rsid w:val="00B2488D"/>
    <w:rsid w:val="00B24DAC"/>
    <w:rsid w:val="00B2666D"/>
    <w:rsid w:val="00B266A5"/>
    <w:rsid w:val="00B26998"/>
    <w:rsid w:val="00B26BBA"/>
    <w:rsid w:val="00B27794"/>
    <w:rsid w:val="00B310E5"/>
    <w:rsid w:val="00B31446"/>
    <w:rsid w:val="00B31523"/>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409A"/>
    <w:rsid w:val="00BC4549"/>
    <w:rsid w:val="00BC68A1"/>
    <w:rsid w:val="00BC73F0"/>
    <w:rsid w:val="00BC7C2B"/>
    <w:rsid w:val="00BD0228"/>
    <w:rsid w:val="00BD1CAA"/>
    <w:rsid w:val="00BD3009"/>
    <w:rsid w:val="00BD37A5"/>
    <w:rsid w:val="00BD4CF5"/>
    <w:rsid w:val="00BD5766"/>
    <w:rsid w:val="00BD792B"/>
    <w:rsid w:val="00BE0C00"/>
    <w:rsid w:val="00BE47CC"/>
    <w:rsid w:val="00BE4F63"/>
    <w:rsid w:val="00BE589B"/>
    <w:rsid w:val="00BE58FF"/>
    <w:rsid w:val="00BF0A10"/>
    <w:rsid w:val="00BF266C"/>
    <w:rsid w:val="00BF3B3B"/>
    <w:rsid w:val="00BF3F93"/>
    <w:rsid w:val="00BF6306"/>
    <w:rsid w:val="00BF7A8F"/>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F3"/>
    <w:rsid w:val="00DA52A9"/>
    <w:rsid w:val="00DA58C1"/>
    <w:rsid w:val="00DA77B8"/>
    <w:rsid w:val="00DB1A48"/>
    <w:rsid w:val="00DB229B"/>
    <w:rsid w:val="00DB58E3"/>
    <w:rsid w:val="00DB600F"/>
    <w:rsid w:val="00DB76EF"/>
    <w:rsid w:val="00DB77AB"/>
    <w:rsid w:val="00DB77B8"/>
    <w:rsid w:val="00DB7BAB"/>
    <w:rsid w:val="00DC2506"/>
    <w:rsid w:val="00DC386F"/>
    <w:rsid w:val="00DC53B8"/>
    <w:rsid w:val="00DC5B5B"/>
    <w:rsid w:val="00DC5C0A"/>
    <w:rsid w:val="00DC63F9"/>
    <w:rsid w:val="00DD17FE"/>
    <w:rsid w:val="00DD1AE1"/>
    <w:rsid w:val="00DD1C85"/>
    <w:rsid w:val="00DD1CFF"/>
    <w:rsid w:val="00DD36C7"/>
    <w:rsid w:val="00DD3AC7"/>
    <w:rsid w:val="00DD56A9"/>
    <w:rsid w:val="00DD68B7"/>
    <w:rsid w:val="00DD74BA"/>
    <w:rsid w:val="00DD7C6A"/>
    <w:rsid w:val="00DE0327"/>
    <w:rsid w:val="00DE04F5"/>
    <w:rsid w:val="00DE1433"/>
    <w:rsid w:val="00DE1A1F"/>
    <w:rsid w:val="00DE28F7"/>
    <w:rsid w:val="00DE2F9F"/>
    <w:rsid w:val="00DE3FFD"/>
    <w:rsid w:val="00DE6028"/>
    <w:rsid w:val="00DE6720"/>
    <w:rsid w:val="00DE7E0B"/>
    <w:rsid w:val="00DF0952"/>
    <w:rsid w:val="00DF0983"/>
    <w:rsid w:val="00DF0FE4"/>
    <w:rsid w:val="00DF36AE"/>
    <w:rsid w:val="00DF4DBF"/>
    <w:rsid w:val="00DF4FAE"/>
    <w:rsid w:val="00DF5C93"/>
    <w:rsid w:val="00DF65A0"/>
    <w:rsid w:val="00DF6F1D"/>
    <w:rsid w:val="00DF72C4"/>
    <w:rsid w:val="00E005C8"/>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587F"/>
    <w:rsid w:val="00E159BA"/>
    <w:rsid w:val="00E15FD9"/>
    <w:rsid w:val="00E16333"/>
    <w:rsid w:val="00E1697E"/>
    <w:rsid w:val="00E16DE0"/>
    <w:rsid w:val="00E176C6"/>
    <w:rsid w:val="00E17F01"/>
    <w:rsid w:val="00E2011C"/>
    <w:rsid w:val="00E2156B"/>
    <w:rsid w:val="00E2224F"/>
    <w:rsid w:val="00E22442"/>
    <w:rsid w:val="00E23080"/>
    <w:rsid w:val="00E23ED2"/>
    <w:rsid w:val="00E27763"/>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EE7"/>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7515"/>
    <w:rsid w:val="00EC0C39"/>
    <w:rsid w:val="00EC0DF3"/>
    <w:rsid w:val="00EC118D"/>
    <w:rsid w:val="00EC1326"/>
    <w:rsid w:val="00EC17A5"/>
    <w:rsid w:val="00EC2393"/>
    <w:rsid w:val="00EC287D"/>
    <w:rsid w:val="00EC4A23"/>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4CE1"/>
    <w:rsid w:val="00F04EA2"/>
    <w:rsid w:val="00F05101"/>
    <w:rsid w:val="00F06434"/>
    <w:rsid w:val="00F071E8"/>
    <w:rsid w:val="00F07265"/>
    <w:rsid w:val="00F10944"/>
    <w:rsid w:val="00F10F79"/>
    <w:rsid w:val="00F110CD"/>
    <w:rsid w:val="00F11532"/>
    <w:rsid w:val="00F1188D"/>
    <w:rsid w:val="00F11C79"/>
    <w:rsid w:val="00F13E8E"/>
    <w:rsid w:val="00F155EA"/>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CFA"/>
    <w:rsid w:val="00F5716D"/>
    <w:rsid w:val="00F605B7"/>
    <w:rsid w:val="00F618CD"/>
    <w:rsid w:val="00F61E3C"/>
    <w:rsid w:val="00F61EB2"/>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DA7"/>
    <w:rsid w:val="00F77805"/>
    <w:rsid w:val="00F77A05"/>
    <w:rsid w:val="00F77D16"/>
    <w:rsid w:val="00F81D0E"/>
    <w:rsid w:val="00F81FA6"/>
    <w:rsid w:val="00F826AD"/>
    <w:rsid w:val="00F830D2"/>
    <w:rsid w:val="00F8344F"/>
    <w:rsid w:val="00F83B2F"/>
    <w:rsid w:val="00F859E6"/>
    <w:rsid w:val="00F85BFC"/>
    <w:rsid w:val="00F86495"/>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B0A65"/>
    <w:rsid w:val="00FB0B59"/>
    <w:rsid w:val="00FB21B4"/>
    <w:rsid w:val="00FB24C7"/>
    <w:rsid w:val="00FB3080"/>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134"/>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90"/>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342"/>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345"/>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ad.widzialni.org/" TargetMode="External"/><Relationship Id="rId21" Type="http://schemas.openxmlformats.org/officeDocument/2006/relationships/hyperlink" Target="http://www.dostepni.eu/" TargetMode="External"/><Relationship Id="rId42" Type="http://schemas.openxmlformats.org/officeDocument/2006/relationships/image" Target="media/image15.png"/><Relationship Id="rId47" Type="http://schemas.openxmlformats.org/officeDocument/2006/relationships/image" Target="media/image19.png"/><Relationship Id="rId63" Type="http://schemas.openxmlformats.org/officeDocument/2006/relationships/image" Target="media/image32.png"/><Relationship Id="rId68" Type="http://schemas.openxmlformats.org/officeDocument/2006/relationships/image" Target="media/image36.pn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75.png"/><Relationship Id="rId16" Type="http://schemas.openxmlformats.org/officeDocument/2006/relationships/image" Target="media/image2.emf"/><Relationship Id="rId107" Type="http://schemas.openxmlformats.org/officeDocument/2006/relationships/image" Target="media/image70.emf"/><Relationship Id="rId11" Type="http://schemas.openxmlformats.org/officeDocument/2006/relationships/footer" Target="footer2.xml"/><Relationship Id="rId32" Type="http://schemas.openxmlformats.org/officeDocument/2006/relationships/hyperlink" Target="http://www.funduszeeuropejskie.gov.pl/strony/wiadomosci/prosto-o-konkursach-funduszy-europejskich" TargetMode="External"/><Relationship Id="rId37" Type="http://schemas.openxmlformats.org/officeDocument/2006/relationships/header" Target="header5.xml"/><Relationship Id="rId53" Type="http://schemas.openxmlformats.org/officeDocument/2006/relationships/image" Target="media/image23.png"/><Relationship Id="rId58" Type="http://schemas.openxmlformats.org/officeDocument/2006/relationships/image" Target="media/image27.png"/><Relationship Id="rId74" Type="http://schemas.openxmlformats.org/officeDocument/2006/relationships/hyperlink" Target="https://testy.lepszyweb.pl/wcag21" TargetMode="External"/><Relationship Id="rId79" Type="http://schemas.openxmlformats.org/officeDocument/2006/relationships/image" Target="media/image45.png"/><Relationship Id="rId102"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jpeg"/><Relationship Id="rId22" Type="http://schemas.openxmlformats.org/officeDocument/2006/relationships/image" Target="media/image7.jpeg"/><Relationship Id="rId27" Type="http://schemas.openxmlformats.org/officeDocument/2006/relationships/hyperlink" Target="http://www.szablony.fdc.org.pl/" TargetMode="External"/><Relationship Id="rId43" Type="http://schemas.openxmlformats.org/officeDocument/2006/relationships/image" Target="media/image16.png"/><Relationship Id="rId48" Type="http://schemas.openxmlformats.org/officeDocument/2006/relationships/hyperlink" Target="https://kontaktwsc.mazowieckie.pl/index.php/start/nie-mam-sprawy/nie-mam-sprawy-obywatelstwa/view/form.html" TargetMode="External"/><Relationship Id="rId64" Type="http://schemas.openxmlformats.org/officeDocument/2006/relationships/hyperlink" Target="http://dostepny.joomla.pl/o-projekcie" TargetMode="External"/><Relationship Id="rId69" Type="http://schemas.openxmlformats.org/officeDocument/2006/relationships/image" Target="media/image37.png"/><Relationship Id="rId113" Type="http://schemas.openxmlformats.org/officeDocument/2006/relationships/image" Target="media/image76.jpeg"/><Relationship Id="rId80" Type="http://schemas.openxmlformats.org/officeDocument/2006/relationships/image" Target="media/image46.png"/><Relationship Id="rId85" Type="http://schemas.openxmlformats.org/officeDocument/2006/relationships/image" Target="media/image49.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image" Target="media/image10.jpeg"/><Relationship Id="rId38" Type="http://schemas.openxmlformats.org/officeDocument/2006/relationships/header" Target="header6.xml"/><Relationship Id="rId59" Type="http://schemas.openxmlformats.org/officeDocument/2006/relationships/image" Target="media/image28.png"/><Relationship Id="rId103" Type="http://schemas.openxmlformats.org/officeDocument/2006/relationships/image" Target="media/image67.png"/><Relationship Id="rId108" Type="http://schemas.openxmlformats.org/officeDocument/2006/relationships/image" Target="media/image71.jpeg"/><Relationship Id="rId54" Type="http://schemas.openxmlformats.org/officeDocument/2006/relationships/image" Target="media/image24.png"/><Relationship Id="rId70" Type="http://schemas.openxmlformats.org/officeDocument/2006/relationships/image" Target="media/image38.png"/><Relationship Id="rId75" Type="http://schemas.openxmlformats.org/officeDocument/2006/relationships/image" Target="media/image41.png"/><Relationship Id="rId91" Type="http://schemas.openxmlformats.org/officeDocument/2006/relationships/image" Target="media/image55.jpe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hyperlink" Target="http://www.wtkbb.pl/" TargetMode="External"/><Relationship Id="rId28" Type="http://schemas.openxmlformats.org/officeDocument/2006/relationships/hyperlink" Target="http://www.widzialni.org/container/mapa-dostepnosci.pdf" TargetMode="External"/><Relationship Id="rId36" Type="http://schemas.openxmlformats.org/officeDocument/2006/relationships/header" Target="header4.xml"/><Relationship Id="rId49" Type="http://schemas.openxmlformats.org/officeDocument/2006/relationships/image" Target="media/image20.png"/><Relationship Id="rId57" Type="http://schemas.openxmlformats.org/officeDocument/2006/relationships/hyperlink" Target="http://www.lodz.pl" TargetMode="External"/><Relationship Id="rId106" Type="http://schemas.openxmlformats.org/officeDocument/2006/relationships/image" Target="media/image69.jpeg"/><Relationship Id="rId114" Type="http://schemas.openxmlformats.org/officeDocument/2006/relationships/footer" Target="footer5.xml"/><Relationship Id="rId10" Type="http://schemas.openxmlformats.org/officeDocument/2006/relationships/header" Target="header2.xml"/><Relationship Id="rId31" Type="http://schemas.openxmlformats.org/officeDocument/2006/relationships/hyperlink" Target="https://dsc.kprm.gov.pl/sites/default/files/pliki/komunikacja_pisemna_0.pdf" TargetMode="External"/><Relationship Id="rId44" Type="http://schemas.openxmlformats.org/officeDocument/2006/relationships/image" Target="media/image17.png"/><Relationship Id="rId52" Type="http://schemas.openxmlformats.org/officeDocument/2006/relationships/image" Target="media/image22.png"/><Relationship Id="rId60" Type="http://schemas.openxmlformats.org/officeDocument/2006/relationships/image" Target="media/image29.jpeg"/><Relationship Id="rId65" Type="http://schemas.openxmlformats.org/officeDocument/2006/relationships/image" Target="media/image33.png"/><Relationship Id="rId73" Type="http://schemas.openxmlformats.org/officeDocument/2006/relationships/hyperlink" Target="https://testy.lepszyweb.pl/wcag21" TargetMode="Externa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0.png"/><Relationship Id="rId94" Type="http://schemas.openxmlformats.org/officeDocument/2006/relationships/image" Target="media/image58.jpeg"/><Relationship Id="rId99" Type="http://schemas.openxmlformats.org/officeDocument/2006/relationships/image" Target="media/image63.png"/><Relationship Id="rId10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3.png"/><Relationship Id="rId109" Type="http://schemas.openxmlformats.org/officeDocument/2006/relationships/image" Target="media/image72.jpeg"/><Relationship Id="rId34" Type="http://schemas.openxmlformats.org/officeDocument/2006/relationships/image" Target="media/image11.emf"/><Relationship Id="rId50" Type="http://schemas.openxmlformats.org/officeDocument/2006/relationships/hyperlink" Target="http://internet-bez-barier.com/dostepne-formularze-czesc-2-komunikaty-o-bledach/" TargetMode="External"/><Relationship Id="rId55" Type="http://schemas.openxmlformats.org/officeDocument/2006/relationships/image" Target="media/image25.png"/><Relationship Id="rId76" Type="http://schemas.openxmlformats.org/officeDocument/2006/relationships/image" Target="media/image42.png"/><Relationship Id="rId97" Type="http://schemas.openxmlformats.org/officeDocument/2006/relationships/image" Target="media/image61.png"/><Relationship Id="rId104" Type="http://schemas.openxmlformats.org/officeDocument/2006/relationships/hyperlink" Target="https://developer.paciellogroup.com/resources/contrastanalyser/"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power.parp.gov.pl/harmonogram/harmonogram-naborow-na-2017-rok" TargetMode="External"/><Relationship Id="rId24" Type="http://schemas.openxmlformats.org/officeDocument/2006/relationships/image" Target="media/image8.jpeg"/><Relationship Id="rId40" Type="http://schemas.openxmlformats.org/officeDocument/2006/relationships/image" Target="media/image14.png"/><Relationship Id="rId45" Type="http://schemas.openxmlformats.org/officeDocument/2006/relationships/image" Target="media/image18.png"/><Relationship Id="rId66" Type="http://schemas.openxmlformats.org/officeDocument/2006/relationships/image" Target="media/image34.png"/><Relationship Id="rId87" Type="http://schemas.openxmlformats.org/officeDocument/2006/relationships/image" Target="media/image51.png"/><Relationship Id="rId110" Type="http://schemas.openxmlformats.org/officeDocument/2006/relationships/image" Target="media/image73.jpeg"/><Relationship Id="rId115" Type="http://schemas.openxmlformats.org/officeDocument/2006/relationships/fontTable" Target="fontTable.xml"/><Relationship Id="rId61" Type="http://schemas.openxmlformats.org/officeDocument/2006/relationships/image" Target="media/image30.png"/><Relationship Id="rId82" Type="http://schemas.openxmlformats.org/officeDocument/2006/relationships/hyperlink" Target="https://eur-lex.europa.eu/legal-content/PL/TXT/PDF/?uri=CELEX:32019L0882&amp;from=PL" TargetMode="External"/><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hyperlink" Target="http://power.parp.gov.pl/harmonogram/harmonogram-naborow-na-2017-rok" TargetMode="External"/><Relationship Id="rId35" Type="http://schemas.openxmlformats.org/officeDocument/2006/relationships/image" Target="media/image12.png"/><Relationship Id="rId56" Type="http://schemas.openxmlformats.org/officeDocument/2006/relationships/image" Target="media/image26.png"/><Relationship Id="rId77" Type="http://schemas.openxmlformats.org/officeDocument/2006/relationships/image" Target="media/image43.png"/><Relationship Id="rId100" Type="http://schemas.openxmlformats.org/officeDocument/2006/relationships/image" Target="media/image64.jpeg"/><Relationship Id="rId105" Type="http://schemas.openxmlformats.org/officeDocument/2006/relationships/image" Target="media/image68.png"/><Relationship Id="rId8" Type="http://schemas.openxmlformats.org/officeDocument/2006/relationships/footer" Target="footer1.xml"/><Relationship Id="rId51" Type="http://schemas.openxmlformats.org/officeDocument/2006/relationships/image" Target="media/image21.png"/><Relationship Id="rId72" Type="http://schemas.openxmlformats.org/officeDocument/2006/relationships/image" Target="media/image40.png"/><Relationship Id="rId93" Type="http://schemas.openxmlformats.org/officeDocument/2006/relationships/image" Target="media/image57.jpeg"/><Relationship Id="rId98" Type="http://schemas.openxmlformats.org/officeDocument/2006/relationships/image" Target="media/image62.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s://www.gov.pl/web/cyfryzacja" TargetMode="External"/><Relationship Id="rId67" Type="http://schemas.openxmlformats.org/officeDocument/2006/relationships/image" Target="media/image35.png"/><Relationship Id="rId11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hyperlink" Target="http://funduszeeuropejskie.gosc.pl/doc/4241795.Szansa-dla-dojrzalych" TargetMode="External"/><Relationship Id="rId62" Type="http://schemas.openxmlformats.org/officeDocument/2006/relationships/image" Target="media/image31.png"/><Relationship Id="rId83" Type="http://schemas.openxmlformats.org/officeDocument/2006/relationships/hyperlink" Target="http://www.allegro.pl" TargetMode="External"/><Relationship Id="rId88" Type="http://schemas.openxmlformats.org/officeDocument/2006/relationships/image" Target="media/image52.png"/><Relationship Id="rId111" Type="http://schemas.openxmlformats.org/officeDocument/2006/relationships/image" Target="media/image74.jpeg"/></Relationships>
</file>

<file path=word/_rels/footnotes.xml.rels><?xml version="1.0" encoding="UTF-8" standalone="yes"?>
<Relationships xmlns="http://schemas.openxmlformats.org/package/2006/relationships"><Relationship Id="rId3" Type="http://schemas.openxmlformats.org/officeDocument/2006/relationships/hyperlink" Target="http://www.pad.widzialni.org/" TargetMode="External"/><Relationship Id="rId7" Type="http://schemas.openxmlformats.org/officeDocument/2006/relationships/hyperlink" Target="http://www.funduszeeuropejskie.gov.pl/strony/wiadomosci/prosto-o-konkursach-funduszy-europejskich" TargetMode="External"/><Relationship Id="rId2" Type="http://schemas.openxmlformats.org/officeDocument/2006/relationships/hyperlink" Target="http://www.wtkbb.pl/" TargetMode="External"/><Relationship Id="rId1" Type="http://schemas.openxmlformats.org/officeDocument/2006/relationships/hyperlink" Target="http://www.dostepni.eu/" TargetMode="External"/><Relationship Id="rId6" Type="http://schemas.openxmlformats.org/officeDocument/2006/relationships/hyperlink" Target="https://dsc.kprm.gov.pl/sites/default/files/pliki/komunikacja_pisemna_0.pdf" TargetMode="External"/><Relationship Id="rId5" Type="http://schemas.openxmlformats.org/officeDocument/2006/relationships/hyperlink" Target="http://www.widzialni.org/container/mapa-dostepnosci.pdf" TargetMode="External"/><Relationship Id="rId4" Type="http://schemas.openxmlformats.org/officeDocument/2006/relationships/hyperlink" Target="http://www.szablony.fdc.org.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208</Pages>
  <Words>43364</Words>
  <Characters>260184</Characters>
  <Application>Microsoft Office Word</Application>
  <DocSecurity>0</DocSecurity>
  <Lines>2168</Lines>
  <Paragraphs>605</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302943</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Paulina Markiewicz</dc:creator>
  <cp:lastModifiedBy>Tarsa Paulina</cp:lastModifiedBy>
  <cp:revision>46</cp:revision>
  <cp:lastPrinted>2018-03-21T14:46:00Z</cp:lastPrinted>
  <dcterms:created xsi:type="dcterms:W3CDTF">2022-06-23T12:19:00Z</dcterms:created>
  <dcterms:modified xsi:type="dcterms:W3CDTF">2022-07-13T05:52:00Z</dcterms:modified>
</cp:coreProperties>
</file>